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411"/>
        <w:gridCol w:w="380"/>
        <w:gridCol w:w="5857"/>
        <w:gridCol w:w="1134"/>
        <w:gridCol w:w="992"/>
      </w:tblGrid>
      <w:tr w:rsidR="000579C8" w:rsidRPr="000579C8" w:rsidTr="00DC4F2D">
        <w:trPr>
          <w:trHeight w:val="141"/>
        </w:trPr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</w:p>
        </w:tc>
        <w:tc>
          <w:tcPr>
            <w:tcW w:w="79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2</w:t>
            </w:r>
          </w:p>
        </w:tc>
      </w:tr>
      <w:tr w:rsidR="000579C8" w:rsidRPr="000579C8" w:rsidTr="00DC4F2D">
        <w:trPr>
          <w:trHeight w:val="80"/>
        </w:trPr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решению  Собрания депутатов Боковского района</w:t>
            </w:r>
          </w:p>
        </w:tc>
      </w:tr>
      <w:tr w:rsidR="000579C8" w:rsidRPr="000579C8" w:rsidTr="00DC4F2D">
        <w:trPr>
          <w:trHeight w:val="148"/>
        </w:trPr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"О бюджете Боковского района на 2014 год                                                                                 и на плановый период 2015 и 2016 годов"</w:t>
            </w:r>
          </w:p>
        </w:tc>
      </w:tr>
      <w:tr w:rsidR="000579C8" w:rsidRPr="000579C8" w:rsidTr="000579C8">
        <w:trPr>
          <w:trHeight w:val="270"/>
        </w:trPr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19.12.2013г. №  187</w:t>
            </w:r>
          </w:p>
        </w:tc>
      </w:tr>
      <w:tr w:rsidR="000579C8" w:rsidRPr="000579C8" w:rsidTr="000579C8">
        <w:trPr>
          <w:trHeight w:val="270"/>
        </w:trPr>
        <w:tc>
          <w:tcPr>
            <w:tcW w:w="9782" w:type="dxa"/>
            <w:gridSpan w:val="4"/>
            <w:shd w:val="clear" w:color="auto" w:fill="auto"/>
            <w:noWrap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579C8" w:rsidRPr="000579C8" w:rsidTr="000579C8">
        <w:trPr>
          <w:trHeight w:val="645"/>
        </w:trPr>
        <w:tc>
          <w:tcPr>
            <w:tcW w:w="9782" w:type="dxa"/>
            <w:gridSpan w:val="4"/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ПОСТУПЛЕНИЙ ДОХОДОВ   БЮДЖЕТА БОКОВСКОГО РАЙОНА НА ПЛАНОВЫЙ ПЕРИОД  2015</w:t>
            </w:r>
            <w:proofErr w:type="gramStart"/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2016  ГОДОВ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579C8" w:rsidRPr="000579C8" w:rsidTr="000579C8">
        <w:trPr>
          <w:trHeight w:val="270"/>
        </w:trPr>
        <w:tc>
          <w:tcPr>
            <w:tcW w:w="241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(тыс. рублей)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579C8" w:rsidRPr="000579C8" w:rsidTr="000579C8">
        <w:trPr>
          <w:trHeight w:val="27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БК РФ</w:t>
            </w:r>
          </w:p>
        </w:tc>
        <w:tc>
          <w:tcPr>
            <w:tcW w:w="62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статьи доходов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Плановый период</w:t>
            </w:r>
          </w:p>
        </w:tc>
      </w:tr>
      <w:tr w:rsidR="000579C8" w:rsidRPr="000579C8" w:rsidTr="000579C8">
        <w:trPr>
          <w:trHeight w:val="27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</w:tr>
      <w:tr w:rsidR="000579C8" w:rsidRPr="000579C8" w:rsidTr="000579C8">
        <w:trPr>
          <w:trHeight w:val="2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1 00 00000 00 0000 000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НАЛОГОВЫЕ И НЕНАЛОГОВЫЕ 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77 058,4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80 921,9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40 451,8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43 055,3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1 01 01000 00 0000 110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 на прибыль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88,5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92,9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1 01 01010 00 0000 110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Налог на прибыль организаций, зачисляемый в бюджеты бюджетной системы Российской Федерации по соответствующим ставкам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88,5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92,9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1 01 01012 02 0000 110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прибыль организаций, зачисляемый в бюджеты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88,5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92,9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1 01 02000 01 0000 110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НАЛОГ НА ДОХОДЫ ФИЗИЧЕСКИХ ЛИЦ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40 363,3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42 962,4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1 01 02010 01 0000 110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40 282,6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42867,1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1 01 02020 01 0000 110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80,7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95,3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2 074,8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2 242,9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1 03 02230 01 0000 110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739,4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829,6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1 03 02240 01 0000 110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15,1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15,8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1 03 02250 01 0000 110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1 247,4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1 320,1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1 03 02260 01 0000 110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72,9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77,4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1 05 00000 00 0000 000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НАЛОГИ НА СОВОКУПНЫЙ ДОХОД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10 626,8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11 771,8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1 05 01000 00 0000 110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688,5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725,0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1 05 01010 01 0000 110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518,3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545,7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1 05 01011 01 0000 110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518,3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545,7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1 05 01020 01 0000 110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79,7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84,0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1 05 01021 01 0000 110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Налог, взимаемый с налогоплательщиков, выбравших в качестве </w:t>
            </w: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объекта налогообложения доходы, уменьшенные на величину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79,7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84,0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1 05 01050 01 0000 110   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Минимальный налог, зачисляемый в бюджеты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90,5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1 05 02000 02 0000 110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9 133,2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10 201,6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1 05 02010 02 0000 110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9 133,2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10201,6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1 05 03000 01 0000 110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740,4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777,5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1 05 03010 01 0000 110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740,4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777,5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1 05 04000 02 0000 110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64,7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67,7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1 05 04020 02 0000 110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64,7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67,7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1 08 00000 00 0000 000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ГОСУДАРСТВЕННАЯ ПОШЛИНА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531,6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558,2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1 08 03000 01 0000 110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531,6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558,2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1 08 03010 01 0000 110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531,6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558,2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1 11 00000 00 0000 000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6 473,9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6 520,5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1 11 01000 00 0000 120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1 11 01050 05 0000 120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1 11 05000 00 0000 120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5 698,2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5 710,5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1 11 05010 00 0000 120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3 177,3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3 177,3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1 11 05013 10 0000 120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3 177,3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3177,3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1 11 05020 00 0000 120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2 274,6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2 274,6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1 11 05025 05 0000 120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2 274,6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2274,6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1 11 05030 00 0000 120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246,3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258,6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 11 05035 05 0000 120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246,3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258,6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1 11 05070 00 0000 120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684,8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719,1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1 11 05075 05 0000 120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Доходы от сдачи в аренду имущества, составляющего казну муниципальных районов (за исключением земельных участков)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684,8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719,1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1 11 07000 00 0000 120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60,0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1 11 07010 00 0000 120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60,0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1 11 07015 05 0000 120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1 11 09000 00 0000 120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30,9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30,9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1 11 09040 00 0000 120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30,9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30,9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1 11 09045 05 0000 120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30,9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30,9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1 12 00000 00 0000 000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ПЛАТЕЖИ ПРИ ПОЛЬЗОВАНИИ ПРИРОДНЫМИ РЕСУРСАМИ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229,0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229,5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 12 01000 01 0000 120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229,0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229,5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1 12 01010 01 0000 120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1 12 01020 01 0000 120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22,7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1 12 01040 01 0000 120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203,8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204,3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1 13 00000 00 0000 000  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1 101,3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1 156,4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1 13 01000 00 0000 130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Доходы от оказания платных услуг (работ)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147,0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154,4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1 13 01990 00 0000 130 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147,0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154,4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1 13 01995 05 0000 130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147,0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154,4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1 13 02000 00 0000 130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954,3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1 002,0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1 13 02060 00 0000 130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954,3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1 002,0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1 13 02065 05 0000 130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 имущества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954,3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1 002,0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1 14 00000 00 0000 000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15 208,4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15 008,4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1 14 02000 00 0000 000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60,0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1 14 02050 05 0000 410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60,0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1 14 02053 05 0000 410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</w:t>
            </w: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имуществу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60,0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1 14 06000 00 0000 430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148,4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148,4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1 14 06010 00 0000 430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148,4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148,4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1 14 06013 10 0000 430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148,4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148,4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1 14 06020 00 0000 430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15 000,0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14 800,0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1 14 06025 05 0000 430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15 000,0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14 800,0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1 16 00000 00 0000 000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ШТРАФЫ, САНКЦИИ, ВОЗМЕЩЕНИЕ УЩЕРБА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360,8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378,9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1 16 03000 00 0000 140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0,8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 16 03010 01 0000 140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пунктом 2 статьи 119, статьей 119</w:t>
            </w: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пунктами 1 и 2 статьи 120, статьями 125, 126, 128, 129, 129</w:t>
            </w: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статьями 129</w:t>
            </w: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4,</w:t>
            </w: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132, 133, 134, 135, 1351 и 135</w:t>
            </w: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 xml:space="preserve">2 </w:t>
            </w: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Налогового кодекса Российской Федерации, а также штрафы, взыскание которых осуществляется на основании ранее действовавшей статьи 117 Налогового кодекса Российской</w:t>
            </w:r>
            <w:proofErr w:type="gramEnd"/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Федерации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1 16 03030 01 0000 140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1 16 25000 00 0000 140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земельного законодательства, лесного законодательства, водного законодательства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158,0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165,9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1 16 25060 01 0000 140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158,0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165,9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1 16 28000 01 0000 140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107,4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112,8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1 16 90000 00 0000 140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94,8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99,4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1 16 90050 05 0000 140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94,8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2 00 00000 00 0000 000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377 191,5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336 165,6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2 02 00000 00 0000 000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377 191,5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336 165,6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2 02 01000 00 0000 151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45 852,9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50 141,9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2 02 01001 00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45 852,9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50 141,9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2 02 01001 05 0000 151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бюджетам муниципальных районов на выравнивание  бюджетной обеспеченности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45852,9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50141,9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2 02 02000 00 0000 151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61 754,2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9 673,6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2 02 02009 00 0000 151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Субсидии бюджетам на государственную поддержку малого и среднего предпринимательства, включая  крестьянские (фермерские)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2 228,6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2 279,1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2 02 02009 05 0000 151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районов   на государственную поддержку малого и среднего предпринимательства, включая крестьянские                              (фермерские)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2 228,6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2 279,1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2 02 02051 00 0000 151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500,7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573,3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2 02 02051 05 0000 151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500,7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573,3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2 02 02077 00 0000 151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Субсидии бюджетам на бюджетные инвестиции в объекты капитального строительства государственной собственности (объекты капитального строительства собственности муниципальных образований)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56 089,2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1 147,2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2 02 02077 05 0000 151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районов на 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56 089,2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1 147,2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2 02 02145 00 0000 151   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Субсидии бюджетам на модернизацию региональных систем общего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2 02 02145 05 0000 151   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районов на модернизацию региональных систем общего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2 02 02999 00 0000 151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2 935,7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5 674,0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2 02 02999 05 0000 151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2 935,7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5 674,0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2 02 03000 00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259 391,0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266 016,2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2 02 03001 00 0000 151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7 133,0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7 204,1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2 02 03001 05 0000 151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7 204,10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2 02 03003 00 0000 151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1 816,8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1 816,8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2 02 03003 05 0000 151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1 816,8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2 02 03007 00 0000 151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2 02 03007 05 0000 151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2 02 03012 00 0000 151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36,8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36,8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2 02 03012 05 0000 151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36,8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36,8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2 02 03013 00 0000 151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126,4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138,8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2 02 03013 05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138,8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2 02 03020 00 0000 151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170,0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178,5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2 02 03020 05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178,5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2 02 03022 00 0000 151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4 373,1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4 810,3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2 02 03022 05 0000 151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4810,3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2 02 03024 00 0000 151  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96 280,2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99 625,7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2 02 03024 05 0000 151  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96 280,2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99 625,7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2 02 03027 00 0000 151  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муниципальных образований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2 02 03027 05 0000 151  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2 02 03029 00 0000 151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муниципальных образований на компенсацию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2 02 03029 05 0000 151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2 02 03053 00 0000 151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494,4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516,7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2 02 03053 05 0000 151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516,7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2 02 03090 00 0000 151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2 341,5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3 327,2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2 02 03090 05 0000 151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2 341,5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3 327,2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2 02 03119 00 0000 151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15 290,0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8 340,0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2 02 03119 05 0000 151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обеспечение предоставления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8 340,0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2 02 03122 00 0000 151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на выплату государственных пособий лицам, неподлежащим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организации (прекращением деятельности полномочий физическими лицами)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6 205,8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6 470,5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2 02 03122 05 0000 151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выплату государственных пособий лицам, неподлежащим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организации (прекращением деятельности полномочий физическими лицами)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6 470,5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2 02 03999 00 0000 151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субвенции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125 123,0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133 545,0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2 02 03999 05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125 123,0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133 545,0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2 02 04000 00 0000 151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10 193,4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10 333,9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2 02 04014 00 0000 151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8 327,7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8 467,6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2 02 04014 05 0000 151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8 327,7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8 467,6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2 02 04025 00 0000 151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Межбюджетные трансферты, передаваемые бюджетам на комплектование книжных фондов библиотек муниципальных образований и государственных библиотек городов Москвы и </w:t>
            </w: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Санкт-Петербурга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9,3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9,9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2 02 04025 05 0000 151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9,3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2 02 04999 00 0000 151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1 856,4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1 856,4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2 02 04999 05 0000 151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1 856,4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1 856,4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2 19 00000 00 0000 000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2 19 05000 05 0000 151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0579C8" w:rsidRPr="000579C8" w:rsidTr="000579C8">
        <w:trPr>
          <w:trHeight w:val="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                      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Всего доходов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454 249,9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417 087,5 </w:t>
            </w:r>
          </w:p>
        </w:tc>
      </w:tr>
      <w:tr w:rsidR="000579C8" w:rsidRPr="000579C8" w:rsidTr="000579C8">
        <w:trPr>
          <w:trHeight w:val="21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9C8" w:rsidRPr="000579C8" w:rsidRDefault="000579C8" w:rsidP="000579C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579C8" w:rsidRPr="000579C8" w:rsidTr="000579C8">
        <w:trPr>
          <w:trHeight w:val="255"/>
        </w:trPr>
        <w:tc>
          <w:tcPr>
            <w:tcW w:w="9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9C8" w:rsidRPr="000579C8" w:rsidRDefault="000579C8" w:rsidP="0005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Управляющий делами                                        Г.М. Антипова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C8" w:rsidRPr="000579C8" w:rsidRDefault="000579C8" w:rsidP="000579C8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bookmarkEnd w:id="0"/>
    </w:tbl>
    <w:p w:rsidR="006F3510" w:rsidRDefault="006F3510"/>
    <w:sectPr w:rsidR="006F3510" w:rsidSect="00DC4F2D">
      <w:pgSz w:w="11906" w:h="16838" w:code="9"/>
      <w:pgMar w:top="426" w:right="85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E69"/>
    <w:rsid w:val="000579C8"/>
    <w:rsid w:val="00660E69"/>
    <w:rsid w:val="006F3510"/>
    <w:rsid w:val="00CA0C6A"/>
    <w:rsid w:val="00DC4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6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3604</Words>
  <Characters>20545</Characters>
  <Application>Microsoft Office Word</Application>
  <DocSecurity>0</DocSecurity>
  <Lines>171</Lines>
  <Paragraphs>48</Paragraphs>
  <ScaleCrop>false</ScaleCrop>
  <Company>SPecialiST RePack</Company>
  <LinksUpToDate>false</LinksUpToDate>
  <CharactersWithSpaces>24101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2013-12-27T11:29:00Z</dcterms:created>
  <dcterms:modified xsi:type="dcterms:W3CDTF">2014-01-08T08:41:00Z</dcterms:modified>
</cp:coreProperties>
</file>