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24" w:type="dxa"/>
        <w:tblInd w:w="93" w:type="dxa"/>
        <w:tblLayout w:type="fixed"/>
        <w:tblLook w:val="04A0" w:firstRow="1" w:lastRow="0" w:firstColumn="1" w:lastColumn="0" w:noHBand="0" w:noVBand="1"/>
      </w:tblPr>
      <w:tblGrid>
        <w:gridCol w:w="454"/>
        <w:gridCol w:w="4236"/>
        <w:gridCol w:w="367"/>
        <w:gridCol w:w="909"/>
        <w:gridCol w:w="450"/>
        <w:gridCol w:w="684"/>
        <w:gridCol w:w="230"/>
        <w:gridCol w:w="4163"/>
        <w:gridCol w:w="785"/>
        <w:gridCol w:w="349"/>
        <w:gridCol w:w="596"/>
        <w:gridCol w:w="255"/>
        <w:gridCol w:w="618"/>
        <w:gridCol w:w="236"/>
        <w:gridCol w:w="628"/>
        <w:gridCol w:w="81"/>
        <w:gridCol w:w="155"/>
        <w:gridCol w:w="128"/>
      </w:tblGrid>
      <w:tr w:rsidR="00EA12C9" w:rsidRPr="00662AAC" w:rsidTr="00662AAC">
        <w:trPr>
          <w:gridAfter w:val="2"/>
          <w:wAfter w:w="283" w:type="dxa"/>
          <w:trHeight w:val="270"/>
        </w:trPr>
        <w:tc>
          <w:tcPr>
            <w:tcW w:w="454" w:type="dxa"/>
            <w:tcBorders>
              <w:top w:val="nil"/>
              <w:left w:val="nil"/>
              <w:bottom w:val="nil"/>
            </w:tcBorders>
            <w:shd w:val="clear" w:color="000000" w:fill="FFFFFF"/>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603" w:type="dxa"/>
            <w:gridSpan w:val="2"/>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1359" w:type="dxa"/>
            <w:gridSpan w:val="2"/>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914" w:type="dxa"/>
            <w:gridSpan w:val="2"/>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7711" w:type="dxa"/>
            <w:gridSpan w:val="9"/>
            <w:shd w:val="clear" w:color="auto" w:fill="auto"/>
            <w:vAlign w:val="bottom"/>
            <w:hideMark/>
          </w:tcPr>
          <w:p w:rsidR="00EA12C9" w:rsidRPr="00662AAC" w:rsidRDefault="00EA12C9" w:rsidP="00662AAC">
            <w:pPr>
              <w:jc w:val="right"/>
              <w:rPr>
                <w:rFonts w:ascii="Times New Roman" w:eastAsia="Times New Roman" w:hAnsi="Times New Roman" w:cs="Times New Roman"/>
                <w:b/>
                <w:sz w:val="20"/>
                <w:szCs w:val="20"/>
                <w:lang w:eastAsia="ru-RU"/>
              </w:rPr>
            </w:pPr>
            <w:r w:rsidRPr="00662AAC">
              <w:rPr>
                <w:rFonts w:ascii="Times New Roman" w:eastAsia="Times New Roman" w:hAnsi="Times New Roman" w:cs="Times New Roman"/>
                <w:b/>
                <w:sz w:val="20"/>
                <w:szCs w:val="20"/>
                <w:lang w:eastAsia="ru-RU"/>
              </w:rPr>
              <w:t>Приложение  17</w:t>
            </w:r>
          </w:p>
        </w:tc>
      </w:tr>
      <w:tr w:rsidR="00662AAC" w:rsidRPr="00662AAC" w:rsidTr="00662AAC">
        <w:trPr>
          <w:gridAfter w:val="2"/>
          <w:wAfter w:w="283" w:type="dxa"/>
          <w:trHeight w:val="270"/>
        </w:trPr>
        <w:tc>
          <w:tcPr>
            <w:tcW w:w="454" w:type="dxa"/>
            <w:tcBorders>
              <w:top w:val="nil"/>
              <w:left w:val="nil"/>
              <w:bottom w:val="nil"/>
            </w:tcBorders>
            <w:shd w:val="clear" w:color="000000" w:fill="FFFFFF"/>
            <w:vAlign w:val="bottom"/>
            <w:hideMark/>
          </w:tcPr>
          <w:p w:rsidR="00662AAC" w:rsidRPr="00662AAC" w:rsidRDefault="00662AAC" w:rsidP="00662AAC">
            <w:pPr>
              <w:jc w:val="righ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603" w:type="dxa"/>
            <w:gridSpan w:val="2"/>
            <w:shd w:val="clear" w:color="auto" w:fill="auto"/>
            <w:vAlign w:val="bottom"/>
            <w:hideMark/>
          </w:tcPr>
          <w:p w:rsidR="00662AAC" w:rsidRPr="00662AAC" w:rsidRDefault="00662AAC" w:rsidP="00662AAC">
            <w:pPr>
              <w:jc w:val="right"/>
              <w:rPr>
                <w:rFonts w:ascii="Times New Roman" w:eastAsia="Times New Roman" w:hAnsi="Times New Roman" w:cs="Times New Roman"/>
                <w:sz w:val="20"/>
                <w:szCs w:val="20"/>
                <w:lang w:eastAsia="ru-RU"/>
              </w:rPr>
            </w:pPr>
          </w:p>
        </w:tc>
        <w:tc>
          <w:tcPr>
            <w:tcW w:w="9984" w:type="dxa"/>
            <w:gridSpan w:val="13"/>
            <w:shd w:val="clear" w:color="auto" w:fill="auto"/>
            <w:vAlign w:val="bottom"/>
            <w:hideMark/>
          </w:tcPr>
          <w:p w:rsidR="00662AAC" w:rsidRPr="00662AAC" w:rsidRDefault="00662AAC" w:rsidP="00662AAC">
            <w:pPr>
              <w:jc w:val="righ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к решению Собрания депутатов Боковского района</w:t>
            </w:r>
          </w:p>
        </w:tc>
      </w:tr>
      <w:tr w:rsidR="00662AAC" w:rsidRPr="00662AAC" w:rsidTr="00662AAC">
        <w:trPr>
          <w:gridAfter w:val="2"/>
          <w:wAfter w:w="283" w:type="dxa"/>
          <w:trHeight w:val="142"/>
        </w:trPr>
        <w:tc>
          <w:tcPr>
            <w:tcW w:w="454" w:type="dxa"/>
            <w:tcBorders>
              <w:top w:val="nil"/>
              <w:left w:val="nil"/>
              <w:bottom w:val="nil"/>
            </w:tcBorders>
            <w:shd w:val="clear" w:color="000000" w:fill="FFFFFF"/>
            <w:vAlign w:val="bottom"/>
            <w:hideMark/>
          </w:tcPr>
          <w:p w:rsidR="00662AAC" w:rsidRPr="00662AAC" w:rsidRDefault="00662AAC" w:rsidP="00662AAC">
            <w:pPr>
              <w:jc w:val="righ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603" w:type="dxa"/>
            <w:gridSpan w:val="2"/>
            <w:shd w:val="clear" w:color="auto" w:fill="auto"/>
            <w:vAlign w:val="bottom"/>
            <w:hideMark/>
          </w:tcPr>
          <w:p w:rsidR="00662AAC" w:rsidRPr="00662AAC" w:rsidRDefault="00662AAC" w:rsidP="00662AAC">
            <w:pPr>
              <w:jc w:val="right"/>
              <w:rPr>
                <w:rFonts w:ascii="Times New Roman" w:eastAsia="Times New Roman" w:hAnsi="Times New Roman" w:cs="Times New Roman"/>
                <w:sz w:val="20"/>
                <w:szCs w:val="20"/>
                <w:lang w:eastAsia="ru-RU"/>
              </w:rPr>
            </w:pPr>
          </w:p>
        </w:tc>
        <w:tc>
          <w:tcPr>
            <w:tcW w:w="9984" w:type="dxa"/>
            <w:gridSpan w:val="13"/>
            <w:shd w:val="clear" w:color="auto" w:fill="auto"/>
            <w:vAlign w:val="bottom"/>
            <w:hideMark/>
          </w:tcPr>
          <w:p w:rsidR="00662AAC" w:rsidRPr="00662AAC" w:rsidRDefault="00662AAC" w:rsidP="00662AAC">
            <w:pPr>
              <w:jc w:val="righ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"О бюджете Боковского района  на 2014 год   и на плановый период 2015 и 2016 годов"</w:t>
            </w:r>
          </w:p>
        </w:tc>
      </w:tr>
      <w:tr w:rsidR="00662AAC" w:rsidRPr="00662AAC" w:rsidTr="00662AAC">
        <w:trPr>
          <w:gridAfter w:val="2"/>
          <w:wAfter w:w="283" w:type="dxa"/>
          <w:trHeight w:val="270"/>
        </w:trPr>
        <w:tc>
          <w:tcPr>
            <w:tcW w:w="454" w:type="dxa"/>
            <w:tcBorders>
              <w:top w:val="nil"/>
              <w:left w:val="nil"/>
              <w:bottom w:val="nil"/>
            </w:tcBorders>
            <w:shd w:val="clear" w:color="000000" w:fill="FFFFFF"/>
            <w:vAlign w:val="bottom"/>
            <w:hideMark/>
          </w:tcPr>
          <w:p w:rsidR="00662AAC" w:rsidRPr="00662AAC" w:rsidRDefault="00662AAC" w:rsidP="00662AAC">
            <w:pPr>
              <w:jc w:val="righ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603" w:type="dxa"/>
            <w:gridSpan w:val="2"/>
            <w:shd w:val="clear" w:color="auto" w:fill="auto"/>
            <w:vAlign w:val="bottom"/>
            <w:hideMark/>
          </w:tcPr>
          <w:p w:rsidR="00662AAC" w:rsidRPr="00662AAC" w:rsidRDefault="00662AAC" w:rsidP="00662AAC">
            <w:pPr>
              <w:jc w:val="right"/>
              <w:rPr>
                <w:rFonts w:ascii="Times New Roman" w:eastAsia="Times New Roman" w:hAnsi="Times New Roman" w:cs="Times New Roman"/>
                <w:sz w:val="20"/>
                <w:szCs w:val="20"/>
                <w:lang w:eastAsia="ru-RU"/>
              </w:rPr>
            </w:pPr>
          </w:p>
        </w:tc>
        <w:tc>
          <w:tcPr>
            <w:tcW w:w="9984" w:type="dxa"/>
            <w:gridSpan w:val="13"/>
            <w:shd w:val="clear" w:color="auto" w:fill="auto"/>
            <w:vAlign w:val="bottom"/>
            <w:hideMark/>
          </w:tcPr>
          <w:p w:rsidR="00662AAC" w:rsidRPr="00662AAC" w:rsidRDefault="00662AAC" w:rsidP="00662AAC">
            <w:pPr>
              <w:jc w:val="righ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от 19.12.2013г. № 187</w:t>
            </w:r>
          </w:p>
        </w:tc>
      </w:tr>
      <w:tr w:rsidR="00EA12C9" w:rsidRPr="00662AAC" w:rsidTr="00662AAC">
        <w:trPr>
          <w:gridAfter w:val="1"/>
          <w:wAfter w:w="128" w:type="dxa"/>
          <w:trHeight w:val="180"/>
        </w:trPr>
        <w:tc>
          <w:tcPr>
            <w:tcW w:w="454" w:type="dxa"/>
            <w:tcBorders>
              <w:top w:val="nil"/>
              <w:left w:val="nil"/>
              <w:bottom w:val="nil"/>
              <w:right w:val="nil"/>
            </w:tcBorders>
            <w:shd w:val="clear" w:color="000000" w:fill="FFFFFF"/>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603" w:type="dxa"/>
            <w:gridSpan w:val="2"/>
            <w:tcBorders>
              <w:top w:val="nil"/>
              <w:left w:val="nil"/>
              <w:bottom w:val="nil"/>
              <w:right w:val="nil"/>
            </w:tcBorders>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1359" w:type="dxa"/>
            <w:gridSpan w:val="2"/>
            <w:tcBorders>
              <w:top w:val="nil"/>
              <w:left w:val="nil"/>
              <w:bottom w:val="nil"/>
              <w:right w:val="nil"/>
            </w:tcBorders>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914" w:type="dxa"/>
            <w:gridSpan w:val="2"/>
            <w:tcBorders>
              <w:top w:val="nil"/>
              <w:left w:val="nil"/>
              <w:bottom w:val="nil"/>
              <w:right w:val="nil"/>
            </w:tcBorders>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4948" w:type="dxa"/>
            <w:gridSpan w:val="2"/>
            <w:tcBorders>
              <w:top w:val="nil"/>
              <w:left w:val="nil"/>
              <w:bottom w:val="nil"/>
              <w:right w:val="nil"/>
            </w:tcBorders>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945" w:type="dxa"/>
            <w:gridSpan w:val="2"/>
            <w:tcBorders>
              <w:top w:val="nil"/>
              <w:left w:val="nil"/>
              <w:bottom w:val="nil"/>
              <w:right w:val="nil"/>
            </w:tcBorders>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873" w:type="dxa"/>
            <w:gridSpan w:val="2"/>
            <w:tcBorders>
              <w:top w:val="nil"/>
              <w:left w:val="nil"/>
              <w:bottom w:val="nil"/>
              <w:right w:val="nil"/>
            </w:tcBorders>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864" w:type="dxa"/>
            <w:gridSpan w:val="2"/>
            <w:tcBorders>
              <w:top w:val="nil"/>
              <w:left w:val="nil"/>
              <w:bottom w:val="nil"/>
              <w:right w:val="nil"/>
            </w:tcBorders>
            <w:shd w:val="clear" w:color="auto" w:fill="auto"/>
            <w:vAlign w:val="bottom"/>
            <w:hideMark/>
          </w:tcPr>
          <w:p w:rsidR="00EA12C9" w:rsidRPr="00662AAC" w:rsidRDefault="00EA12C9" w:rsidP="00662AAC">
            <w:pPr>
              <w:jc w:val="right"/>
              <w:rPr>
                <w:rFonts w:ascii="Times New Roman" w:eastAsia="Times New Roman" w:hAnsi="Times New Roman" w:cs="Times New Roman"/>
                <w:sz w:val="20"/>
                <w:szCs w:val="20"/>
                <w:lang w:eastAsia="ru-RU"/>
              </w:rPr>
            </w:pPr>
          </w:p>
        </w:tc>
        <w:tc>
          <w:tcPr>
            <w:tcW w:w="236" w:type="dxa"/>
            <w:gridSpan w:val="2"/>
            <w:tcBorders>
              <w:top w:val="nil"/>
              <w:left w:val="nil"/>
              <w:bottom w:val="nil"/>
              <w:right w:val="nil"/>
            </w:tcBorders>
            <w:shd w:val="clear" w:color="auto" w:fill="auto"/>
            <w:vAlign w:val="bottom"/>
            <w:hideMark/>
          </w:tcPr>
          <w:p w:rsidR="00EA12C9" w:rsidRPr="00662AAC" w:rsidRDefault="00EA12C9" w:rsidP="00662AAC">
            <w:pPr>
              <w:jc w:val="right"/>
              <w:rPr>
                <w:rFonts w:ascii="Times New Roman" w:eastAsia="Times New Roman" w:hAnsi="Times New Roman" w:cs="Times New Roman"/>
                <w:color w:val="FF0000"/>
                <w:sz w:val="20"/>
                <w:szCs w:val="20"/>
                <w:lang w:eastAsia="ru-RU"/>
              </w:rPr>
            </w:pPr>
          </w:p>
        </w:tc>
      </w:tr>
      <w:tr w:rsidR="00EA12C9" w:rsidRPr="00662AAC" w:rsidTr="00662AAC">
        <w:trPr>
          <w:trHeight w:val="285"/>
        </w:trPr>
        <w:tc>
          <w:tcPr>
            <w:tcW w:w="15324" w:type="dxa"/>
            <w:gridSpan w:val="18"/>
            <w:tcBorders>
              <w:top w:val="nil"/>
              <w:left w:val="nil"/>
              <w:bottom w:val="nil"/>
              <w:right w:val="nil"/>
            </w:tcBorders>
            <w:shd w:val="clear" w:color="auto" w:fill="auto"/>
            <w:vAlign w:val="bottom"/>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Межбюджетные трансферты, предоставляемые бюджету Боковского  района из  областного бюджета на 2015 год</w:t>
            </w:r>
          </w:p>
        </w:tc>
      </w:tr>
      <w:tr w:rsidR="00EA12C9" w:rsidRPr="00662AAC" w:rsidTr="00662AAC">
        <w:trPr>
          <w:trHeight w:val="255"/>
        </w:trPr>
        <w:tc>
          <w:tcPr>
            <w:tcW w:w="454" w:type="dxa"/>
            <w:tcBorders>
              <w:top w:val="nil"/>
              <w:left w:val="nil"/>
              <w:bottom w:val="nil"/>
              <w:right w:val="nil"/>
            </w:tcBorders>
            <w:shd w:val="clear" w:color="000000" w:fill="FFFFFF"/>
            <w:noWrap/>
            <w:vAlign w:val="bottom"/>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nil"/>
            </w:tcBorders>
            <w:shd w:val="clear" w:color="auto" w:fill="auto"/>
            <w:noWrap/>
            <w:vAlign w:val="bottom"/>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noWrap/>
            <w:vAlign w:val="bottom"/>
            <w:hideMark/>
          </w:tcPr>
          <w:p w:rsidR="00EA12C9" w:rsidRPr="00662AAC" w:rsidRDefault="00EA12C9" w:rsidP="00662AAC">
            <w:pPr>
              <w:jc w:val="left"/>
              <w:rPr>
                <w:rFonts w:ascii="Times New Roman" w:eastAsia="Times New Roman" w:hAnsi="Times New Roman" w:cs="Times New Roman"/>
                <w:color w:val="FF0000"/>
                <w:sz w:val="20"/>
                <w:szCs w:val="20"/>
                <w:lang w:eastAsia="ru-RU"/>
              </w:rPr>
            </w:pPr>
          </w:p>
        </w:tc>
        <w:tc>
          <w:tcPr>
            <w:tcW w:w="4393" w:type="dxa"/>
            <w:gridSpan w:val="2"/>
            <w:tcBorders>
              <w:top w:val="nil"/>
              <w:left w:val="nil"/>
              <w:bottom w:val="nil"/>
              <w:right w:val="nil"/>
            </w:tcBorders>
            <w:shd w:val="clear" w:color="auto" w:fill="auto"/>
            <w:noWrap/>
            <w:vAlign w:val="bottom"/>
            <w:hideMark/>
          </w:tcPr>
          <w:p w:rsidR="00EA12C9" w:rsidRPr="00662AAC" w:rsidRDefault="00EA12C9" w:rsidP="00662AAC">
            <w:pPr>
              <w:jc w:val="left"/>
              <w:rPr>
                <w:rFonts w:ascii="Times New Roman" w:eastAsia="Times New Roman" w:hAnsi="Times New Roman" w:cs="Times New Roman"/>
                <w:color w:val="0000FF"/>
                <w:sz w:val="20"/>
                <w:szCs w:val="20"/>
                <w:lang w:eastAsia="ru-RU"/>
              </w:rPr>
            </w:pPr>
          </w:p>
        </w:tc>
        <w:tc>
          <w:tcPr>
            <w:tcW w:w="1730" w:type="dxa"/>
            <w:gridSpan w:val="3"/>
            <w:tcBorders>
              <w:top w:val="nil"/>
              <w:left w:val="nil"/>
              <w:bottom w:val="nil"/>
              <w:right w:val="nil"/>
            </w:tcBorders>
            <w:shd w:val="clear" w:color="auto" w:fill="auto"/>
            <w:noWrap/>
            <w:vAlign w:val="bottom"/>
            <w:hideMark/>
          </w:tcPr>
          <w:p w:rsidR="00EA12C9" w:rsidRPr="00662AAC" w:rsidRDefault="00EA12C9" w:rsidP="00662AAC">
            <w:pPr>
              <w:jc w:val="left"/>
              <w:rPr>
                <w:rFonts w:ascii="Times New Roman" w:eastAsia="Times New Roman" w:hAnsi="Times New Roman" w:cs="Times New Roman"/>
                <w:color w:val="0000FF"/>
                <w:sz w:val="20"/>
                <w:szCs w:val="20"/>
                <w:lang w:eastAsia="ru-RU"/>
              </w:rPr>
            </w:pPr>
          </w:p>
        </w:tc>
        <w:tc>
          <w:tcPr>
            <w:tcW w:w="873" w:type="dxa"/>
            <w:gridSpan w:val="2"/>
            <w:tcBorders>
              <w:top w:val="nil"/>
              <w:left w:val="nil"/>
              <w:bottom w:val="nil"/>
              <w:right w:val="nil"/>
            </w:tcBorders>
            <w:shd w:val="clear" w:color="auto" w:fill="auto"/>
            <w:noWrap/>
            <w:vAlign w:val="bottom"/>
            <w:hideMark/>
          </w:tcPr>
          <w:p w:rsidR="00EA12C9" w:rsidRPr="00662AAC" w:rsidRDefault="00EA12C9" w:rsidP="00662AAC">
            <w:pPr>
              <w:jc w:val="left"/>
              <w:rPr>
                <w:rFonts w:ascii="Times New Roman" w:eastAsia="Times New Roman" w:hAnsi="Times New Roman" w:cs="Times New Roman"/>
                <w:color w:val="0000FF"/>
                <w:sz w:val="20"/>
                <w:szCs w:val="20"/>
                <w:lang w:eastAsia="ru-RU"/>
              </w:rPr>
            </w:pPr>
          </w:p>
        </w:tc>
        <w:tc>
          <w:tcPr>
            <w:tcW w:w="236" w:type="dxa"/>
            <w:tcBorders>
              <w:top w:val="nil"/>
              <w:left w:val="nil"/>
              <w:bottom w:val="nil"/>
              <w:right w:val="nil"/>
            </w:tcBorders>
            <w:shd w:val="clear" w:color="auto" w:fill="auto"/>
            <w:noWrap/>
            <w:vAlign w:val="bottom"/>
            <w:hideMark/>
          </w:tcPr>
          <w:p w:rsidR="00EA12C9" w:rsidRPr="00662AAC" w:rsidRDefault="00EA12C9" w:rsidP="00662AAC">
            <w:pPr>
              <w:jc w:val="left"/>
              <w:rPr>
                <w:rFonts w:ascii="Times New Roman" w:eastAsia="Times New Roman" w:hAnsi="Times New Roman" w:cs="Times New Roman"/>
                <w:color w:val="0000FF"/>
                <w:sz w:val="20"/>
                <w:szCs w:val="20"/>
                <w:lang w:eastAsia="ru-RU"/>
              </w:rPr>
            </w:pPr>
          </w:p>
        </w:tc>
        <w:tc>
          <w:tcPr>
            <w:tcW w:w="992" w:type="dxa"/>
            <w:gridSpan w:val="4"/>
            <w:tcBorders>
              <w:top w:val="nil"/>
              <w:left w:val="nil"/>
              <w:bottom w:val="nil"/>
              <w:right w:val="nil"/>
            </w:tcBorders>
            <w:shd w:val="clear" w:color="auto" w:fill="auto"/>
            <w:noWrap/>
            <w:vAlign w:val="bottom"/>
            <w:hideMark/>
          </w:tcPr>
          <w:p w:rsidR="00EA12C9" w:rsidRPr="00662AAC" w:rsidRDefault="00EA12C9" w:rsidP="00662AAC">
            <w:pPr>
              <w:jc w:val="right"/>
              <w:rPr>
                <w:rFonts w:ascii="Times New Roman" w:eastAsia="Times New Roman" w:hAnsi="Times New Roman" w:cs="Times New Roman"/>
                <w:color w:val="FF0000"/>
                <w:sz w:val="20"/>
                <w:szCs w:val="20"/>
                <w:lang w:eastAsia="ru-RU"/>
              </w:rPr>
            </w:pPr>
          </w:p>
        </w:tc>
      </w:tr>
      <w:tr w:rsidR="00EA12C9" w:rsidRPr="00662AAC" w:rsidTr="00662AAC">
        <w:trPr>
          <w:trHeight w:val="20"/>
        </w:trPr>
        <w:tc>
          <w:tcPr>
            <w:tcW w:w="454" w:type="dxa"/>
            <w:vMerge w:val="restart"/>
            <w:tcBorders>
              <w:top w:val="single" w:sz="4" w:space="0" w:color="auto"/>
              <w:left w:val="single" w:sz="4" w:space="0" w:color="auto"/>
              <w:bottom w:val="single" w:sz="4" w:space="0" w:color="000000"/>
              <w:right w:val="single" w:sz="4" w:space="0" w:color="auto"/>
            </w:tcBorders>
            <w:shd w:val="clear" w:color="000000" w:fill="FFFFFF"/>
            <w:vAlign w:val="bottom"/>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 xml:space="preserve">№ </w:t>
            </w:r>
            <w:proofErr w:type="gramStart"/>
            <w:r w:rsidRPr="00662AAC">
              <w:rPr>
                <w:rFonts w:ascii="Times New Roman" w:eastAsia="Times New Roman" w:hAnsi="Times New Roman" w:cs="Times New Roman"/>
                <w:b/>
                <w:bCs/>
                <w:sz w:val="20"/>
                <w:szCs w:val="20"/>
                <w:lang w:eastAsia="ru-RU"/>
              </w:rPr>
              <w:t>п</w:t>
            </w:r>
            <w:proofErr w:type="gramEnd"/>
            <w:r w:rsidRPr="00662AAC">
              <w:rPr>
                <w:rFonts w:ascii="Times New Roman" w:eastAsia="Times New Roman" w:hAnsi="Times New Roman" w:cs="Times New Roman"/>
                <w:b/>
                <w:bCs/>
                <w:sz w:val="20"/>
                <w:szCs w:val="20"/>
                <w:lang w:eastAsia="ru-RU"/>
              </w:rPr>
              <w:t>/п</w:t>
            </w:r>
          </w:p>
        </w:tc>
        <w:tc>
          <w:tcPr>
            <w:tcW w:w="423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A12C9" w:rsidRPr="00662AAC" w:rsidRDefault="00EA12C9" w:rsidP="00662AAC">
            <w:pPr>
              <w:jc w:val="left"/>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Наименование субвенций, предоставленных для обеспечения осуществления органами местного самоуправления отдельных государственных полномочий, из Фонда компенсаций областного бюджета</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классификация доходов</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сумма (</w:t>
            </w:r>
            <w:proofErr w:type="spellStart"/>
            <w:r w:rsidRPr="00662AAC">
              <w:rPr>
                <w:rFonts w:ascii="Times New Roman" w:eastAsia="Times New Roman" w:hAnsi="Times New Roman" w:cs="Times New Roman"/>
                <w:b/>
                <w:bCs/>
                <w:sz w:val="20"/>
                <w:szCs w:val="20"/>
                <w:lang w:eastAsia="ru-RU"/>
              </w:rPr>
              <w:t>тыс</w:t>
            </w:r>
            <w:proofErr w:type="gramStart"/>
            <w:r w:rsidRPr="00662AAC">
              <w:rPr>
                <w:rFonts w:ascii="Times New Roman" w:eastAsia="Times New Roman" w:hAnsi="Times New Roman" w:cs="Times New Roman"/>
                <w:b/>
                <w:bCs/>
                <w:sz w:val="20"/>
                <w:szCs w:val="20"/>
                <w:lang w:eastAsia="ru-RU"/>
              </w:rPr>
              <w:t>.р</w:t>
            </w:r>
            <w:proofErr w:type="gramEnd"/>
            <w:r w:rsidRPr="00662AAC">
              <w:rPr>
                <w:rFonts w:ascii="Times New Roman" w:eastAsia="Times New Roman" w:hAnsi="Times New Roman" w:cs="Times New Roman"/>
                <w:b/>
                <w:bCs/>
                <w:sz w:val="20"/>
                <w:szCs w:val="20"/>
                <w:lang w:eastAsia="ru-RU"/>
              </w:rPr>
              <w:t>уб</w:t>
            </w:r>
            <w:proofErr w:type="spellEnd"/>
            <w:r w:rsidRPr="00662AAC">
              <w:rPr>
                <w:rFonts w:ascii="Times New Roman" w:eastAsia="Times New Roman" w:hAnsi="Times New Roman" w:cs="Times New Roman"/>
                <w:b/>
                <w:bCs/>
                <w:sz w:val="20"/>
                <w:szCs w:val="20"/>
                <w:lang w:eastAsia="ru-RU"/>
              </w:rPr>
              <w:t>)</w:t>
            </w:r>
          </w:p>
        </w:tc>
        <w:tc>
          <w:tcPr>
            <w:tcW w:w="439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EA12C9" w:rsidRPr="00662AAC" w:rsidRDefault="00EA12C9" w:rsidP="00662AAC">
            <w:pPr>
              <w:jc w:val="left"/>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Наименование расходов, осуществляемых за счет субвенций, предоставляемых для обеспечения осуществления органами местного самоуправления отдельных государственных полномочий, из Фонда компенсаций областного бюджета</w:t>
            </w:r>
          </w:p>
        </w:tc>
        <w:tc>
          <w:tcPr>
            <w:tcW w:w="2839" w:type="dxa"/>
            <w:gridSpan w:val="6"/>
            <w:tcBorders>
              <w:top w:val="single" w:sz="4" w:space="0" w:color="auto"/>
              <w:left w:val="nil"/>
              <w:bottom w:val="single" w:sz="4" w:space="0" w:color="auto"/>
              <w:right w:val="single" w:sz="4" w:space="0" w:color="000000"/>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классификация расходов</w:t>
            </w:r>
          </w:p>
        </w:tc>
        <w:tc>
          <w:tcPr>
            <w:tcW w:w="992" w:type="dxa"/>
            <w:gridSpan w:val="4"/>
            <w:vMerge w:val="restart"/>
            <w:tcBorders>
              <w:top w:val="single" w:sz="4" w:space="0" w:color="auto"/>
              <w:left w:val="single" w:sz="4" w:space="0" w:color="auto"/>
              <w:bottom w:val="single" w:sz="4" w:space="0" w:color="000000"/>
              <w:right w:val="single" w:sz="4" w:space="0" w:color="auto"/>
            </w:tcBorders>
            <w:shd w:val="clear" w:color="auto" w:fill="auto"/>
            <w:hideMark/>
          </w:tcPr>
          <w:p w:rsidR="00662AAC" w:rsidRDefault="00EA12C9" w:rsidP="00662AAC">
            <w:pPr>
              <w:jc w:val="left"/>
              <w:rPr>
                <w:rFonts w:ascii="Times New Roman" w:eastAsia="Times New Roman" w:hAnsi="Times New Roman" w:cs="Times New Roman"/>
                <w:b/>
                <w:bCs/>
                <w:sz w:val="20"/>
                <w:szCs w:val="20"/>
                <w:lang w:eastAsia="ru-RU"/>
              </w:rPr>
            </w:pPr>
            <w:proofErr w:type="gramStart"/>
            <w:r w:rsidRPr="00662AAC">
              <w:rPr>
                <w:rFonts w:ascii="Times New Roman" w:eastAsia="Times New Roman" w:hAnsi="Times New Roman" w:cs="Times New Roman"/>
                <w:b/>
                <w:bCs/>
                <w:sz w:val="20"/>
                <w:szCs w:val="20"/>
                <w:lang w:eastAsia="ru-RU"/>
              </w:rPr>
              <w:t>сумма (тыс.</w:t>
            </w:r>
            <w:proofErr w:type="gramEnd"/>
          </w:p>
          <w:p w:rsidR="00EA12C9" w:rsidRPr="00662AAC" w:rsidRDefault="00EA12C9" w:rsidP="00662AAC">
            <w:pPr>
              <w:jc w:val="left"/>
              <w:rPr>
                <w:rFonts w:ascii="Times New Roman" w:eastAsia="Times New Roman" w:hAnsi="Times New Roman" w:cs="Times New Roman"/>
                <w:b/>
                <w:bCs/>
                <w:sz w:val="20"/>
                <w:szCs w:val="20"/>
                <w:lang w:eastAsia="ru-RU"/>
              </w:rPr>
            </w:pPr>
            <w:bookmarkStart w:id="0" w:name="_GoBack"/>
            <w:bookmarkEnd w:id="0"/>
            <w:r w:rsidRPr="00662AAC">
              <w:rPr>
                <w:rFonts w:ascii="Times New Roman" w:eastAsia="Times New Roman" w:hAnsi="Times New Roman" w:cs="Times New Roman"/>
                <w:b/>
                <w:bCs/>
                <w:sz w:val="20"/>
                <w:szCs w:val="20"/>
                <w:lang w:eastAsia="ru-RU"/>
              </w:rPr>
              <w:t>руб.)</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b/>
                <w:bCs/>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b/>
                <w:bCs/>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b/>
                <w:bCs/>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b/>
                <w:bCs/>
                <w:sz w:val="20"/>
                <w:szCs w:val="20"/>
                <w:lang w:eastAsia="ru-RU"/>
              </w:rPr>
            </w:pPr>
          </w:p>
        </w:tc>
        <w:tc>
          <w:tcPr>
            <w:tcW w:w="4393"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b/>
                <w:bCs/>
                <w:sz w:val="20"/>
                <w:szCs w:val="20"/>
                <w:lang w:eastAsia="ru-RU"/>
              </w:rPr>
            </w:pPr>
          </w:p>
        </w:tc>
        <w:tc>
          <w:tcPr>
            <w:tcW w:w="1134" w:type="dxa"/>
            <w:gridSpan w:val="2"/>
            <w:tcBorders>
              <w:top w:val="nil"/>
              <w:left w:val="nil"/>
              <w:bottom w:val="nil"/>
              <w:right w:val="single" w:sz="4" w:space="0" w:color="auto"/>
            </w:tcBorders>
            <w:shd w:val="clear" w:color="auto" w:fill="auto"/>
            <w:hideMark/>
          </w:tcPr>
          <w:p w:rsidR="00EA12C9" w:rsidRPr="00662AAC" w:rsidRDefault="00EA12C9" w:rsidP="00662AAC">
            <w:pPr>
              <w:jc w:val="left"/>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раздел, подраздел</w:t>
            </w:r>
          </w:p>
        </w:tc>
        <w:tc>
          <w:tcPr>
            <w:tcW w:w="851" w:type="dxa"/>
            <w:gridSpan w:val="2"/>
            <w:tcBorders>
              <w:top w:val="nil"/>
              <w:left w:val="nil"/>
              <w:bottom w:val="nil"/>
              <w:right w:val="single" w:sz="4" w:space="0" w:color="auto"/>
            </w:tcBorders>
            <w:shd w:val="clear" w:color="auto" w:fill="auto"/>
            <w:hideMark/>
          </w:tcPr>
          <w:p w:rsidR="00EA12C9" w:rsidRPr="00662AAC" w:rsidRDefault="00EA12C9" w:rsidP="00662AAC">
            <w:pPr>
              <w:jc w:val="left"/>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 xml:space="preserve">целевая </w:t>
            </w:r>
            <w:r w:rsidR="00662AAC" w:rsidRPr="00662AAC">
              <w:rPr>
                <w:rFonts w:ascii="Times New Roman" w:eastAsia="Times New Roman" w:hAnsi="Times New Roman" w:cs="Times New Roman"/>
                <w:b/>
                <w:bCs/>
                <w:sz w:val="20"/>
                <w:szCs w:val="20"/>
                <w:lang w:eastAsia="ru-RU"/>
              </w:rPr>
              <w:t>статья</w:t>
            </w:r>
          </w:p>
        </w:tc>
        <w:tc>
          <w:tcPr>
            <w:tcW w:w="854" w:type="dxa"/>
            <w:gridSpan w:val="2"/>
            <w:tcBorders>
              <w:top w:val="nil"/>
              <w:left w:val="nil"/>
              <w:bottom w:val="nil"/>
              <w:right w:val="single" w:sz="4" w:space="0" w:color="auto"/>
            </w:tcBorders>
            <w:shd w:val="clear" w:color="auto" w:fill="auto"/>
            <w:hideMark/>
          </w:tcPr>
          <w:p w:rsidR="00EA12C9" w:rsidRPr="00662AAC" w:rsidRDefault="00EA12C9" w:rsidP="00662AAC">
            <w:pPr>
              <w:jc w:val="left"/>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вид расходов</w:t>
            </w:r>
          </w:p>
        </w:tc>
        <w:tc>
          <w:tcPr>
            <w:tcW w:w="992" w:type="dxa"/>
            <w:gridSpan w:val="4"/>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b/>
                <w:bCs/>
                <w:sz w:val="20"/>
                <w:szCs w:val="20"/>
                <w:lang w:eastAsia="ru-RU"/>
              </w:rPr>
            </w:pP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vAlign w:val="bottom"/>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1</w:t>
            </w:r>
          </w:p>
        </w:tc>
        <w:tc>
          <w:tcPr>
            <w:tcW w:w="4236" w:type="dxa"/>
            <w:tcBorders>
              <w:top w:val="nil"/>
              <w:left w:val="nil"/>
              <w:bottom w:val="single" w:sz="4" w:space="0" w:color="auto"/>
              <w:right w:val="single" w:sz="4" w:space="0" w:color="auto"/>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2</w:t>
            </w:r>
          </w:p>
        </w:tc>
        <w:tc>
          <w:tcPr>
            <w:tcW w:w="1276" w:type="dxa"/>
            <w:gridSpan w:val="2"/>
            <w:tcBorders>
              <w:top w:val="nil"/>
              <w:left w:val="nil"/>
              <w:bottom w:val="single" w:sz="4" w:space="0" w:color="auto"/>
              <w:right w:val="single" w:sz="4" w:space="0" w:color="auto"/>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3</w:t>
            </w:r>
          </w:p>
        </w:tc>
        <w:tc>
          <w:tcPr>
            <w:tcW w:w="1134" w:type="dxa"/>
            <w:gridSpan w:val="2"/>
            <w:tcBorders>
              <w:top w:val="nil"/>
              <w:left w:val="nil"/>
              <w:bottom w:val="single" w:sz="4" w:space="0" w:color="auto"/>
              <w:right w:val="single" w:sz="4" w:space="0" w:color="auto"/>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4</w:t>
            </w:r>
          </w:p>
        </w:tc>
        <w:tc>
          <w:tcPr>
            <w:tcW w:w="4393" w:type="dxa"/>
            <w:gridSpan w:val="2"/>
            <w:tcBorders>
              <w:top w:val="nil"/>
              <w:left w:val="nil"/>
              <w:bottom w:val="single" w:sz="4" w:space="0" w:color="auto"/>
              <w:right w:val="single" w:sz="4" w:space="0" w:color="auto"/>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5</w:t>
            </w:r>
          </w:p>
        </w:tc>
        <w:tc>
          <w:tcPr>
            <w:tcW w:w="1134" w:type="dxa"/>
            <w:gridSpan w:val="2"/>
            <w:tcBorders>
              <w:top w:val="nil"/>
              <w:left w:val="nil"/>
              <w:bottom w:val="single" w:sz="4" w:space="0" w:color="auto"/>
              <w:right w:val="single" w:sz="4" w:space="0" w:color="auto"/>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6</w:t>
            </w:r>
          </w:p>
        </w:tc>
        <w:tc>
          <w:tcPr>
            <w:tcW w:w="851" w:type="dxa"/>
            <w:gridSpan w:val="2"/>
            <w:tcBorders>
              <w:top w:val="nil"/>
              <w:left w:val="nil"/>
              <w:bottom w:val="single" w:sz="4" w:space="0" w:color="auto"/>
              <w:right w:val="single" w:sz="4" w:space="0" w:color="auto"/>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7</w:t>
            </w:r>
          </w:p>
        </w:tc>
        <w:tc>
          <w:tcPr>
            <w:tcW w:w="854" w:type="dxa"/>
            <w:gridSpan w:val="2"/>
            <w:tcBorders>
              <w:top w:val="nil"/>
              <w:left w:val="nil"/>
              <w:bottom w:val="single" w:sz="4" w:space="0" w:color="auto"/>
              <w:right w:val="single" w:sz="4" w:space="0" w:color="auto"/>
            </w:tcBorders>
            <w:shd w:val="clear" w:color="auto" w:fill="auto"/>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8</w:t>
            </w:r>
          </w:p>
        </w:tc>
        <w:tc>
          <w:tcPr>
            <w:tcW w:w="992" w:type="dxa"/>
            <w:gridSpan w:val="4"/>
            <w:tcBorders>
              <w:top w:val="nil"/>
              <w:left w:val="nil"/>
              <w:bottom w:val="single" w:sz="4" w:space="0" w:color="auto"/>
              <w:right w:val="single" w:sz="4" w:space="0" w:color="auto"/>
            </w:tcBorders>
            <w:shd w:val="clear" w:color="auto" w:fill="auto"/>
            <w:vAlign w:val="bottom"/>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9</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vAlign w:val="bottom"/>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single" w:sz="4" w:space="0" w:color="auto"/>
              <w:right w:val="single" w:sz="4" w:space="0" w:color="auto"/>
            </w:tcBorders>
            <w:shd w:val="clear" w:color="auto" w:fill="auto"/>
            <w:vAlign w:val="bottom"/>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Всего</w:t>
            </w:r>
          </w:p>
        </w:tc>
        <w:tc>
          <w:tcPr>
            <w:tcW w:w="1276" w:type="dxa"/>
            <w:gridSpan w:val="2"/>
            <w:tcBorders>
              <w:top w:val="nil"/>
              <w:left w:val="nil"/>
              <w:bottom w:val="single" w:sz="4" w:space="0" w:color="auto"/>
              <w:right w:val="single" w:sz="4" w:space="0" w:color="auto"/>
            </w:tcBorders>
            <w:shd w:val="clear" w:color="auto" w:fill="auto"/>
            <w:vAlign w:val="bottom"/>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vAlign w:val="bottom"/>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259391,0</w:t>
            </w:r>
          </w:p>
        </w:tc>
        <w:tc>
          <w:tcPr>
            <w:tcW w:w="4393" w:type="dxa"/>
            <w:gridSpan w:val="2"/>
            <w:tcBorders>
              <w:top w:val="nil"/>
              <w:left w:val="nil"/>
              <w:bottom w:val="single" w:sz="4" w:space="0" w:color="auto"/>
              <w:right w:val="single" w:sz="4" w:space="0" w:color="auto"/>
            </w:tcBorders>
            <w:shd w:val="clear" w:color="auto" w:fill="auto"/>
            <w:vAlign w:val="bottom"/>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vAlign w:val="bottom"/>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single" w:sz="4" w:space="0" w:color="auto"/>
              <w:right w:val="single" w:sz="4" w:space="0" w:color="auto"/>
            </w:tcBorders>
            <w:shd w:val="clear" w:color="auto" w:fill="auto"/>
            <w:vAlign w:val="bottom"/>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single" w:sz="4" w:space="0" w:color="auto"/>
              <w:right w:val="single" w:sz="4" w:space="0" w:color="auto"/>
            </w:tcBorders>
            <w:shd w:val="clear" w:color="auto" w:fill="auto"/>
            <w:vAlign w:val="bottom"/>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auto" w:fill="auto"/>
            <w:vAlign w:val="bottom"/>
            <w:hideMark/>
          </w:tcPr>
          <w:p w:rsidR="00EA12C9" w:rsidRPr="00662AAC" w:rsidRDefault="00EA12C9" w:rsidP="00662AAC">
            <w:pPr>
              <w:rPr>
                <w:rFonts w:ascii="Times New Roman" w:eastAsia="Times New Roman" w:hAnsi="Times New Roman" w:cs="Times New Roman"/>
                <w:b/>
                <w:bCs/>
                <w:sz w:val="20"/>
                <w:szCs w:val="20"/>
                <w:lang w:eastAsia="ru-RU"/>
              </w:rPr>
            </w:pPr>
            <w:r w:rsidRPr="00662AAC">
              <w:rPr>
                <w:rFonts w:ascii="Times New Roman" w:eastAsia="Times New Roman" w:hAnsi="Times New Roman" w:cs="Times New Roman"/>
                <w:b/>
                <w:bCs/>
                <w:sz w:val="20"/>
                <w:szCs w:val="20"/>
                <w:lang w:eastAsia="ru-RU"/>
              </w:rPr>
              <w:t>259391,0</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Субвенции на осуществление полномочий по выплате ежемесячного пособия на ребенка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8392,9</w:t>
            </w:r>
          </w:p>
        </w:tc>
        <w:tc>
          <w:tcPr>
            <w:tcW w:w="4393"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Выплата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04 2 7217</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8392,9</w:t>
            </w:r>
          </w:p>
        </w:tc>
      </w:tr>
      <w:tr w:rsidR="00EA12C9" w:rsidRPr="00662AAC" w:rsidTr="00662AAC">
        <w:trPr>
          <w:trHeight w:val="20"/>
        </w:trPr>
        <w:tc>
          <w:tcPr>
            <w:tcW w:w="45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w:t>
            </w:r>
          </w:p>
        </w:tc>
        <w:tc>
          <w:tcPr>
            <w:tcW w:w="423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2 02 03013 05 0000 151</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126,4</w:t>
            </w:r>
          </w:p>
        </w:tc>
        <w:tc>
          <w:tcPr>
            <w:tcW w:w="4393" w:type="dxa"/>
            <w:gridSpan w:val="2"/>
            <w:vMerge w:val="restart"/>
            <w:tcBorders>
              <w:top w:val="single" w:sz="4" w:space="0" w:color="auto"/>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1134"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126,4</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04 1 7207</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1,8</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04 1 7207</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124,2</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04 1 7207</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323</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w:t>
            </w:r>
          </w:p>
        </w:tc>
      </w:tr>
      <w:tr w:rsidR="00EA12C9" w:rsidRPr="00662AAC" w:rsidTr="00662AAC">
        <w:trPr>
          <w:trHeight w:val="20"/>
        </w:trPr>
        <w:tc>
          <w:tcPr>
            <w:tcW w:w="4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w:t>
            </w:r>
          </w:p>
        </w:tc>
        <w:tc>
          <w:tcPr>
            <w:tcW w:w="4236" w:type="dxa"/>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соответствии с устанавливаемыми органами государственной власти Ростовской области региональными стандартами стоимости оплаты жилья и коммунальных услуг</w:t>
            </w:r>
          </w:p>
        </w:tc>
        <w:tc>
          <w:tcPr>
            <w:tcW w:w="127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2 02 03022 05 0000 151</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4373,1</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4373,1</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04 1 7210</w:t>
            </w:r>
          </w:p>
        </w:tc>
        <w:tc>
          <w:tcPr>
            <w:tcW w:w="85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42,0</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4331,1</w:t>
            </w:r>
          </w:p>
        </w:tc>
      </w:tr>
      <w:tr w:rsidR="00EA12C9" w:rsidRPr="00662AAC" w:rsidTr="00662AAC">
        <w:trPr>
          <w:trHeight w:val="20"/>
        </w:trPr>
        <w:tc>
          <w:tcPr>
            <w:tcW w:w="454" w:type="dxa"/>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w:t>
            </w:r>
          </w:p>
        </w:tc>
        <w:tc>
          <w:tcPr>
            <w:tcW w:w="4236" w:type="dxa"/>
            <w:vMerge w:val="restart"/>
            <w:tcBorders>
              <w:top w:val="nil"/>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 xml:space="preserve">Субвенции на осуществление полномочий по </w:t>
            </w:r>
            <w:r w:rsidRPr="00662AAC">
              <w:rPr>
                <w:rFonts w:ascii="Times New Roman" w:eastAsia="Times New Roman" w:hAnsi="Times New Roman" w:cs="Times New Roman"/>
                <w:sz w:val="20"/>
                <w:szCs w:val="20"/>
                <w:lang w:eastAsia="ru-RU"/>
              </w:rPr>
              <w:lastRenderedPageBreak/>
              <w:t xml:space="preserve">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w:t>
            </w:r>
            <w:proofErr w:type="gramEnd"/>
          </w:p>
        </w:tc>
        <w:tc>
          <w:tcPr>
            <w:tcW w:w="1276" w:type="dxa"/>
            <w:gridSpan w:val="2"/>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xml:space="preserve">2 02 03024 </w:t>
            </w:r>
            <w:r w:rsidRPr="00662AAC">
              <w:rPr>
                <w:rFonts w:ascii="Times New Roman" w:eastAsia="Times New Roman" w:hAnsi="Times New Roman" w:cs="Times New Roman"/>
                <w:sz w:val="20"/>
                <w:szCs w:val="20"/>
                <w:lang w:eastAsia="ru-RU"/>
              </w:rPr>
              <w:lastRenderedPageBreak/>
              <w:t>05 0000 151</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9886,0</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 xml:space="preserve">Предоставление мер социальной поддержки </w:t>
            </w:r>
            <w:r w:rsidRPr="00662AAC">
              <w:rPr>
                <w:rFonts w:ascii="Times New Roman" w:eastAsia="Times New Roman" w:hAnsi="Times New Roman" w:cs="Times New Roman"/>
                <w:sz w:val="20"/>
                <w:szCs w:val="20"/>
                <w:lang w:eastAsia="ru-RU"/>
              </w:rPr>
              <w:lastRenderedPageBreak/>
              <w:t>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662AAC">
              <w:rPr>
                <w:rFonts w:ascii="Times New Roman" w:eastAsia="Times New Roman" w:hAnsi="Times New Roman" w:cs="Times New Roman"/>
                <w:sz w:val="20"/>
                <w:szCs w:val="20"/>
                <w:lang w:eastAsia="ru-RU"/>
              </w:rPr>
              <w:t xml:space="preserve"> граждан»</w:t>
            </w:r>
          </w:p>
        </w:tc>
        <w:tc>
          <w:tcPr>
            <w:tcW w:w="113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w:t>
            </w:r>
          </w:p>
        </w:tc>
        <w:tc>
          <w:tcPr>
            <w:tcW w:w="851"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val="restart"/>
            <w:tcBorders>
              <w:top w:val="single" w:sz="4" w:space="0" w:color="auto"/>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9886,0</w:t>
            </w: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04 1 7205</w:t>
            </w:r>
          </w:p>
        </w:tc>
        <w:tc>
          <w:tcPr>
            <w:tcW w:w="85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97,3</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04 1 7205</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8175,5</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04 1 7205</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323</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1613,2</w:t>
            </w:r>
          </w:p>
        </w:tc>
      </w:tr>
      <w:tr w:rsidR="00EA12C9" w:rsidRPr="00662AAC" w:rsidTr="00662AAC">
        <w:trPr>
          <w:trHeight w:val="20"/>
        </w:trPr>
        <w:tc>
          <w:tcPr>
            <w:tcW w:w="454" w:type="dxa"/>
            <w:tcBorders>
              <w:top w:val="single" w:sz="4" w:space="0" w:color="auto"/>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5</w:t>
            </w:r>
          </w:p>
        </w:tc>
        <w:tc>
          <w:tcPr>
            <w:tcW w:w="4236" w:type="dxa"/>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Субвенция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tc>
        <w:tc>
          <w:tcPr>
            <w:tcW w:w="1276"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60,0</w:t>
            </w:r>
          </w:p>
        </w:tc>
        <w:tc>
          <w:tcPr>
            <w:tcW w:w="4393"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Предоставление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04 1 7206</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jc w:val="righ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323</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60,0</w:t>
            </w:r>
          </w:p>
        </w:tc>
      </w:tr>
      <w:tr w:rsidR="00EA12C9" w:rsidRPr="00662AAC" w:rsidTr="00662AAC">
        <w:trPr>
          <w:trHeight w:val="20"/>
        </w:trPr>
        <w:tc>
          <w:tcPr>
            <w:tcW w:w="45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w:t>
            </w:r>
          </w:p>
        </w:tc>
        <w:tc>
          <w:tcPr>
            <w:tcW w:w="423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17538,5</w:t>
            </w:r>
          </w:p>
        </w:tc>
        <w:tc>
          <w:tcPr>
            <w:tcW w:w="4393" w:type="dxa"/>
            <w:gridSpan w:val="2"/>
            <w:vMerge w:val="restart"/>
            <w:tcBorders>
              <w:top w:val="single" w:sz="4" w:space="0" w:color="auto"/>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1134"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17538,5</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04 1 7209</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156,3</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04 1 7209</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17382,2</w:t>
            </w:r>
          </w:p>
        </w:tc>
      </w:tr>
      <w:tr w:rsidR="00EA12C9" w:rsidRPr="00662AAC" w:rsidTr="00662AAC">
        <w:trPr>
          <w:trHeight w:val="20"/>
        </w:trPr>
        <w:tc>
          <w:tcPr>
            <w:tcW w:w="4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w:t>
            </w:r>
          </w:p>
        </w:tc>
        <w:tc>
          <w:tcPr>
            <w:tcW w:w="4236" w:type="dxa"/>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Субвенции на осуществление полномочий по предоставлению </w:t>
            </w:r>
            <w:proofErr w:type="gramStart"/>
            <w:r w:rsidRPr="00662AAC">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662AAC">
              <w:rPr>
                <w:rFonts w:ascii="Times New Roman" w:eastAsia="Times New Roman" w:hAnsi="Times New Roman" w:cs="Times New Roman"/>
                <w:sz w:val="20"/>
                <w:szCs w:val="20"/>
                <w:lang w:eastAsia="ru-RU"/>
              </w:rPr>
              <w:t xml:space="preserve"> из малоимущих семей          </w:t>
            </w:r>
          </w:p>
        </w:tc>
        <w:tc>
          <w:tcPr>
            <w:tcW w:w="127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2830,8</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Предоставление </w:t>
            </w:r>
            <w:proofErr w:type="gramStart"/>
            <w:r w:rsidRPr="00662AAC">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662AAC">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1134"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2830,8</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04 2 7216</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22,0</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04 2 7216</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2808,8</w:t>
            </w:r>
          </w:p>
        </w:tc>
      </w:tr>
      <w:tr w:rsidR="00EA12C9" w:rsidRPr="00662AAC" w:rsidTr="00662AAC">
        <w:trPr>
          <w:trHeight w:val="20"/>
        </w:trPr>
        <w:tc>
          <w:tcPr>
            <w:tcW w:w="4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8</w:t>
            </w:r>
          </w:p>
        </w:tc>
        <w:tc>
          <w:tcPr>
            <w:tcW w:w="4236" w:type="dxa"/>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детей из многодетных семей</w:t>
            </w:r>
          </w:p>
        </w:tc>
        <w:tc>
          <w:tcPr>
            <w:tcW w:w="127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3354,3</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1134"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3354,3</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04 2 7215</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30,0</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04 2 7215</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3324,3</w:t>
            </w:r>
          </w:p>
        </w:tc>
      </w:tr>
      <w:tr w:rsidR="00EA12C9" w:rsidRPr="00662AAC" w:rsidTr="00662AAC">
        <w:trPr>
          <w:trHeight w:val="20"/>
        </w:trPr>
        <w:tc>
          <w:tcPr>
            <w:tcW w:w="45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w:t>
            </w:r>
          </w:p>
        </w:tc>
        <w:tc>
          <w:tcPr>
            <w:tcW w:w="4236" w:type="dxa"/>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tc>
        <w:tc>
          <w:tcPr>
            <w:tcW w:w="127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1125,6</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p>
        </w:tc>
        <w:tc>
          <w:tcPr>
            <w:tcW w:w="1134"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1125,6</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04 1 7208</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10,5</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04 1 7208</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891,0</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04 1 7208</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323</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224,1</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государственной регистрации актов гражданского состояния</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2 02 03003 05 0000 151</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1816,8</w:t>
            </w:r>
          </w:p>
        </w:tc>
        <w:tc>
          <w:tcPr>
            <w:tcW w:w="4393"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1816,8</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Государственная регистрация актов гражданского состояния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01 13</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14 1 7229</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7,6</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val="restart"/>
            <w:tcBorders>
              <w:top w:val="nil"/>
              <w:left w:val="single" w:sz="4" w:space="0" w:color="auto"/>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01 13</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99 9 5931</w:t>
            </w:r>
          </w:p>
        </w:tc>
        <w:tc>
          <w:tcPr>
            <w:tcW w:w="85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94,7</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single" w:sz="4" w:space="0" w:color="auto"/>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01 13</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99 9 5931</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32,7</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single" w:sz="4" w:space="0" w:color="auto"/>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01 13</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99 9 5931</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180,0</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single" w:sz="4" w:space="0" w:color="auto"/>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01 13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99 9 5931</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1399,6</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single" w:sz="4" w:space="0" w:color="auto"/>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01 13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99 9 5931</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851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102,2</w:t>
            </w:r>
          </w:p>
        </w:tc>
      </w:tr>
      <w:tr w:rsidR="00EA12C9" w:rsidRPr="00662AAC" w:rsidTr="00662AAC">
        <w:trPr>
          <w:trHeight w:val="20"/>
        </w:trPr>
        <w:tc>
          <w:tcPr>
            <w:tcW w:w="45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11</w:t>
            </w:r>
          </w:p>
        </w:tc>
        <w:tc>
          <w:tcPr>
            <w:tcW w:w="423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Субвенции на осуществление полномочий по созданию и обеспечению деятельности </w:t>
            </w:r>
            <w:r w:rsidRPr="00662AAC">
              <w:rPr>
                <w:rFonts w:ascii="Times New Roman" w:eastAsia="Times New Roman" w:hAnsi="Times New Roman" w:cs="Times New Roman"/>
                <w:sz w:val="20"/>
                <w:szCs w:val="20"/>
                <w:lang w:eastAsia="ru-RU"/>
              </w:rPr>
              <w:lastRenderedPageBreak/>
              <w:t xml:space="preserve">комиссий по делам несовершеннолетних и защите их прав  </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2 02 03024 05 0000 151</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439,3</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Осуществление полномочий по созданию и обеспечению деятельности комиссий по делам </w:t>
            </w:r>
            <w:r w:rsidRPr="00662AAC">
              <w:rPr>
                <w:rFonts w:ascii="Times New Roman" w:eastAsia="Times New Roman" w:hAnsi="Times New Roman" w:cs="Times New Roman"/>
                <w:sz w:val="20"/>
                <w:szCs w:val="20"/>
                <w:lang w:eastAsia="ru-RU"/>
              </w:rPr>
              <w:lastRenderedPageBreak/>
              <w:t>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439,3</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99 9 7237</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371,2</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99 9 7237</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47,1</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99 9 7237</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21,0</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2 02 03999 05 0000 151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104370,0</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w:t>
            </w:r>
            <w:proofErr w:type="gramEnd"/>
            <w:r w:rsidRPr="00662AAC">
              <w:rPr>
                <w:rFonts w:ascii="Times New Roman" w:eastAsia="Times New Roman" w:hAnsi="Times New Roman" w:cs="Times New Roman"/>
                <w:sz w:val="20"/>
                <w:szCs w:val="20"/>
                <w:lang w:eastAsia="ru-RU"/>
              </w:rPr>
              <w:t xml:space="preserve"> дополнительного образования» муниципальной программы Боковского района «Развитие образования в Боковском районе»</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07 02</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02 1 7203</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611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104370,0</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13</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1-1</w:t>
            </w:r>
            <w:r w:rsidRPr="00662AAC">
              <w:rPr>
                <w:rFonts w:ascii="Times New Roman" w:eastAsia="Times New Roman" w:hAnsi="Times New Roman" w:cs="Times New Roman"/>
                <w:sz w:val="20"/>
                <w:szCs w:val="20"/>
                <w:vertAlign w:val="superscript"/>
                <w:lang w:eastAsia="ru-RU"/>
              </w:rPr>
              <w:t>3</w:t>
            </w:r>
            <w:r w:rsidRPr="00662AAC">
              <w:rPr>
                <w:rFonts w:ascii="Times New Roman" w:eastAsia="Times New Roman" w:hAnsi="Times New Roman" w:cs="Times New Roman"/>
                <w:sz w:val="20"/>
                <w:szCs w:val="20"/>
                <w:lang w:eastAsia="ru-RU"/>
              </w:rPr>
              <w:t xml:space="preserve">  статьи 13</w:t>
            </w:r>
            <w:r w:rsidRPr="00662AAC">
              <w:rPr>
                <w:rFonts w:ascii="Times New Roman" w:eastAsia="Times New Roman" w:hAnsi="Times New Roman" w:cs="Times New Roman"/>
                <w:sz w:val="20"/>
                <w:szCs w:val="20"/>
                <w:vertAlign w:val="superscript"/>
                <w:lang w:eastAsia="ru-RU"/>
              </w:rPr>
              <w:t xml:space="preserve">2 </w:t>
            </w:r>
            <w:r w:rsidRPr="00662AAC">
              <w:rPr>
                <w:rFonts w:ascii="Times New Roman" w:eastAsia="Times New Roman" w:hAnsi="Times New Roman" w:cs="Times New Roman"/>
                <w:sz w:val="20"/>
                <w:szCs w:val="20"/>
                <w:lang w:eastAsia="ru-RU"/>
              </w:rPr>
              <w:t xml:space="preserve">Областного закона </w:t>
            </w:r>
            <w:r w:rsidRPr="00662AAC">
              <w:rPr>
                <w:rFonts w:ascii="Times New Roman" w:eastAsia="Times New Roman" w:hAnsi="Times New Roman" w:cs="Times New Roman"/>
                <w:sz w:val="20"/>
                <w:szCs w:val="20"/>
                <w:lang w:eastAsia="ru-RU"/>
              </w:rPr>
              <w:br/>
              <w:t xml:space="preserve">«О социальной поддержке детства в Ростовской области»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7246,4</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w:t>
            </w:r>
            <w:proofErr w:type="gramEnd"/>
            <w:r w:rsidRPr="00662AAC">
              <w:rPr>
                <w:rFonts w:ascii="Times New Roman" w:eastAsia="Times New Roman" w:hAnsi="Times New Roman" w:cs="Times New Roman"/>
                <w:sz w:val="20"/>
                <w:szCs w:val="20"/>
                <w:lang w:eastAsia="ru-RU"/>
              </w:rPr>
              <w:t xml:space="preserve"> Боковского района «Социальная поддержка граждан»</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10 04</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04 2 7242</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7246,4</w:t>
            </w:r>
          </w:p>
        </w:tc>
      </w:tr>
      <w:tr w:rsidR="00EA12C9" w:rsidRPr="00662AAC" w:rsidTr="00662AAC">
        <w:trPr>
          <w:trHeight w:val="20"/>
        </w:trPr>
        <w:tc>
          <w:tcPr>
            <w:tcW w:w="4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15</w:t>
            </w:r>
          </w:p>
        </w:tc>
        <w:tc>
          <w:tcPr>
            <w:tcW w:w="4236" w:type="dxa"/>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Субвенции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w:t>
            </w:r>
            <w:r w:rsidRPr="00662AAC">
              <w:rPr>
                <w:rFonts w:ascii="Times New Roman" w:eastAsia="Times New Roman" w:hAnsi="Times New Roman" w:cs="Times New Roman"/>
                <w:sz w:val="20"/>
                <w:szCs w:val="20"/>
                <w:lang w:eastAsia="ru-RU"/>
              </w:rPr>
              <w:lastRenderedPageBreak/>
              <w:t>собственности</w:t>
            </w:r>
          </w:p>
        </w:tc>
        <w:tc>
          <w:tcPr>
            <w:tcW w:w="127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2 02 03024 05 0000 151</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430,5</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w:t>
            </w:r>
            <w:r w:rsidRPr="00662AAC">
              <w:rPr>
                <w:rFonts w:ascii="Times New Roman" w:eastAsia="Times New Roman" w:hAnsi="Times New Roman" w:cs="Times New Roman"/>
                <w:sz w:val="20"/>
                <w:szCs w:val="20"/>
                <w:lang w:eastAsia="ru-RU"/>
              </w:rPr>
              <w:lastRenderedPageBreak/>
              <w:t>по иным непрограммным мероприятиям в рамках непрограммных расходов органов местного самоуправления Боковского района</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430,5</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01 13</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99 9 7235</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121</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297,6</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01 13</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99 9 7235</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132,9</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16</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1348,7</w:t>
            </w:r>
          </w:p>
        </w:tc>
        <w:tc>
          <w:tcPr>
            <w:tcW w:w="4393" w:type="dxa"/>
            <w:gridSpan w:val="2"/>
            <w:vMerge w:val="restart"/>
            <w:tcBorders>
              <w:top w:val="nil"/>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Организация исполнительно-распорядительных </w:t>
            </w:r>
            <w:proofErr w:type="spellStart"/>
            <w:r w:rsidRPr="00662AAC">
              <w:rPr>
                <w:rFonts w:ascii="Times New Roman" w:eastAsia="Times New Roman" w:hAnsi="Times New Roman" w:cs="Times New Roman"/>
                <w:sz w:val="20"/>
                <w:szCs w:val="20"/>
                <w:lang w:eastAsia="ru-RU"/>
              </w:rPr>
              <w:t>функций</w:t>
            </w:r>
            <w:proofErr w:type="gramStart"/>
            <w:r w:rsidRPr="00662AAC">
              <w:rPr>
                <w:rFonts w:ascii="Times New Roman" w:eastAsia="Times New Roman" w:hAnsi="Times New Roman" w:cs="Times New Roman"/>
                <w:sz w:val="20"/>
                <w:szCs w:val="20"/>
                <w:lang w:eastAsia="ru-RU"/>
              </w:rPr>
              <w:t>,с</w:t>
            </w:r>
            <w:proofErr w:type="gramEnd"/>
            <w:r w:rsidRPr="00662AAC">
              <w:rPr>
                <w:rFonts w:ascii="Times New Roman" w:eastAsia="Times New Roman" w:hAnsi="Times New Roman" w:cs="Times New Roman"/>
                <w:sz w:val="20"/>
                <w:szCs w:val="20"/>
                <w:lang w:eastAsia="ru-RU"/>
              </w:rPr>
              <w:t>вязанных</w:t>
            </w:r>
            <w:proofErr w:type="spellEnd"/>
            <w:r w:rsidRPr="00662AAC">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
        </w:tc>
        <w:tc>
          <w:tcPr>
            <w:tcW w:w="1134"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1348,7</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04 05</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16 6 7233</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121</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1130,5</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04 05</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16 6 7233</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136,4</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04 05</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16 6 7233</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81,8</w:t>
            </w:r>
          </w:p>
        </w:tc>
      </w:tr>
      <w:tr w:rsidR="00EA12C9" w:rsidRPr="00662AAC" w:rsidTr="00662AAC">
        <w:trPr>
          <w:trHeight w:val="20"/>
        </w:trPr>
        <w:tc>
          <w:tcPr>
            <w:tcW w:w="454" w:type="dxa"/>
            <w:vMerge w:val="restart"/>
            <w:tcBorders>
              <w:top w:val="single" w:sz="4" w:space="0" w:color="auto"/>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17</w:t>
            </w:r>
          </w:p>
        </w:tc>
        <w:tc>
          <w:tcPr>
            <w:tcW w:w="4236" w:type="dxa"/>
            <w:vMerge w:val="restart"/>
            <w:tcBorders>
              <w:top w:val="single" w:sz="4" w:space="0" w:color="auto"/>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Субвенции на организацию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w:t>
            </w:r>
            <w:proofErr w:type="gramEnd"/>
            <w:r w:rsidRPr="00662AAC">
              <w:rPr>
                <w:rFonts w:ascii="Times New Roman" w:eastAsia="Times New Roman" w:hAnsi="Times New Roman" w:cs="Times New Roman"/>
                <w:sz w:val="20"/>
                <w:szCs w:val="20"/>
                <w:lang w:eastAsia="ru-RU"/>
              </w:rPr>
              <w:t xml:space="preserve"> </w:t>
            </w:r>
            <w:proofErr w:type="gramStart"/>
            <w:r w:rsidRPr="00662AAC">
              <w:rPr>
                <w:rFonts w:ascii="Times New Roman" w:eastAsia="Times New Roman" w:hAnsi="Times New Roman" w:cs="Times New Roman"/>
                <w:sz w:val="20"/>
                <w:szCs w:val="20"/>
                <w:lang w:eastAsia="ru-RU"/>
              </w:rPr>
              <w:t xml:space="preserve">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w:t>
            </w:r>
            <w:r w:rsidRPr="00662AAC">
              <w:rPr>
                <w:rFonts w:ascii="Times New Roman" w:eastAsia="Times New Roman" w:hAnsi="Times New Roman" w:cs="Times New Roman"/>
                <w:sz w:val="20"/>
                <w:szCs w:val="20"/>
                <w:lang w:eastAsia="ru-RU"/>
              </w:rPr>
              <w:br/>
              <w:t xml:space="preserve">№ 174-ЗС  «Об адресной социальной помощи в Ростовской области» (органа, </w:t>
            </w:r>
            <w:r w:rsidRPr="00662AAC">
              <w:rPr>
                <w:rFonts w:ascii="Times New Roman" w:eastAsia="Times New Roman" w:hAnsi="Times New Roman" w:cs="Times New Roman"/>
                <w:sz w:val="20"/>
                <w:szCs w:val="20"/>
                <w:lang w:eastAsia="ru-RU"/>
              </w:rPr>
              <w:lastRenderedPageBreak/>
              <w:t>осуществляющего переданные полномочия)</w:t>
            </w:r>
            <w:proofErr w:type="gramEnd"/>
          </w:p>
        </w:tc>
        <w:tc>
          <w:tcPr>
            <w:tcW w:w="1276" w:type="dxa"/>
            <w:gridSpan w:val="2"/>
            <w:vMerge w:val="restart"/>
            <w:tcBorders>
              <w:top w:val="single" w:sz="4" w:space="0" w:color="auto"/>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2 02 03024 05 0000 151</w:t>
            </w:r>
          </w:p>
        </w:tc>
        <w:tc>
          <w:tcPr>
            <w:tcW w:w="1134" w:type="dxa"/>
            <w:gridSpan w:val="2"/>
            <w:vMerge w:val="restart"/>
            <w:tcBorders>
              <w:top w:val="single" w:sz="4" w:space="0" w:color="auto"/>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5591,2</w:t>
            </w:r>
          </w:p>
        </w:tc>
        <w:tc>
          <w:tcPr>
            <w:tcW w:w="4393" w:type="dxa"/>
            <w:gridSpan w:val="2"/>
            <w:vMerge w:val="restart"/>
            <w:tcBorders>
              <w:top w:val="nil"/>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662AAC">
              <w:rPr>
                <w:rFonts w:ascii="Times New Roman" w:eastAsia="Times New Roman" w:hAnsi="Times New Roman" w:cs="Times New Roman"/>
                <w:sz w:val="20"/>
                <w:szCs w:val="20"/>
                <w:lang w:eastAsia="ru-RU"/>
              </w:rPr>
              <w:t xml:space="preserve"> </w:t>
            </w:r>
            <w:proofErr w:type="gramStart"/>
            <w:r w:rsidRPr="00662AAC">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662AAC">
              <w:rPr>
                <w:rFonts w:ascii="Times New Roman" w:eastAsia="Times New Roman" w:hAnsi="Times New Roman" w:cs="Times New Roman"/>
                <w:sz w:val="20"/>
                <w:szCs w:val="20"/>
                <w:lang w:eastAsia="ru-RU"/>
              </w:rPr>
              <w:t xml:space="preserve"> категорий </w:t>
            </w:r>
            <w:r w:rsidRPr="00662AAC">
              <w:rPr>
                <w:rFonts w:ascii="Times New Roman" w:eastAsia="Times New Roman" w:hAnsi="Times New Roman" w:cs="Times New Roman"/>
                <w:sz w:val="20"/>
                <w:szCs w:val="20"/>
                <w:lang w:eastAsia="ru-RU"/>
              </w:rPr>
              <w:lastRenderedPageBreak/>
              <w:t>граждан» муниципальной программы Боковского района «Социальная поддержка граждан»</w:t>
            </w:r>
          </w:p>
        </w:tc>
        <w:tc>
          <w:tcPr>
            <w:tcW w:w="1134"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w:t>
            </w:r>
          </w:p>
        </w:tc>
        <w:tc>
          <w:tcPr>
            <w:tcW w:w="851"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5591,2</w:t>
            </w:r>
          </w:p>
        </w:tc>
      </w:tr>
      <w:tr w:rsidR="00EA12C9" w:rsidRPr="00662AAC" w:rsidTr="00662AAC">
        <w:trPr>
          <w:trHeight w:val="20"/>
        </w:trPr>
        <w:tc>
          <w:tcPr>
            <w:tcW w:w="454"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10 06</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04 1 7211</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4745,5</w:t>
            </w:r>
          </w:p>
        </w:tc>
      </w:tr>
      <w:tr w:rsidR="00EA12C9" w:rsidRPr="00662AAC" w:rsidTr="00662AAC">
        <w:trPr>
          <w:trHeight w:val="20"/>
        </w:trPr>
        <w:tc>
          <w:tcPr>
            <w:tcW w:w="454"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10 06</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04 1 7211</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536,8</w:t>
            </w:r>
          </w:p>
        </w:tc>
      </w:tr>
      <w:tr w:rsidR="00EA12C9" w:rsidRPr="00662AAC" w:rsidTr="00662AAC">
        <w:trPr>
          <w:trHeight w:val="20"/>
        </w:trPr>
        <w:tc>
          <w:tcPr>
            <w:tcW w:w="454"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10 06</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04 1 7211</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305,9</w:t>
            </w:r>
          </w:p>
        </w:tc>
      </w:tr>
      <w:tr w:rsidR="00EA12C9" w:rsidRPr="00662AAC" w:rsidTr="00662AAC">
        <w:trPr>
          <w:trHeight w:val="20"/>
        </w:trPr>
        <w:tc>
          <w:tcPr>
            <w:tcW w:w="454"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10 06</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04 1 7211</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851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w:t>
            </w:r>
          </w:p>
        </w:tc>
      </w:tr>
      <w:tr w:rsidR="00EA12C9" w:rsidRPr="00662AAC" w:rsidTr="00662AAC">
        <w:trPr>
          <w:trHeight w:val="20"/>
        </w:trPr>
        <w:tc>
          <w:tcPr>
            <w:tcW w:w="454"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10 06</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04 1 7211</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852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2,0</w:t>
            </w:r>
          </w:p>
        </w:tc>
      </w:tr>
      <w:tr w:rsidR="00EA12C9" w:rsidRPr="00662AAC" w:rsidTr="00662AAC">
        <w:trPr>
          <w:trHeight w:val="20"/>
        </w:trPr>
        <w:tc>
          <w:tcPr>
            <w:tcW w:w="454" w:type="dxa"/>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18</w:t>
            </w:r>
          </w:p>
        </w:tc>
        <w:tc>
          <w:tcPr>
            <w:tcW w:w="4236" w:type="dxa"/>
            <w:vMerge w:val="restart"/>
            <w:tcBorders>
              <w:top w:val="nil"/>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tc>
        <w:tc>
          <w:tcPr>
            <w:tcW w:w="1276" w:type="dxa"/>
            <w:gridSpan w:val="2"/>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6137,9</w:t>
            </w:r>
          </w:p>
        </w:tc>
        <w:tc>
          <w:tcPr>
            <w:tcW w:w="4393"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6137,9</w:t>
            </w: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662AAC">
              <w:rPr>
                <w:rFonts w:ascii="Times New Roman" w:eastAsia="Times New Roman" w:hAnsi="Times New Roman" w:cs="Times New Roman"/>
                <w:sz w:val="20"/>
                <w:szCs w:val="20"/>
                <w:lang w:eastAsia="ru-RU"/>
              </w:rPr>
              <w:t>подотрасли</w:t>
            </w:r>
            <w:proofErr w:type="spellEnd"/>
            <w:r w:rsidRPr="00662AAC">
              <w:rPr>
                <w:rFonts w:ascii="Times New Roman" w:eastAsia="Times New Roman" w:hAnsi="Times New Roman" w:cs="Times New Roman"/>
                <w:sz w:val="20"/>
                <w:szCs w:val="20"/>
                <w:lang w:eastAsia="ru-RU"/>
              </w:rPr>
              <w:t xml:space="preserve"> растениеводства, переработки и реализации продукции растениеводства"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roofErr w:type="gramEnd"/>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04 05</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16 1 7241</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810</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6136,8</w:t>
            </w: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затрат на содержание маточного поголовья овец, ярок старше одного года и коз в рамках подпрограммы "Развитие </w:t>
            </w:r>
            <w:proofErr w:type="spellStart"/>
            <w:r w:rsidRPr="00662AAC">
              <w:rPr>
                <w:rFonts w:ascii="Times New Roman" w:eastAsia="Times New Roman" w:hAnsi="Times New Roman" w:cs="Times New Roman"/>
                <w:sz w:val="20"/>
                <w:szCs w:val="20"/>
                <w:lang w:eastAsia="ru-RU"/>
              </w:rPr>
              <w:t>подотрасли</w:t>
            </w:r>
            <w:proofErr w:type="spellEnd"/>
            <w:r w:rsidRPr="00662AAC">
              <w:rPr>
                <w:rFonts w:ascii="Times New Roman" w:eastAsia="Times New Roman" w:hAnsi="Times New Roman" w:cs="Times New Roman"/>
                <w:sz w:val="20"/>
                <w:szCs w:val="20"/>
                <w:lang w:eastAsia="ru-RU"/>
              </w:rPr>
              <w:t xml:space="preserve"> животноводства, переработки и реализации продукции животноводства" муниципальной программы Боковского района "Развитие сельского хозяйства и регулирование рынков сельскохозяйственной продукции, сырья</w:t>
            </w:r>
            <w:proofErr w:type="gramEnd"/>
            <w:r w:rsidRPr="00662AAC">
              <w:rPr>
                <w:rFonts w:ascii="Times New Roman" w:eastAsia="Times New Roman" w:hAnsi="Times New Roman" w:cs="Times New Roman"/>
                <w:sz w:val="20"/>
                <w:szCs w:val="20"/>
                <w:lang w:eastAsia="ru-RU"/>
              </w:rPr>
              <w:t xml:space="preserve"> и продовольствия"</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04 05</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16 2 7232</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810</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1,1</w:t>
            </w:r>
          </w:p>
        </w:tc>
      </w:tr>
      <w:tr w:rsidR="00EA12C9" w:rsidRPr="00662AAC" w:rsidTr="00662AAC">
        <w:trPr>
          <w:trHeight w:val="230"/>
        </w:trPr>
        <w:tc>
          <w:tcPr>
            <w:tcW w:w="454" w:type="dxa"/>
            <w:vMerge w:val="restart"/>
            <w:tcBorders>
              <w:top w:val="single" w:sz="4" w:space="0" w:color="auto"/>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19</w:t>
            </w:r>
          </w:p>
        </w:tc>
        <w:tc>
          <w:tcPr>
            <w:tcW w:w="4236" w:type="dxa"/>
            <w:vMerge w:val="restart"/>
            <w:tcBorders>
              <w:top w:val="single" w:sz="4" w:space="0" w:color="auto"/>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созданию и обеспечению деятельности административных комиссий</w:t>
            </w:r>
          </w:p>
        </w:tc>
        <w:tc>
          <w:tcPr>
            <w:tcW w:w="1276" w:type="dxa"/>
            <w:gridSpan w:val="2"/>
            <w:vMerge w:val="restart"/>
            <w:tcBorders>
              <w:top w:val="single" w:sz="4" w:space="0" w:color="auto"/>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single" w:sz="4" w:space="0" w:color="auto"/>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443,3</w:t>
            </w:r>
          </w:p>
        </w:tc>
        <w:tc>
          <w:tcPr>
            <w:tcW w:w="4393" w:type="dxa"/>
            <w:gridSpan w:val="2"/>
            <w:vMerge w:val="restart"/>
            <w:tcBorders>
              <w:top w:val="nil"/>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w:t>
            </w:r>
            <w:r w:rsidRPr="00662AAC">
              <w:rPr>
                <w:rFonts w:ascii="Times New Roman" w:eastAsia="Times New Roman" w:hAnsi="Times New Roman" w:cs="Times New Roman"/>
                <w:sz w:val="20"/>
                <w:szCs w:val="20"/>
                <w:lang w:eastAsia="ru-RU"/>
              </w:rPr>
              <w:lastRenderedPageBreak/>
              <w:t>Боковского района</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w:t>
            </w:r>
          </w:p>
        </w:tc>
        <w:tc>
          <w:tcPr>
            <w:tcW w:w="85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443,3</w:t>
            </w:r>
          </w:p>
        </w:tc>
      </w:tr>
      <w:tr w:rsidR="00EA12C9" w:rsidRPr="00662AAC" w:rsidTr="00662AAC">
        <w:trPr>
          <w:trHeight w:val="230"/>
        </w:trPr>
        <w:tc>
          <w:tcPr>
            <w:tcW w:w="454"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851"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85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992" w:type="dxa"/>
            <w:gridSpan w:val="4"/>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r>
      <w:tr w:rsidR="00EA12C9" w:rsidRPr="00662AAC" w:rsidTr="00662AAC">
        <w:trPr>
          <w:trHeight w:val="230"/>
        </w:trPr>
        <w:tc>
          <w:tcPr>
            <w:tcW w:w="454"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851"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85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992" w:type="dxa"/>
            <w:gridSpan w:val="4"/>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01 04</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99 9 7236</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366,2</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01 04</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99 9 7236</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47,1</w:t>
            </w:r>
          </w:p>
        </w:tc>
      </w:tr>
      <w:tr w:rsidR="00EA12C9" w:rsidRPr="00662AAC" w:rsidTr="00662AAC">
        <w:trPr>
          <w:trHeight w:val="20"/>
        </w:trPr>
        <w:tc>
          <w:tcPr>
            <w:tcW w:w="454" w:type="dxa"/>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w:t>
            </w:r>
          </w:p>
        </w:tc>
        <w:tc>
          <w:tcPr>
            <w:tcW w:w="4236" w:type="dxa"/>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276"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01 04</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99 9 7236</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30,0</w:t>
            </w:r>
          </w:p>
        </w:tc>
      </w:tr>
      <w:tr w:rsidR="00EA12C9" w:rsidRPr="00662AAC" w:rsidTr="00662AAC">
        <w:trPr>
          <w:trHeight w:val="20"/>
        </w:trPr>
        <w:tc>
          <w:tcPr>
            <w:tcW w:w="45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20</w:t>
            </w:r>
          </w:p>
        </w:tc>
        <w:tc>
          <w:tcPr>
            <w:tcW w:w="423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материальной и иной помощи для погребения</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128,3</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1134"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single" w:sz="4" w:space="0" w:color="auto"/>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128,3</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04 1 7212</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w:t>
            </w:r>
          </w:p>
        </w:tc>
      </w:tr>
      <w:tr w:rsidR="00EA12C9" w:rsidRPr="00662AAC" w:rsidTr="00662AAC">
        <w:trPr>
          <w:trHeight w:val="20"/>
        </w:trPr>
        <w:tc>
          <w:tcPr>
            <w:tcW w:w="454"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04 1 7212</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127,1</w:t>
            </w:r>
          </w:p>
        </w:tc>
      </w:tr>
      <w:tr w:rsidR="00EA12C9" w:rsidRPr="00662AAC" w:rsidTr="00662AAC">
        <w:trPr>
          <w:trHeight w:val="20"/>
        </w:trPr>
        <w:tc>
          <w:tcPr>
            <w:tcW w:w="454" w:type="dxa"/>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22</w:t>
            </w:r>
          </w:p>
        </w:tc>
        <w:tc>
          <w:tcPr>
            <w:tcW w:w="4236" w:type="dxa"/>
            <w:vMerge w:val="restart"/>
            <w:tcBorders>
              <w:top w:val="nil"/>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w:t>
            </w:r>
            <w:proofErr w:type="gramStart"/>
            <w:r w:rsidRPr="00662AAC">
              <w:rPr>
                <w:rFonts w:ascii="Times New Roman" w:eastAsia="Times New Roman" w:hAnsi="Times New Roman" w:cs="Times New Roman"/>
                <w:sz w:val="20"/>
                <w:szCs w:val="20"/>
                <w:lang w:eastAsia="ru-RU"/>
              </w:rPr>
              <w:t>«О</w:t>
            </w:r>
            <w:proofErr w:type="gramEnd"/>
            <w:r w:rsidRPr="00662AAC">
              <w:rPr>
                <w:rFonts w:ascii="Times New Roman" w:eastAsia="Times New Roman" w:hAnsi="Times New Roman" w:cs="Times New Roman"/>
                <w:sz w:val="20"/>
                <w:szCs w:val="20"/>
                <w:lang w:eastAsia="ru-RU"/>
              </w:rPr>
              <w:t>б организации опеки и попечительства в Ростовской области»</w:t>
            </w:r>
          </w:p>
        </w:tc>
        <w:tc>
          <w:tcPr>
            <w:tcW w:w="1276" w:type="dxa"/>
            <w:gridSpan w:val="2"/>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889,5</w:t>
            </w:r>
          </w:p>
        </w:tc>
        <w:tc>
          <w:tcPr>
            <w:tcW w:w="4393" w:type="dxa"/>
            <w:gridSpan w:val="2"/>
            <w:vMerge w:val="restart"/>
            <w:tcBorders>
              <w:top w:val="nil"/>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w:t>
            </w:r>
            <w:proofErr w:type="gramEnd"/>
          </w:p>
        </w:tc>
        <w:tc>
          <w:tcPr>
            <w:tcW w:w="1134"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single" w:sz="4" w:space="0" w:color="auto"/>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val="restart"/>
            <w:tcBorders>
              <w:top w:val="single" w:sz="4" w:space="0" w:color="auto"/>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889,5</w:t>
            </w: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vMerge/>
            <w:tcBorders>
              <w:top w:val="single" w:sz="4" w:space="0" w:color="auto"/>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07 09</w:t>
            </w:r>
          </w:p>
        </w:tc>
        <w:tc>
          <w:tcPr>
            <w:tcW w:w="851"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02 2 7204</w:t>
            </w:r>
          </w:p>
        </w:tc>
        <w:tc>
          <w:tcPr>
            <w:tcW w:w="854" w:type="dxa"/>
            <w:gridSpan w:val="2"/>
            <w:tcBorders>
              <w:top w:val="nil"/>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758,4</w:t>
            </w: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07 09</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02 2 7204</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78,4</w:t>
            </w: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07 09</w:t>
            </w:r>
          </w:p>
        </w:tc>
        <w:tc>
          <w:tcPr>
            <w:tcW w:w="851"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02 2 7204</w:t>
            </w:r>
          </w:p>
        </w:tc>
        <w:tc>
          <w:tcPr>
            <w:tcW w:w="854" w:type="dxa"/>
            <w:gridSpan w:val="2"/>
            <w:tcBorders>
              <w:top w:val="single" w:sz="4" w:space="0" w:color="auto"/>
              <w:left w:val="nil"/>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52,7</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23</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18075,0</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w:t>
            </w:r>
            <w:proofErr w:type="spellStart"/>
            <w:r w:rsidRPr="00662AAC">
              <w:rPr>
                <w:rFonts w:ascii="Times New Roman" w:eastAsia="Times New Roman" w:hAnsi="Times New Roman" w:cs="Times New Roman"/>
                <w:sz w:val="20"/>
                <w:szCs w:val="20"/>
                <w:lang w:eastAsia="ru-RU"/>
              </w:rPr>
              <w:t>подпрограммы</w:t>
            </w:r>
            <w:proofErr w:type="gramStart"/>
            <w:r w:rsidRPr="00662AAC">
              <w:rPr>
                <w:rFonts w:ascii="Times New Roman" w:eastAsia="Times New Roman" w:hAnsi="Times New Roman" w:cs="Times New Roman"/>
                <w:sz w:val="20"/>
                <w:szCs w:val="20"/>
                <w:lang w:eastAsia="ru-RU"/>
              </w:rPr>
              <w:t>«П</w:t>
            </w:r>
            <w:proofErr w:type="gramEnd"/>
            <w:r w:rsidRPr="00662AAC">
              <w:rPr>
                <w:rFonts w:ascii="Times New Roman" w:eastAsia="Times New Roman" w:hAnsi="Times New Roman" w:cs="Times New Roman"/>
                <w:sz w:val="20"/>
                <w:szCs w:val="20"/>
                <w:lang w:eastAsia="ru-RU"/>
              </w:rPr>
              <w:t>оддержание</w:t>
            </w:r>
            <w:proofErr w:type="spellEnd"/>
            <w:r w:rsidRPr="00662AAC">
              <w:rPr>
                <w:rFonts w:ascii="Times New Roman" w:eastAsia="Times New Roman" w:hAnsi="Times New Roman" w:cs="Times New Roman"/>
                <w:sz w:val="20"/>
                <w:szCs w:val="20"/>
                <w:lang w:eastAsia="ru-RU"/>
              </w:rPr>
              <w:t xml:space="preserve"> устойчивого исполнения бюджетов сельских поселений Боковского района»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14 01</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20 6 7234</w:t>
            </w:r>
          </w:p>
        </w:tc>
        <w:tc>
          <w:tcPr>
            <w:tcW w:w="85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510</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18075,0</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777,2</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Предоставление компенсации части платы, взимаемой за содержание ребенка (присмотр и уход за ребенком) в образовательных организациях, реализующих основную </w:t>
            </w:r>
            <w:proofErr w:type="spellStart"/>
            <w:r w:rsidRPr="00662AAC">
              <w:rPr>
                <w:rFonts w:ascii="Times New Roman" w:eastAsia="Times New Roman" w:hAnsi="Times New Roman" w:cs="Times New Roman"/>
                <w:sz w:val="20"/>
                <w:szCs w:val="20"/>
                <w:lang w:eastAsia="ru-RU"/>
              </w:rPr>
              <w:t>общеообразовательную</w:t>
            </w:r>
            <w:proofErr w:type="spellEnd"/>
            <w:r w:rsidRPr="00662AAC">
              <w:rPr>
                <w:rFonts w:ascii="Times New Roman" w:eastAsia="Times New Roman" w:hAnsi="Times New Roman" w:cs="Times New Roman"/>
                <w:sz w:val="20"/>
                <w:szCs w:val="20"/>
                <w:lang w:eastAsia="ru-RU"/>
              </w:rPr>
              <w:t xml:space="preserve">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w:t>
            </w:r>
            <w:r w:rsidRPr="00662AAC">
              <w:rPr>
                <w:rFonts w:ascii="Times New Roman" w:eastAsia="Times New Roman" w:hAnsi="Times New Roman" w:cs="Times New Roman"/>
                <w:sz w:val="20"/>
                <w:szCs w:val="20"/>
                <w:lang w:eastAsia="ru-RU"/>
              </w:rPr>
              <w:lastRenderedPageBreak/>
              <w:t>«Социальная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10 04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04 2 7218</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777,2</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25</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Субвенции на  осуществление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детей-сирот и детей, оставшихся без попечения родителей, лиц из числа детей-сирот</w:t>
            </w:r>
            <w:proofErr w:type="gramEnd"/>
            <w:r w:rsidRPr="00662AAC">
              <w:rPr>
                <w:rFonts w:ascii="Times New Roman" w:eastAsia="Times New Roman" w:hAnsi="Times New Roman" w:cs="Times New Roman"/>
                <w:sz w:val="20"/>
                <w:szCs w:val="20"/>
                <w:lang w:eastAsia="ru-RU"/>
              </w:rPr>
              <w:t xml:space="preserve">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2 02 03119 05 0000 151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15290,0</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w:t>
            </w:r>
            <w:proofErr w:type="gramEnd"/>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06 2 7240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412</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15290,0</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26</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xml:space="preserve">Субвенции на осуществление полномочий по выплате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2 02 03053 05 0000 151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494,4</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w:t>
            </w:r>
            <w:proofErr w:type="gramEnd"/>
            <w:r w:rsidRPr="00662AAC">
              <w:rPr>
                <w:rFonts w:ascii="Times New Roman" w:eastAsia="Times New Roman" w:hAnsi="Times New Roman" w:cs="Times New Roman"/>
                <w:sz w:val="20"/>
                <w:szCs w:val="20"/>
                <w:lang w:eastAsia="ru-RU"/>
              </w:rPr>
              <w:t xml:space="preserve"> граждан»</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04 2 5270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494,4</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27</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выплате  инвалидам компенсации страховых премий по договору обязательного страхования  гражданской ответственности владельцев транспортных средств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2 02 03012 05 0000 151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36,8</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662AAC">
              <w:rPr>
                <w:rFonts w:ascii="Times New Roman" w:eastAsia="Times New Roman" w:hAnsi="Times New Roman" w:cs="Times New Roman"/>
                <w:sz w:val="20"/>
                <w:szCs w:val="20"/>
                <w:lang w:eastAsia="ru-RU"/>
              </w:rPr>
              <w:t>дств в с</w:t>
            </w:r>
            <w:proofErr w:type="gramEnd"/>
            <w:r w:rsidRPr="00662AAC">
              <w:rPr>
                <w:rFonts w:ascii="Times New Roman" w:eastAsia="Times New Roman" w:hAnsi="Times New Roman" w:cs="Times New Roman"/>
                <w:sz w:val="20"/>
                <w:szCs w:val="20"/>
                <w:lang w:eastAsia="ru-RU"/>
              </w:rPr>
              <w:t xml:space="preserve">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w:t>
            </w:r>
            <w:r w:rsidRPr="00662AAC">
              <w:rPr>
                <w:rFonts w:ascii="Times New Roman" w:eastAsia="Times New Roman" w:hAnsi="Times New Roman" w:cs="Times New Roman"/>
                <w:sz w:val="20"/>
                <w:szCs w:val="20"/>
                <w:lang w:eastAsia="ru-RU"/>
              </w:rPr>
              <w:lastRenderedPageBreak/>
              <w:t>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04 1 5280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36,8</w:t>
            </w:r>
          </w:p>
        </w:tc>
      </w:tr>
      <w:tr w:rsidR="00EA12C9" w:rsidRPr="00662AAC" w:rsidTr="00662AAC">
        <w:trPr>
          <w:trHeight w:val="20"/>
        </w:trPr>
        <w:tc>
          <w:tcPr>
            <w:tcW w:w="454" w:type="dxa"/>
            <w:vMerge w:val="restart"/>
            <w:tcBorders>
              <w:top w:val="nil"/>
              <w:left w:val="single" w:sz="4" w:space="0" w:color="auto"/>
              <w:bottom w:val="nil"/>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28</w:t>
            </w:r>
          </w:p>
        </w:tc>
        <w:tc>
          <w:tcPr>
            <w:tcW w:w="4236" w:type="dxa"/>
            <w:vMerge w:val="restart"/>
            <w:tcBorders>
              <w:top w:val="nil"/>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оплату жилищно-коммунальных услуг отдельным категориям граждан</w:t>
            </w:r>
          </w:p>
        </w:tc>
        <w:tc>
          <w:tcPr>
            <w:tcW w:w="1276" w:type="dxa"/>
            <w:gridSpan w:val="2"/>
            <w:vMerge w:val="restart"/>
            <w:tcBorders>
              <w:top w:val="nil"/>
              <w:left w:val="single" w:sz="4" w:space="0" w:color="auto"/>
              <w:bottom w:val="nil"/>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2 02 03001 05 0000 151</w:t>
            </w:r>
          </w:p>
        </w:tc>
        <w:tc>
          <w:tcPr>
            <w:tcW w:w="1134" w:type="dxa"/>
            <w:gridSpan w:val="2"/>
            <w:vMerge w:val="restart"/>
            <w:tcBorders>
              <w:top w:val="nil"/>
              <w:left w:val="single" w:sz="4" w:space="0" w:color="auto"/>
              <w:bottom w:val="nil"/>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7133,0</w:t>
            </w:r>
          </w:p>
        </w:tc>
        <w:tc>
          <w:tcPr>
            <w:tcW w:w="4393" w:type="dxa"/>
            <w:gridSpan w:val="2"/>
            <w:vMerge w:val="restart"/>
            <w:tcBorders>
              <w:top w:val="nil"/>
              <w:left w:val="single" w:sz="4" w:space="0" w:color="auto"/>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7133,0</w:t>
            </w: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04 1 5250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123,5</w:t>
            </w:r>
          </w:p>
        </w:tc>
      </w:tr>
      <w:tr w:rsidR="00EA12C9" w:rsidRPr="00662AAC" w:rsidTr="00662AAC">
        <w:trPr>
          <w:trHeight w:val="20"/>
        </w:trPr>
        <w:tc>
          <w:tcPr>
            <w:tcW w:w="454"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nil"/>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04 1 5250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7009,5</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29</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по назначению и выплате единовременного пособия при передаче ребенка на воспитание в семью</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2 02 03020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170,0</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Назначение и выплата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04 2 5260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170,0</w:t>
            </w:r>
          </w:p>
        </w:tc>
      </w:tr>
      <w:tr w:rsidR="00EA12C9" w:rsidRPr="00662AAC" w:rsidTr="00662AAC">
        <w:trPr>
          <w:trHeight w:val="20"/>
        </w:trPr>
        <w:tc>
          <w:tcPr>
            <w:tcW w:w="454" w:type="dxa"/>
            <w:vMerge w:val="restart"/>
            <w:tcBorders>
              <w:top w:val="nil"/>
              <w:left w:val="nil"/>
              <w:bottom w:val="single" w:sz="4" w:space="0" w:color="000000"/>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30</w:t>
            </w:r>
          </w:p>
        </w:tc>
        <w:tc>
          <w:tcPr>
            <w:tcW w:w="4236" w:type="dxa"/>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w:t>
            </w:r>
          </w:p>
        </w:tc>
        <w:tc>
          <w:tcPr>
            <w:tcW w:w="127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2695,3</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113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2695,3</w:t>
            </w:r>
          </w:p>
        </w:tc>
      </w:tr>
      <w:tr w:rsidR="00EA12C9" w:rsidRPr="00662AAC" w:rsidTr="00662AAC">
        <w:trPr>
          <w:trHeight w:val="20"/>
        </w:trPr>
        <w:tc>
          <w:tcPr>
            <w:tcW w:w="454" w:type="dxa"/>
            <w:vMerge/>
            <w:tcBorders>
              <w:top w:val="nil"/>
              <w:left w:val="nil"/>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07 07</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04 2 7220</w:t>
            </w:r>
          </w:p>
        </w:tc>
        <w:tc>
          <w:tcPr>
            <w:tcW w:w="854" w:type="dxa"/>
            <w:gridSpan w:val="2"/>
            <w:tcBorders>
              <w:top w:val="single" w:sz="4" w:space="0" w:color="auto"/>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3,6</w:t>
            </w:r>
          </w:p>
        </w:tc>
      </w:tr>
      <w:tr w:rsidR="00EA12C9" w:rsidRPr="00662AAC" w:rsidTr="00662AAC">
        <w:trPr>
          <w:trHeight w:val="20"/>
        </w:trPr>
        <w:tc>
          <w:tcPr>
            <w:tcW w:w="454" w:type="dxa"/>
            <w:vMerge/>
            <w:tcBorders>
              <w:top w:val="nil"/>
              <w:left w:val="nil"/>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07 07</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04 2 7220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390,6</w:t>
            </w:r>
          </w:p>
        </w:tc>
      </w:tr>
      <w:tr w:rsidR="00EA12C9" w:rsidRPr="00662AAC" w:rsidTr="00662AAC">
        <w:trPr>
          <w:trHeight w:val="20"/>
        </w:trPr>
        <w:tc>
          <w:tcPr>
            <w:tcW w:w="454" w:type="dxa"/>
            <w:vMerge/>
            <w:tcBorders>
              <w:top w:val="nil"/>
              <w:left w:val="nil"/>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07 07</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04 2 7220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323</w:t>
            </w:r>
          </w:p>
        </w:tc>
        <w:tc>
          <w:tcPr>
            <w:tcW w:w="992" w:type="dxa"/>
            <w:gridSpan w:val="4"/>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2301,1</w:t>
            </w:r>
          </w:p>
        </w:tc>
      </w:tr>
      <w:tr w:rsidR="00EA12C9" w:rsidRPr="00662AAC" w:rsidTr="00662AAC">
        <w:trPr>
          <w:trHeight w:val="20"/>
        </w:trPr>
        <w:tc>
          <w:tcPr>
            <w:tcW w:w="454" w:type="dxa"/>
            <w:tcBorders>
              <w:top w:val="nil"/>
              <w:left w:val="nil"/>
              <w:bottom w:val="nil"/>
              <w:right w:val="nil"/>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31</w:t>
            </w:r>
          </w:p>
        </w:tc>
        <w:tc>
          <w:tcPr>
            <w:tcW w:w="4236" w:type="dxa"/>
            <w:tcBorders>
              <w:top w:val="nil"/>
              <w:left w:val="single" w:sz="4" w:space="0" w:color="auto"/>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Субвенции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662AAC">
              <w:rPr>
                <w:rFonts w:ascii="Times New Roman" w:eastAsia="Times New Roman" w:hAnsi="Times New Roman" w:cs="Times New Roman"/>
                <w:sz w:val="20"/>
                <w:szCs w:val="20"/>
                <w:lang w:eastAsia="ru-RU"/>
              </w:rPr>
              <w:t xml:space="preserve"> октября 2002 года № 273-ЗС «Об административных </w:t>
            </w:r>
            <w:r w:rsidRPr="00662AAC">
              <w:rPr>
                <w:rFonts w:ascii="Times New Roman" w:eastAsia="Times New Roman" w:hAnsi="Times New Roman" w:cs="Times New Roman"/>
                <w:sz w:val="20"/>
                <w:szCs w:val="20"/>
                <w:lang w:eastAsia="ru-RU"/>
              </w:rPr>
              <w:lastRenderedPageBreak/>
              <w:t>правонарушениях»</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2 02 03024 05 0000 151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0,3</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662AAC">
              <w:rPr>
                <w:rFonts w:ascii="Times New Roman" w:eastAsia="Times New Roman" w:hAnsi="Times New Roman" w:cs="Times New Roman"/>
                <w:sz w:val="20"/>
                <w:szCs w:val="20"/>
                <w:lang w:eastAsia="ru-RU"/>
              </w:rPr>
              <w:t xml:space="preserve"> года № 273-ЗС «Об административных правонарушениях» по иным непрограммным </w:t>
            </w:r>
            <w:r w:rsidRPr="00662AAC">
              <w:rPr>
                <w:rFonts w:ascii="Times New Roman" w:eastAsia="Times New Roman" w:hAnsi="Times New Roman" w:cs="Times New Roman"/>
                <w:sz w:val="20"/>
                <w:szCs w:val="20"/>
                <w:lang w:eastAsia="ru-RU"/>
              </w:rPr>
              <w:lastRenderedPageBreak/>
              <w:t>мероприятиям в рамках непрограммных расходов органов местного самоуправления Боковского района</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01 04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99 9 7239</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0,3</w:t>
            </w:r>
          </w:p>
        </w:tc>
      </w:tr>
      <w:tr w:rsidR="00EA12C9" w:rsidRPr="00662AAC" w:rsidTr="00662AAC">
        <w:trPr>
          <w:trHeight w:val="20"/>
        </w:trPr>
        <w:tc>
          <w:tcPr>
            <w:tcW w:w="4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32</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 xml:space="preserve">Субвенции на 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областных медицинских организациях, перечень которых утверждается органом государственной власти Ростовской области, уполномоченным в соответствии с Областным законом от 7 сентября 2011 года №660-ЗС </w:t>
            </w:r>
            <w:r w:rsidRPr="00662AAC">
              <w:rPr>
                <w:rFonts w:ascii="Times New Roman" w:eastAsia="Times New Roman" w:hAnsi="Times New Roman" w:cs="Times New Roman"/>
                <w:sz w:val="20"/>
                <w:szCs w:val="20"/>
                <w:lang w:eastAsia="ru-RU"/>
              </w:rPr>
              <w:br/>
              <w:t>«О наделении органов местного самоуправления государственными</w:t>
            </w:r>
            <w:proofErr w:type="gramEnd"/>
            <w:r w:rsidRPr="00662AAC">
              <w:rPr>
                <w:rFonts w:ascii="Times New Roman" w:eastAsia="Times New Roman" w:hAnsi="Times New Roman" w:cs="Times New Roman"/>
                <w:sz w:val="20"/>
                <w:szCs w:val="20"/>
                <w:lang w:eastAsia="ru-RU"/>
              </w:rPr>
              <w:t xml:space="preserve"> полномочиями Ростовской области по организации оказания медицинской помощи» осуществлять </w:t>
            </w:r>
            <w:proofErr w:type="gramStart"/>
            <w:r w:rsidRPr="00662AAC">
              <w:rPr>
                <w:rFonts w:ascii="Times New Roman" w:eastAsia="Times New Roman" w:hAnsi="Times New Roman" w:cs="Times New Roman"/>
                <w:sz w:val="20"/>
                <w:szCs w:val="20"/>
                <w:lang w:eastAsia="ru-RU"/>
              </w:rPr>
              <w:t>контроль за</w:t>
            </w:r>
            <w:proofErr w:type="gramEnd"/>
            <w:r w:rsidRPr="00662AAC">
              <w:rPr>
                <w:rFonts w:ascii="Times New Roman" w:eastAsia="Times New Roman" w:hAnsi="Times New Roman" w:cs="Times New Roman"/>
                <w:sz w:val="20"/>
                <w:szCs w:val="20"/>
                <w:lang w:eastAsia="ru-RU"/>
              </w:rPr>
              <w:t xml:space="preserve"> исполнением государственных полномочий, а также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6353,1</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областных медицинских организациях, перечень которых утверждается органом государственной власти Ростовской области, уполномоченным в соответствии с Областным законом от 7 сентября 2011 года № 660-ЗС «О наделении органов местного самоуправления государственными полномочиями Ростовской</w:t>
            </w:r>
            <w:proofErr w:type="gramEnd"/>
            <w:r w:rsidRPr="00662AAC">
              <w:rPr>
                <w:rFonts w:ascii="Times New Roman" w:eastAsia="Times New Roman" w:hAnsi="Times New Roman" w:cs="Times New Roman"/>
                <w:sz w:val="20"/>
                <w:szCs w:val="20"/>
                <w:lang w:eastAsia="ru-RU"/>
              </w:rPr>
              <w:t xml:space="preserve"> </w:t>
            </w:r>
            <w:proofErr w:type="gramStart"/>
            <w:r w:rsidRPr="00662AAC">
              <w:rPr>
                <w:rFonts w:ascii="Times New Roman" w:eastAsia="Times New Roman" w:hAnsi="Times New Roman" w:cs="Times New Roman"/>
                <w:sz w:val="20"/>
                <w:szCs w:val="20"/>
                <w:lang w:eastAsia="ru-RU"/>
              </w:rPr>
              <w:t>области по организации оказания медицинской помощи» осуществлять контроль за исполнением государственных полномочий, а также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муниципальной программы Боковского района «Развитие здравоохранения»</w:t>
            </w:r>
            <w:proofErr w:type="gramEnd"/>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09 01</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01 2 7201</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611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6353,1</w:t>
            </w:r>
          </w:p>
        </w:tc>
      </w:tr>
      <w:tr w:rsidR="00EA12C9" w:rsidRPr="00662AAC" w:rsidTr="00662AAC">
        <w:trPr>
          <w:trHeight w:val="20"/>
        </w:trPr>
        <w:tc>
          <w:tcPr>
            <w:tcW w:w="45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33</w:t>
            </w:r>
          </w:p>
        </w:tc>
        <w:tc>
          <w:tcPr>
            <w:tcW w:w="4236" w:type="dxa"/>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tc>
        <w:tc>
          <w:tcPr>
            <w:tcW w:w="127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92,5</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92,5</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04 2 7224</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2,8</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04 2 7224</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89,7</w:t>
            </w:r>
          </w:p>
        </w:tc>
      </w:tr>
      <w:tr w:rsidR="00EA12C9" w:rsidRPr="00662AAC" w:rsidTr="00662AAC">
        <w:trPr>
          <w:trHeight w:val="20"/>
        </w:trPr>
        <w:tc>
          <w:tcPr>
            <w:tcW w:w="45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34</w:t>
            </w:r>
          </w:p>
        </w:tc>
        <w:tc>
          <w:tcPr>
            <w:tcW w:w="4236" w:type="dxa"/>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w:t>
            </w:r>
            <w:proofErr w:type="gramEnd"/>
          </w:p>
        </w:tc>
        <w:tc>
          <w:tcPr>
            <w:tcW w:w="127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2 02 03090 05 0000 151</w:t>
            </w:r>
          </w:p>
        </w:tc>
        <w:tc>
          <w:tcPr>
            <w:tcW w:w="1134"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2341,5</w:t>
            </w:r>
          </w:p>
        </w:tc>
        <w:tc>
          <w:tcPr>
            <w:tcW w:w="4393" w:type="dxa"/>
            <w:gridSpan w:val="2"/>
            <w:vMerge w:val="restart"/>
            <w:tcBorders>
              <w:top w:val="nil"/>
              <w:left w:val="single" w:sz="4" w:space="0" w:color="auto"/>
              <w:bottom w:val="single" w:sz="4" w:space="0" w:color="000000"/>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662AAC">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854"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2341,5</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04 2 7225</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244</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9,0</w:t>
            </w:r>
          </w:p>
        </w:tc>
      </w:tr>
      <w:tr w:rsidR="00EA12C9" w:rsidRPr="00662AAC" w:rsidTr="00662AAC">
        <w:trPr>
          <w:trHeight w:val="20"/>
        </w:trPr>
        <w:tc>
          <w:tcPr>
            <w:tcW w:w="454"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236" w:type="dxa"/>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4393" w:type="dxa"/>
            <w:gridSpan w:val="2"/>
            <w:vMerge/>
            <w:tcBorders>
              <w:top w:val="nil"/>
              <w:left w:val="single" w:sz="4" w:space="0" w:color="auto"/>
              <w:bottom w:val="single" w:sz="4" w:space="0" w:color="000000"/>
              <w:right w:val="single" w:sz="4" w:space="0" w:color="auto"/>
            </w:tcBorders>
            <w:vAlign w:val="center"/>
            <w:hideMark/>
          </w:tcPr>
          <w:p w:rsidR="00EA12C9" w:rsidRPr="00662AAC" w:rsidRDefault="00EA12C9" w:rsidP="00662AAC">
            <w:pPr>
              <w:jc w:val="left"/>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04 2 7225</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2332,5</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36</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both"/>
              <w:rPr>
                <w:rFonts w:ascii="Times New Roman" w:eastAsia="Times New Roman" w:hAnsi="Times New Roman" w:cs="Times New Roman"/>
                <w:color w:val="000000"/>
                <w:sz w:val="20"/>
                <w:szCs w:val="20"/>
                <w:lang w:eastAsia="ru-RU"/>
              </w:rPr>
            </w:pPr>
            <w:r w:rsidRPr="00662AAC">
              <w:rPr>
                <w:rFonts w:ascii="Times New Roman" w:eastAsia="Times New Roman" w:hAnsi="Times New Roman" w:cs="Times New Roman"/>
                <w:color w:val="000000"/>
                <w:sz w:val="20"/>
                <w:szCs w:val="20"/>
                <w:lang w:eastAsia="ru-RU"/>
              </w:rPr>
              <w:t>Субвенции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30,0</w:t>
            </w:r>
          </w:p>
        </w:tc>
        <w:tc>
          <w:tcPr>
            <w:tcW w:w="4393" w:type="dxa"/>
            <w:gridSpan w:val="2"/>
            <w:tcBorders>
              <w:top w:val="nil"/>
              <w:left w:val="nil"/>
              <w:bottom w:val="nil"/>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Предоставление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04 2 7222</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30,0</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37</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Субвенции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single" w:sz="4" w:space="0" w:color="auto"/>
              <w:right w:val="nil"/>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1243,1</w:t>
            </w:r>
          </w:p>
        </w:tc>
        <w:tc>
          <w:tcPr>
            <w:tcW w:w="4393"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color w:val="000000"/>
                <w:sz w:val="20"/>
                <w:szCs w:val="20"/>
                <w:lang w:eastAsia="ru-RU"/>
              </w:rPr>
            </w:pPr>
            <w:r w:rsidRPr="00662AAC">
              <w:rPr>
                <w:rFonts w:ascii="Times New Roman" w:eastAsia="Times New Roman" w:hAnsi="Times New Roman" w:cs="Times New Roman"/>
                <w:color w:val="000000"/>
                <w:sz w:val="20"/>
                <w:szCs w:val="20"/>
                <w:lang w:eastAsia="ru-RU"/>
              </w:rPr>
              <w:t>Предоставление мер социальной поддержки малоимущих семей, имеющих детей и проживающих на территории Ростовской области</w:t>
            </w:r>
            <w:proofErr w:type="gramStart"/>
            <w:r w:rsidRPr="00662AAC">
              <w:rPr>
                <w:rFonts w:ascii="Times New Roman" w:eastAsia="Times New Roman" w:hAnsi="Times New Roman" w:cs="Times New Roman"/>
                <w:color w:val="000000"/>
                <w:sz w:val="20"/>
                <w:szCs w:val="20"/>
                <w:lang w:eastAsia="ru-RU"/>
              </w:rPr>
              <w:t xml:space="preserve"> ,</w:t>
            </w:r>
            <w:proofErr w:type="gramEnd"/>
            <w:r w:rsidRPr="00662AAC">
              <w:rPr>
                <w:rFonts w:ascii="Times New Roman" w:eastAsia="Times New Roman" w:hAnsi="Times New Roman" w:cs="Times New Roman"/>
                <w:color w:val="000000"/>
                <w:sz w:val="20"/>
                <w:szCs w:val="20"/>
                <w:lang w:eastAsia="ru-RU"/>
              </w:rPr>
              <w:t xml:space="preserve">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color w:val="000000"/>
                <w:sz w:val="20"/>
                <w:szCs w:val="20"/>
                <w:lang w:eastAsia="ru-RU"/>
              </w:rPr>
            </w:pPr>
            <w:r w:rsidRPr="00662AAC">
              <w:rPr>
                <w:rFonts w:ascii="Times New Roman" w:eastAsia="Times New Roman" w:hAnsi="Times New Roman" w:cs="Times New Roman"/>
                <w:color w:val="000000"/>
                <w:sz w:val="20"/>
                <w:szCs w:val="20"/>
                <w:lang w:eastAsia="ru-RU"/>
              </w:rPr>
              <w:t>10 04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color w:val="000000"/>
                <w:sz w:val="20"/>
                <w:szCs w:val="20"/>
                <w:lang w:eastAsia="ru-RU"/>
              </w:rPr>
            </w:pPr>
            <w:r w:rsidRPr="00662AAC">
              <w:rPr>
                <w:rFonts w:ascii="Times New Roman" w:eastAsia="Times New Roman" w:hAnsi="Times New Roman" w:cs="Times New Roman"/>
                <w:color w:val="000000"/>
                <w:sz w:val="20"/>
                <w:szCs w:val="20"/>
                <w:lang w:eastAsia="ru-RU"/>
              </w:rPr>
              <w:t>04 2 7221</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color w:val="000000"/>
                <w:sz w:val="20"/>
                <w:szCs w:val="20"/>
                <w:lang w:eastAsia="ru-RU"/>
              </w:rPr>
            </w:pPr>
            <w:r w:rsidRPr="00662AAC">
              <w:rPr>
                <w:rFonts w:ascii="Times New Roman" w:eastAsia="Times New Roman" w:hAnsi="Times New Roman" w:cs="Times New Roman"/>
                <w:color w:val="000000"/>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1243,1</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38</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 xml:space="preserve">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w:t>
            </w:r>
            <w:r w:rsidRPr="00662AAC">
              <w:rPr>
                <w:rFonts w:ascii="Times New Roman" w:eastAsia="Times New Roman" w:hAnsi="Times New Roman" w:cs="Times New Roman"/>
                <w:sz w:val="20"/>
                <w:szCs w:val="20"/>
                <w:lang w:eastAsia="ru-RU"/>
              </w:rPr>
              <w:lastRenderedPageBreak/>
              <w:t>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2 02 03999 05 0000 151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20753,0</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w:t>
            </w:r>
            <w:r w:rsidRPr="00662AAC">
              <w:rPr>
                <w:rFonts w:ascii="Times New Roman" w:eastAsia="Times New Roman" w:hAnsi="Times New Roman" w:cs="Times New Roman"/>
                <w:sz w:val="20"/>
                <w:szCs w:val="20"/>
                <w:lang w:eastAsia="ru-RU"/>
              </w:rPr>
              <w:lastRenderedPageBreak/>
              <w:t>оплату коммунальных услуг, осуществляемых из местных бюджетов) в рамках подпрограммы «Развитие общего и дополнительного образования» муниципальной программы Боковского района «Развитие образования в</w:t>
            </w:r>
            <w:proofErr w:type="gramEnd"/>
            <w:r w:rsidRPr="00662AAC">
              <w:rPr>
                <w:rFonts w:ascii="Times New Roman" w:eastAsia="Times New Roman" w:hAnsi="Times New Roman" w:cs="Times New Roman"/>
                <w:sz w:val="20"/>
                <w:szCs w:val="20"/>
                <w:lang w:eastAsia="ru-RU"/>
              </w:rPr>
              <w:t xml:space="preserve"> Боковском </w:t>
            </w:r>
            <w:proofErr w:type="gramStart"/>
            <w:r w:rsidRPr="00662AAC">
              <w:rPr>
                <w:rFonts w:ascii="Times New Roman" w:eastAsia="Times New Roman" w:hAnsi="Times New Roman" w:cs="Times New Roman"/>
                <w:sz w:val="20"/>
                <w:szCs w:val="20"/>
                <w:lang w:eastAsia="ru-RU"/>
              </w:rPr>
              <w:t>районе</w:t>
            </w:r>
            <w:proofErr w:type="gramEnd"/>
            <w:r w:rsidRPr="00662AAC">
              <w:rPr>
                <w:rFonts w:ascii="Times New Roman" w:eastAsia="Times New Roman" w:hAnsi="Times New Roman" w:cs="Times New Roman"/>
                <w:sz w:val="20"/>
                <w:szCs w:val="20"/>
                <w:lang w:eastAsia="ru-RU"/>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07 01</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02 1 7202</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611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20753,0</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Субвенции на организацию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w:t>
            </w:r>
            <w:proofErr w:type="gramEnd"/>
            <w:r w:rsidRPr="00662AAC">
              <w:rPr>
                <w:rFonts w:ascii="Times New Roman" w:eastAsia="Times New Roman" w:hAnsi="Times New Roman" w:cs="Times New Roman"/>
                <w:sz w:val="20"/>
                <w:szCs w:val="20"/>
                <w:lang w:eastAsia="ru-RU"/>
              </w:rPr>
              <w:t xml:space="preserve"> </w:t>
            </w:r>
            <w:proofErr w:type="gramStart"/>
            <w:r w:rsidRPr="00662AAC">
              <w:rPr>
                <w:rFonts w:ascii="Times New Roman" w:eastAsia="Times New Roman" w:hAnsi="Times New Roman" w:cs="Times New Roman"/>
                <w:sz w:val="20"/>
                <w:szCs w:val="20"/>
                <w:lang w:eastAsia="ru-RU"/>
              </w:rPr>
              <w:t xml:space="preserve">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w:t>
            </w:r>
            <w:r w:rsidRPr="00662AAC">
              <w:rPr>
                <w:rFonts w:ascii="Times New Roman" w:eastAsia="Times New Roman" w:hAnsi="Times New Roman" w:cs="Times New Roman"/>
                <w:sz w:val="20"/>
                <w:szCs w:val="20"/>
                <w:lang w:eastAsia="ru-RU"/>
              </w:rPr>
              <w:br/>
              <w:t xml:space="preserve">№ 174-ЗС  «Об адресной социальной помощи в Ростовской области» (расходы по участию </w:t>
            </w:r>
            <w:proofErr w:type="spellStart"/>
            <w:r w:rsidRPr="00662AAC">
              <w:rPr>
                <w:rFonts w:ascii="Times New Roman" w:eastAsia="Times New Roman" w:hAnsi="Times New Roman" w:cs="Times New Roman"/>
                <w:sz w:val="20"/>
                <w:szCs w:val="20"/>
                <w:lang w:eastAsia="ru-RU"/>
              </w:rPr>
              <w:t>многофункциональ-ных</w:t>
            </w:r>
            <w:proofErr w:type="spellEnd"/>
            <w:proofErr w:type="gramEnd"/>
            <w:r w:rsidRPr="00662AAC">
              <w:rPr>
                <w:rFonts w:ascii="Times New Roman" w:eastAsia="Times New Roman" w:hAnsi="Times New Roman" w:cs="Times New Roman"/>
                <w:sz w:val="20"/>
                <w:szCs w:val="20"/>
                <w:lang w:eastAsia="ru-RU"/>
              </w:rPr>
              <w:t xml:space="preserve"> центров предоставления государственных и муниципальных услуг в осуществлении переданных полномочий)</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2 02 03024 05 0000 151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1170,5</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662AAC">
              <w:rPr>
                <w:rFonts w:ascii="Times New Roman" w:eastAsia="Times New Roman" w:hAnsi="Times New Roman" w:cs="Times New Roman"/>
                <w:sz w:val="20"/>
                <w:szCs w:val="20"/>
                <w:lang w:eastAsia="ru-RU"/>
              </w:rPr>
              <w:t xml:space="preserve"> </w:t>
            </w:r>
            <w:proofErr w:type="gramStart"/>
            <w:r w:rsidRPr="00662AAC">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662AAC">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10 06</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04 1 7211</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1170,5</w:t>
            </w:r>
          </w:p>
        </w:tc>
      </w:tr>
      <w:tr w:rsidR="00EA12C9" w:rsidRPr="00662AAC" w:rsidTr="00662AAC">
        <w:trPr>
          <w:trHeight w:val="20"/>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 </w:t>
            </w:r>
          </w:p>
        </w:tc>
        <w:tc>
          <w:tcPr>
            <w:tcW w:w="4236" w:type="dxa"/>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 xml:space="preserve">Субвенции на осуществление полномочий по выплате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w:t>
            </w:r>
            <w:r w:rsidRPr="00662AAC">
              <w:rPr>
                <w:rFonts w:ascii="Times New Roman" w:eastAsia="Times New Roman" w:hAnsi="Times New Roman" w:cs="Times New Roman"/>
                <w:sz w:val="20"/>
                <w:szCs w:val="20"/>
                <w:lang w:eastAsia="ru-RU"/>
              </w:rPr>
              <w:lastRenderedPageBreak/>
              <w:t>по уходу за ребенком в связи с ликвидацией организаций</w:t>
            </w:r>
            <w:proofErr w:type="gramEnd"/>
            <w:r w:rsidRPr="00662AAC">
              <w:rPr>
                <w:rFonts w:ascii="Times New Roman" w:eastAsia="Times New Roman" w:hAnsi="Times New Roman" w:cs="Times New Roman"/>
                <w:sz w:val="20"/>
                <w:szCs w:val="20"/>
                <w:lang w:eastAsia="ru-RU"/>
              </w:rPr>
              <w:t xml:space="preserve">, </w:t>
            </w:r>
            <w:proofErr w:type="gramStart"/>
            <w:r w:rsidRPr="00662AAC">
              <w:rPr>
                <w:rFonts w:ascii="Times New Roman" w:eastAsia="Times New Roman" w:hAnsi="Times New Roman" w:cs="Times New Roman"/>
                <w:sz w:val="20"/>
                <w:szCs w:val="20"/>
                <w:lang w:eastAsia="ru-RU"/>
              </w:rPr>
              <w:t>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w:t>
            </w:r>
            <w:proofErr w:type="gramEnd"/>
            <w:r w:rsidRPr="00662AAC">
              <w:rPr>
                <w:rFonts w:ascii="Times New Roman" w:eastAsia="Times New Roman" w:hAnsi="Times New Roman" w:cs="Times New Roman"/>
                <w:sz w:val="20"/>
                <w:szCs w:val="20"/>
                <w:lang w:eastAsia="ru-RU"/>
              </w:rPr>
              <w:t xml:space="preserve">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2 02 03122 05 0000 151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6205,8</w:t>
            </w:r>
          </w:p>
        </w:tc>
        <w:tc>
          <w:tcPr>
            <w:tcW w:w="4393" w:type="dxa"/>
            <w:gridSpan w:val="2"/>
            <w:tcBorders>
              <w:top w:val="nil"/>
              <w:left w:val="nil"/>
              <w:bottom w:val="single" w:sz="4" w:space="0" w:color="auto"/>
              <w:right w:val="single" w:sz="4" w:space="0" w:color="auto"/>
            </w:tcBorders>
            <w:shd w:val="clear" w:color="000000" w:fill="FFFFFF"/>
            <w:hideMark/>
          </w:tcPr>
          <w:p w:rsidR="00EA12C9" w:rsidRPr="00662AAC" w:rsidRDefault="00EA12C9" w:rsidP="00662AAC">
            <w:pPr>
              <w:jc w:val="left"/>
              <w:rPr>
                <w:rFonts w:ascii="Times New Roman" w:eastAsia="Times New Roman" w:hAnsi="Times New Roman" w:cs="Times New Roman"/>
                <w:sz w:val="20"/>
                <w:szCs w:val="20"/>
                <w:lang w:eastAsia="ru-RU"/>
              </w:rPr>
            </w:pPr>
            <w:proofErr w:type="gramStart"/>
            <w:r w:rsidRPr="00662AAC">
              <w:rPr>
                <w:rFonts w:ascii="Times New Roman" w:eastAsia="Times New Roman" w:hAnsi="Times New Roman" w:cs="Times New Roman"/>
                <w:sz w:val="20"/>
                <w:szCs w:val="20"/>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w:t>
            </w:r>
            <w:r w:rsidRPr="00662AAC">
              <w:rPr>
                <w:rFonts w:ascii="Times New Roman" w:eastAsia="Times New Roman" w:hAnsi="Times New Roman" w:cs="Times New Roman"/>
                <w:sz w:val="20"/>
                <w:szCs w:val="20"/>
                <w:lang w:eastAsia="ru-RU"/>
              </w:rPr>
              <w:lastRenderedPageBreak/>
              <w:t>подпрограммы «Совершенствование мер демографической политики в области социальной поддержки семьи</w:t>
            </w:r>
            <w:proofErr w:type="gramEnd"/>
            <w:r w:rsidRPr="00662AAC">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10 03</w:t>
            </w:r>
          </w:p>
        </w:tc>
        <w:tc>
          <w:tcPr>
            <w:tcW w:w="851"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04 2 5380</w:t>
            </w:r>
          </w:p>
        </w:tc>
        <w:tc>
          <w:tcPr>
            <w:tcW w:w="854" w:type="dxa"/>
            <w:gridSpan w:val="2"/>
            <w:tcBorders>
              <w:top w:val="nil"/>
              <w:left w:val="nil"/>
              <w:bottom w:val="single" w:sz="4" w:space="0" w:color="auto"/>
              <w:right w:val="single" w:sz="4" w:space="0" w:color="auto"/>
            </w:tcBorders>
            <w:shd w:val="clear" w:color="000000" w:fill="FFFFFF"/>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321</w:t>
            </w:r>
          </w:p>
        </w:tc>
        <w:tc>
          <w:tcPr>
            <w:tcW w:w="992" w:type="dxa"/>
            <w:gridSpan w:val="4"/>
            <w:tcBorders>
              <w:top w:val="nil"/>
              <w:left w:val="nil"/>
              <w:bottom w:val="single" w:sz="4" w:space="0" w:color="auto"/>
              <w:right w:val="single" w:sz="4" w:space="0" w:color="auto"/>
            </w:tcBorders>
            <w:shd w:val="clear" w:color="000000" w:fill="FFFFFF"/>
            <w:noWrap/>
            <w:vAlign w:val="center"/>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t>6205,8</w:t>
            </w:r>
          </w:p>
        </w:tc>
      </w:tr>
      <w:tr w:rsidR="00EA12C9" w:rsidRPr="00662AAC" w:rsidTr="00662AAC">
        <w:trPr>
          <w:trHeight w:val="315"/>
        </w:trPr>
        <w:tc>
          <w:tcPr>
            <w:tcW w:w="15324" w:type="dxa"/>
            <w:gridSpan w:val="18"/>
            <w:tcBorders>
              <w:top w:val="nil"/>
              <w:left w:val="nil"/>
              <w:bottom w:val="nil"/>
              <w:right w:val="nil"/>
            </w:tcBorders>
            <w:shd w:val="clear" w:color="auto" w:fill="auto"/>
            <w:noWrap/>
            <w:vAlign w:val="bottom"/>
            <w:hideMark/>
          </w:tcPr>
          <w:p w:rsidR="00EA12C9" w:rsidRPr="00662AAC" w:rsidRDefault="00EA12C9" w:rsidP="00662AAC">
            <w:pPr>
              <w:rPr>
                <w:rFonts w:ascii="Times New Roman" w:eastAsia="Times New Roman" w:hAnsi="Times New Roman" w:cs="Times New Roman"/>
                <w:sz w:val="20"/>
                <w:szCs w:val="20"/>
                <w:lang w:eastAsia="ru-RU"/>
              </w:rPr>
            </w:pPr>
            <w:r w:rsidRPr="00662AAC">
              <w:rPr>
                <w:rFonts w:ascii="Times New Roman" w:eastAsia="Times New Roman" w:hAnsi="Times New Roman" w:cs="Times New Roman"/>
                <w:sz w:val="20"/>
                <w:szCs w:val="20"/>
                <w:lang w:eastAsia="ru-RU"/>
              </w:rPr>
              <w:lastRenderedPageBreak/>
              <w:t xml:space="preserve">Управляющий делами                                                                                       </w:t>
            </w:r>
            <w:proofErr w:type="spellStart"/>
            <w:r w:rsidRPr="00662AAC">
              <w:rPr>
                <w:rFonts w:ascii="Times New Roman" w:eastAsia="Times New Roman" w:hAnsi="Times New Roman" w:cs="Times New Roman"/>
                <w:sz w:val="20"/>
                <w:szCs w:val="20"/>
                <w:lang w:eastAsia="ru-RU"/>
              </w:rPr>
              <w:t>Г.М.Антипова</w:t>
            </w:r>
            <w:proofErr w:type="spellEnd"/>
          </w:p>
        </w:tc>
      </w:tr>
    </w:tbl>
    <w:p w:rsidR="006F3510" w:rsidRPr="00662AAC" w:rsidRDefault="006F3510" w:rsidP="00662AAC">
      <w:pPr>
        <w:rPr>
          <w:rFonts w:ascii="Times New Roman" w:hAnsi="Times New Roman" w:cs="Times New Roman"/>
          <w:sz w:val="20"/>
          <w:szCs w:val="20"/>
        </w:rPr>
      </w:pPr>
    </w:p>
    <w:sectPr w:rsidR="006F3510" w:rsidRPr="00662AAC" w:rsidSect="00EA12C9">
      <w:pgSz w:w="16838" w:h="11906" w:orient="landscape" w:code="9"/>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E7E"/>
    <w:rsid w:val="00662AAC"/>
    <w:rsid w:val="006F3510"/>
    <w:rsid w:val="009C7E7E"/>
    <w:rsid w:val="00CA0C6A"/>
    <w:rsid w:val="00EA1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A12C9"/>
    <w:rPr>
      <w:color w:val="0000FF"/>
      <w:u w:val="single"/>
    </w:rPr>
  </w:style>
  <w:style w:type="character" w:styleId="a4">
    <w:name w:val="FollowedHyperlink"/>
    <w:basedOn w:val="a0"/>
    <w:uiPriority w:val="99"/>
    <w:semiHidden/>
    <w:unhideWhenUsed/>
    <w:rsid w:val="00EA12C9"/>
    <w:rPr>
      <w:color w:val="800080"/>
      <w:u w:val="single"/>
    </w:rPr>
  </w:style>
  <w:style w:type="paragraph" w:customStyle="1" w:styleId="font5">
    <w:name w:val="font5"/>
    <w:basedOn w:val="a"/>
    <w:rsid w:val="00EA12C9"/>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font6">
    <w:name w:val="font6"/>
    <w:basedOn w:val="a"/>
    <w:rsid w:val="00EA12C9"/>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63">
    <w:name w:val="xl63"/>
    <w:basedOn w:val="a"/>
    <w:rsid w:val="00EA12C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
    <w:rsid w:val="00EA12C9"/>
    <w:pP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65">
    <w:name w:val="xl65"/>
    <w:basedOn w:val="a"/>
    <w:rsid w:val="00EA12C9"/>
    <w:pP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66">
    <w:name w:val="xl66"/>
    <w:basedOn w:val="a"/>
    <w:rsid w:val="00EA12C9"/>
    <w:pPr>
      <w:spacing w:before="100" w:beforeAutospacing="1" w:after="100" w:afterAutospacing="1"/>
      <w:jc w:val="right"/>
    </w:pPr>
    <w:rPr>
      <w:rFonts w:ascii="Times New Roman" w:eastAsia="Times New Roman" w:hAnsi="Times New Roman" w:cs="Times New Roman"/>
      <w:lang w:eastAsia="ru-RU"/>
    </w:rPr>
  </w:style>
  <w:style w:type="paragraph" w:customStyle="1" w:styleId="xl67">
    <w:name w:val="xl67"/>
    <w:basedOn w:val="a"/>
    <w:rsid w:val="00EA12C9"/>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68">
    <w:name w:val="xl68"/>
    <w:basedOn w:val="a"/>
    <w:rsid w:val="00EA12C9"/>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69">
    <w:name w:val="xl69"/>
    <w:basedOn w:val="a"/>
    <w:rsid w:val="00EA12C9"/>
    <w:pPr>
      <w:spacing w:before="100" w:beforeAutospacing="1" w:after="100" w:afterAutospacing="1"/>
      <w:jc w:val="left"/>
    </w:pPr>
    <w:rPr>
      <w:rFonts w:ascii="Times New Roman" w:eastAsia="Times New Roman" w:hAnsi="Times New Roman" w:cs="Times New Roman"/>
      <w:color w:val="0000FF"/>
      <w:sz w:val="24"/>
      <w:szCs w:val="24"/>
      <w:lang w:eastAsia="ru-RU"/>
    </w:rPr>
  </w:style>
  <w:style w:type="paragraph" w:customStyle="1" w:styleId="xl70">
    <w:name w:val="xl70"/>
    <w:basedOn w:val="a"/>
    <w:rsid w:val="00EA12C9"/>
    <w:pPr>
      <w:spacing w:before="100" w:beforeAutospacing="1" w:after="100" w:afterAutospacing="1"/>
      <w:jc w:val="left"/>
    </w:pPr>
    <w:rPr>
      <w:rFonts w:ascii="Times New Roman" w:eastAsia="Times New Roman" w:hAnsi="Times New Roman" w:cs="Times New Roman"/>
      <w:color w:val="0000FF"/>
      <w:sz w:val="24"/>
      <w:szCs w:val="24"/>
      <w:lang w:eastAsia="ru-RU"/>
    </w:rPr>
  </w:style>
  <w:style w:type="paragraph" w:customStyle="1" w:styleId="xl71">
    <w:name w:val="xl71"/>
    <w:basedOn w:val="a"/>
    <w:rsid w:val="00EA12C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72">
    <w:name w:val="xl72"/>
    <w:basedOn w:val="a"/>
    <w:rsid w:val="00EA12C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73">
    <w:name w:val="xl73"/>
    <w:basedOn w:val="a"/>
    <w:rsid w:val="00EA12C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74">
    <w:name w:val="xl74"/>
    <w:basedOn w:val="a"/>
    <w:rsid w:val="00EA12C9"/>
    <w:pPr>
      <w:spacing w:before="100" w:beforeAutospacing="1" w:after="100" w:afterAutospacing="1"/>
      <w:jc w:val="right"/>
    </w:pPr>
    <w:rPr>
      <w:rFonts w:ascii="Times New Roman" w:eastAsia="Times New Roman" w:hAnsi="Times New Roman" w:cs="Times New Roman"/>
      <w:color w:val="FF0000"/>
      <w:lang w:eastAsia="ru-RU"/>
    </w:rPr>
  </w:style>
  <w:style w:type="paragraph" w:customStyle="1" w:styleId="xl75">
    <w:name w:val="xl75"/>
    <w:basedOn w:val="a"/>
    <w:rsid w:val="00EA12C9"/>
    <w:pPr>
      <w:spacing w:before="100" w:beforeAutospacing="1" w:after="100" w:afterAutospacing="1"/>
      <w:jc w:val="right"/>
    </w:pPr>
    <w:rPr>
      <w:rFonts w:ascii="Times New Roman" w:eastAsia="Times New Roman" w:hAnsi="Times New Roman" w:cs="Times New Roman"/>
      <w:color w:val="FF0000"/>
      <w:sz w:val="24"/>
      <w:szCs w:val="24"/>
      <w:lang w:eastAsia="ru-RU"/>
    </w:rPr>
  </w:style>
  <w:style w:type="paragraph" w:customStyle="1" w:styleId="xl76">
    <w:name w:val="xl76"/>
    <w:basedOn w:val="a"/>
    <w:rsid w:val="00EA12C9"/>
    <w:pPr>
      <w:spacing w:before="100" w:beforeAutospacing="1" w:after="100" w:afterAutospacing="1"/>
      <w:jc w:val="right"/>
    </w:pPr>
    <w:rPr>
      <w:rFonts w:ascii="Times New Roman" w:eastAsia="Times New Roman" w:hAnsi="Times New Roman" w:cs="Times New Roman"/>
      <w:color w:val="FF0000"/>
      <w:sz w:val="24"/>
      <w:szCs w:val="24"/>
      <w:lang w:eastAsia="ru-RU"/>
    </w:rPr>
  </w:style>
  <w:style w:type="paragraph" w:customStyle="1" w:styleId="xl77">
    <w:name w:val="xl77"/>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78">
    <w:name w:val="xl78"/>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79">
    <w:name w:val="xl79"/>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1">
    <w:name w:val="xl81"/>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2">
    <w:name w:val="xl82"/>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3">
    <w:name w:val="xl83"/>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4">
    <w:name w:val="xl84"/>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5">
    <w:name w:val="xl85"/>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7">
    <w:name w:val="xl87"/>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9">
    <w:name w:val="xl89"/>
    <w:basedOn w:val="a"/>
    <w:rsid w:val="00EA12C9"/>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0">
    <w:name w:val="xl90"/>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2">
    <w:name w:val="xl92"/>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18"/>
      <w:szCs w:val="18"/>
      <w:lang w:eastAsia="ru-RU"/>
    </w:rPr>
  </w:style>
  <w:style w:type="paragraph" w:customStyle="1" w:styleId="xl93">
    <w:name w:val="xl93"/>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4">
    <w:name w:val="xl94"/>
    <w:basedOn w:val="a"/>
    <w:rsid w:val="00EA12C9"/>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5">
    <w:name w:val="xl95"/>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6">
    <w:name w:val="xl96"/>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8">
    <w:name w:val="xl98"/>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00">
    <w:name w:val="xl100"/>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2">
    <w:name w:val="xl102"/>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3">
    <w:name w:val="xl103"/>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104">
    <w:name w:val="xl104"/>
    <w:basedOn w:val="a"/>
    <w:rsid w:val="00EA12C9"/>
    <w:pPr>
      <w:pBdr>
        <w:top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05">
    <w:name w:val="xl105"/>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6">
    <w:name w:val="xl106"/>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color w:val="000000"/>
      <w:sz w:val="18"/>
      <w:szCs w:val="18"/>
      <w:lang w:eastAsia="ru-RU"/>
    </w:rPr>
  </w:style>
  <w:style w:type="paragraph" w:customStyle="1" w:styleId="xl107">
    <w:name w:val="xl107"/>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108">
    <w:name w:val="xl108"/>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9">
    <w:name w:val="xl109"/>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10">
    <w:name w:val="xl110"/>
    <w:basedOn w:val="a"/>
    <w:rsid w:val="00EA12C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1">
    <w:name w:val="xl111"/>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18"/>
      <w:szCs w:val="18"/>
      <w:lang w:eastAsia="ru-RU"/>
    </w:rPr>
  </w:style>
  <w:style w:type="paragraph" w:customStyle="1" w:styleId="xl112">
    <w:name w:val="xl112"/>
    <w:basedOn w:val="a"/>
    <w:rsid w:val="00EA12C9"/>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113">
    <w:name w:val="xl113"/>
    <w:basedOn w:val="a"/>
    <w:rsid w:val="00EA12C9"/>
    <w:pPr>
      <w:shd w:val="clear" w:color="000000" w:fill="FFFFFF"/>
      <w:spacing w:before="100" w:beforeAutospacing="1" w:after="100" w:afterAutospacing="1"/>
      <w:jc w:val="right"/>
    </w:pPr>
    <w:rPr>
      <w:rFonts w:ascii="Times New Roman" w:eastAsia="Times New Roman" w:hAnsi="Times New Roman" w:cs="Times New Roman"/>
      <w:lang w:eastAsia="ru-RU"/>
    </w:rPr>
  </w:style>
  <w:style w:type="paragraph" w:customStyle="1" w:styleId="xl114">
    <w:name w:val="xl114"/>
    <w:basedOn w:val="a"/>
    <w:rsid w:val="00EA12C9"/>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5">
    <w:name w:val="xl115"/>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6">
    <w:name w:val="xl116"/>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8"/>
      <w:szCs w:val="18"/>
      <w:lang w:eastAsia="ru-RU"/>
    </w:rPr>
  </w:style>
  <w:style w:type="paragraph" w:customStyle="1" w:styleId="xl117">
    <w:name w:val="xl117"/>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8">
    <w:name w:val="xl118"/>
    <w:basedOn w:val="a"/>
    <w:rsid w:val="00EA12C9"/>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9">
    <w:name w:val="xl119"/>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0">
    <w:name w:val="xl120"/>
    <w:basedOn w:val="a"/>
    <w:rsid w:val="00EA12C9"/>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21">
    <w:name w:val="xl121"/>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EA12C9"/>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4">
    <w:name w:val="xl124"/>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5">
    <w:name w:val="xl125"/>
    <w:basedOn w:val="a"/>
    <w:rsid w:val="00EA12C9"/>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6">
    <w:name w:val="xl126"/>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7">
    <w:name w:val="xl127"/>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8">
    <w:name w:val="xl128"/>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9">
    <w:name w:val="xl129"/>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1">
    <w:name w:val="xl131"/>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EA12C9"/>
    <w:pPr>
      <w:pBdr>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4">
    <w:name w:val="xl134"/>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5">
    <w:name w:val="xl135"/>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6">
    <w:name w:val="xl136"/>
    <w:basedOn w:val="a"/>
    <w:rsid w:val="00EA12C9"/>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7">
    <w:name w:val="xl137"/>
    <w:basedOn w:val="a"/>
    <w:rsid w:val="00EA12C9"/>
    <w:pPr>
      <w:pBdr>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EA12C9"/>
    <w:pPr>
      <w:pBdr>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42">
    <w:name w:val="xl142"/>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EA12C9"/>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44">
    <w:name w:val="xl144"/>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45">
    <w:name w:val="xl145"/>
    <w:basedOn w:val="a"/>
    <w:rsid w:val="00EA12C9"/>
    <w:pPr>
      <w:pBdr>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6">
    <w:name w:val="xl146"/>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7">
    <w:name w:val="xl147"/>
    <w:basedOn w:val="a"/>
    <w:rsid w:val="00EA12C9"/>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8">
    <w:name w:val="xl148"/>
    <w:basedOn w:val="a"/>
    <w:rsid w:val="00EA12C9"/>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9">
    <w:name w:val="xl149"/>
    <w:basedOn w:val="a"/>
    <w:rsid w:val="00EA12C9"/>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51">
    <w:name w:val="xl151"/>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52">
    <w:name w:val="xl152"/>
    <w:basedOn w:val="a"/>
    <w:rsid w:val="00EA12C9"/>
    <w:pPr>
      <w:pBdr>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53">
    <w:name w:val="xl153"/>
    <w:basedOn w:val="a"/>
    <w:rsid w:val="00EA12C9"/>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54">
    <w:name w:val="xl154"/>
    <w:basedOn w:val="a"/>
    <w:rsid w:val="00EA12C9"/>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EA12C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6">
    <w:name w:val="xl156"/>
    <w:basedOn w:val="a"/>
    <w:rsid w:val="00EA12C9"/>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157">
    <w:name w:val="xl157"/>
    <w:basedOn w:val="a"/>
    <w:rsid w:val="00EA12C9"/>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158">
    <w:name w:val="xl158"/>
    <w:basedOn w:val="a"/>
    <w:rsid w:val="00EA12C9"/>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9">
    <w:name w:val="xl159"/>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60">
    <w:name w:val="xl160"/>
    <w:basedOn w:val="a"/>
    <w:rsid w:val="00EA12C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1">
    <w:name w:val="xl161"/>
    <w:basedOn w:val="a"/>
    <w:rsid w:val="00EA12C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2">
    <w:name w:val="xl162"/>
    <w:basedOn w:val="a"/>
    <w:rsid w:val="00EA12C9"/>
    <w:pPr>
      <w:spacing w:before="100" w:beforeAutospacing="1" w:after="100" w:afterAutospacing="1"/>
    </w:pPr>
    <w:rPr>
      <w:rFonts w:ascii="Times New Roman" w:eastAsia="Times New Roman" w:hAnsi="Times New Roman" w:cs="Times New Roman"/>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A12C9"/>
    <w:rPr>
      <w:color w:val="0000FF"/>
      <w:u w:val="single"/>
    </w:rPr>
  </w:style>
  <w:style w:type="character" w:styleId="a4">
    <w:name w:val="FollowedHyperlink"/>
    <w:basedOn w:val="a0"/>
    <w:uiPriority w:val="99"/>
    <w:semiHidden/>
    <w:unhideWhenUsed/>
    <w:rsid w:val="00EA12C9"/>
    <w:rPr>
      <w:color w:val="800080"/>
      <w:u w:val="single"/>
    </w:rPr>
  </w:style>
  <w:style w:type="paragraph" w:customStyle="1" w:styleId="font5">
    <w:name w:val="font5"/>
    <w:basedOn w:val="a"/>
    <w:rsid w:val="00EA12C9"/>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font6">
    <w:name w:val="font6"/>
    <w:basedOn w:val="a"/>
    <w:rsid w:val="00EA12C9"/>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63">
    <w:name w:val="xl63"/>
    <w:basedOn w:val="a"/>
    <w:rsid w:val="00EA12C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
    <w:rsid w:val="00EA12C9"/>
    <w:pP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65">
    <w:name w:val="xl65"/>
    <w:basedOn w:val="a"/>
    <w:rsid w:val="00EA12C9"/>
    <w:pP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66">
    <w:name w:val="xl66"/>
    <w:basedOn w:val="a"/>
    <w:rsid w:val="00EA12C9"/>
    <w:pPr>
      <w:spacing w:before="100" w:beforeAutospacing="1" w:after="100" w:afterAutospacing="1"/>
      <w:jc w:val="right"/>
    </w:pPr>
    <w:rPr>
      <w:rFonts w:ascii="Times New Roman" w:eastAsia="Times New Roman" w:hAnsi="Times New Roman" w:cs="Times New Roman"/>
      <w:lang w:eastAsia="ru-RU"/>
    </w:rPr>
  </w:style>
  <w:style w:type="paragraph" w:customStyle="1" w:styleId="xl67">
    <w:name w:val="xl67"/>
    <w:basedOn w:val="a"/>
    <w:rsid w:val="00EA12C9"/>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68">
    <w:name w:val="xl68"/>
    <w:basedOn w:val="a"/>
    <w:rsid w:val="00EA12C9"/>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69">
    <w:name w:val="xl69"/>
    <w:basedOn w:val="a"/>
    <w:rsid w:val="00EA12C9"/>
    <w:pPr>
      <w:spacing w:before="100" w:beforeAutospacing="1" w:after="100" w:afterAutospacing="1"/>
      <w:jc w:val="left"/>
    </w:pPr>
    <w:rPr>
      <w:rFonts w:ascii="Times New Roman" w:eastAsia="Times New Roman" w:hAnsi="Times New Roman" w:cs="Times New Roman"/>
      <w:color w:val="0000FF"/>
      <w:sz w:val="24"/>
      <w:szCs w:val="24"/>
      <w:lang w:eastAsia="ru-RU"/>
    </w:rPr>
  </w:style>
  <w:style w:type="paragraph" w:customStyle="1" w:styleId="xl70">
    <w:name w:val="xl70"/>
    <w:basedOn w:val="a"/>
    <w:rsid w:val="00EA12C9"/>
    <w:pPr>
      <w:spacing w:before="100" w:beforeAutospacing="1" w:after="100" w:afterAutospacing="1"/>
      <w:jc w:val="left"/>
    </w:pPr>
    <w:rPr>
      <w:rFonts w:ascii="Times New Roman" w:eastAsia="Times New Roman" w:hAnsi="Times New Roman" w:cs="Times New Roman"/>
      <w:color w:val="0000FF"/>
      <w:sz w:val="24"/>
      <w:szCs w:val="24"/>
      <w:lang w:eastAsia="ru-RU"/>
    </w:rPr>
  </w:style>
  <w:style w:type="paragraph" w:customStyle="1" w:styleId="xl71">
    <w:name w:val="xl71"/>
    <w:basedOn w:val="a"/>
    <w:rsid w:val="00EA12C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72">
    <w:name w:val="xl72"/>
    <w:basedOn w:val="a"/>
    <w:rsid w:val="00EA12C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73">
    <w:name w:val="xl73"/>
    <w:basedOn w:val="a"/>
    <w:rsid w:val="00EA12C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74">
    <w:name w:val="xl74"/>
    <w:basedOn w:val="a"/>
    <w:rsid w:val="00EA12C9"/>
    <w:pPr>
      <w:spacing w:before="100" w:beforeAutospacing="1" w:after="100" w:afterAutospacing="1"/>
      <w:jc w:val="right"/>
    </w:pPr>
    <w:rPr>
      <w:rFonts w:ascii="Times New Roman" w:eastAsia="Times New Roman" w:hAnsi="Times New Roman" w:cs="Times New Roman"/>
      <w:color w:val="FF0000"/>
      <w:lang w:eastAsia="ru-RU"/>
    </w:rPr>
  </w:style>
  <w:style w:type="paragraph" w:customStyle="1" w:styleId="xl75">
    <w:name w:val="xl75"/>
    <w:basedOn w:val="a"/>
    <w:rsid w:val="00EA12C9"/>
    <w:pPr>
      <w:spacing w:before="100" w:beforeAutospacing="1" w:after="100" w:afterAutospacing="1"/>
      <w:jc w:val="right"/>
    </w:pPr>
    <w:rPr>
      <w:rFonts w:ascii="Times New Roman" w:eastAsia="Times New Roman" w:hAnsi="Times New Roman" w:cs="Times New Roman"/>
      <w:color w:val="FF0000"/>
      <w:sz w:val="24"/>
      <w:szCs w:val="24"/>
      <w:lang w:eastAsia="ru-RU"/>
    </w:rPr>
  </w:style>
  <w:style w:type="paragraph" w:customStyle="1" w:styleId="xl76">
    <w:name w:val="xl76"/>
    <w:basedOn w:val="a"/>
    <w:rsid w:val="00EA12C9"/>
    <w:pPr>
      <w:spacing w:before="100" w:beforeAutospacing="1" w:after="100" w:afterAutospacing="1"/>
      <w:jc w:val="right"/>
    </w:pPr>
    <w:rPr>
      <w:rFonts w:ascii="Times New Roman" w:eastAsia="Times New Roman" w:hAnsi="Times New Roman" w:cs="Times New Roman"/>
      <w:color w:val="FF0000"/>
      <w:sz w:val="24"/>
      <w:szCs w:val="24"/>
      <w:lang w:eastAsia="ru-RU"/>
    </w:rPr>
  </w:style>
  <w:style w:type="paragraph" w:customStyle="1" w:styleId="xl77">
    <w:name w:val="xl77"/>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78">
    <w:name w:val="xl78"/>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79">
    <w:name w:val="xl79"/>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1">
    <w:name w:val="xl81"/>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2">
    <w:name w:val="xl82"/>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3">
    <w:name w:val="xl83"/>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4">
    <w:name w:val="xl84"/>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5">
    <w:name w:val="xl85"/>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7">
    <w:name w:val="xl87"/>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89">
    <w:name w:val="xl89"/>
    <w:basedOn w:val="a"/>
    <w:rsid w:val="00EA12C9"/>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0">
    <w:name w:val="xl90"/>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2">
    <w:name w:val="xl92"/>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18"/>
      <w:szCs w:val="18"/>
      <w:lang w:eastAsia="ru-RU"/>
    </w:rPr>
  </w:style>
  <w:style w:type="paragraph" w:customStyle="1" w:styleId="xl93">
    <w:name w:val="xl93"/>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4">
    <w:name w:val="xl94"/>
    <w:basedOn w:val="a"/>
    <w:rsid w:val="00EA12C9"/>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5">
    <w:name w:val="xl95"/>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6">
    <w:name w:val="xl96"/>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98">
    <w:name w:val="xl98"/>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00">
    <w:name w:val="xl100"/>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2">
    <w:name w:val="xl102"/>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3">
    <w:name w:val="xl103"/>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104">
    <w:name w:val="xl104"/>
    <w:basedOn w:val="a"/>
    <w:rsid w:val="00EA12C9"/>
    <w:pPr>
      <w:pBdr>
        <w:top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05">
    <w:name w:val="xl105"/>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06">
    <w:name w:val="xl106"/>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color w:val="000000"/>
      <w:sz w:val="18"/>
      <w:szCs w:val="18"/>
      <w:lang w:eastAsia="ru-RU"/>
    </w:rPr>
  </w:style>
  <w:style w:type="paragraph" w:customStyle="1" w:styleId="xl107">
    <w:name w:val="xl107"/>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108">
    <w:name w:val="xl108"/>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9">
    <w:name w:val="xl109"/>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18"/>
      <w:szCs w:val="18"/>
      <w:lang w:eastAsia="ru-RU"/>
    </w:rPr>
  </w:style>
  <w:style w:type="paragraph" w:customStyle="1" w:styleId="xl110">
    <w:name w:val="xl110"/>
    <w:basedOn w:val="a"/>
    <w:rsid w:val="00EA12C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1">
    <w:name w:val="xl111"/>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18"/>
      <w:szCs w:val="18"/>
      <w:lang w:eastAsia="ru-RU"/>
    </w:rPr>
  </w:style>
  <w:style w:type="paragraph" w:customStyle="1" w:styleId="xl112">
    <w:name w:val="xl112"/>
    <w:basedOn w:val="a"/>
    <w:rsid w:val="00EA12C9"/>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113">
    <w:name w:val="xl113"/>
    <w:basedOn w:val="a"/>
    <w:rsid w:val="00EA12C9"/>
    <w:pPr>
      <w:shd w:val="clear" w:color="000000" w:fill="FFFFFF"/>
      <w:spacing w:before="100" w:beforeAutospacing="1" w:after="100" w:afterAutospacing="1"/>
      <w:jc w:val="right"/>
    </w:pPr>
    <w:rPr>
      <w:rFonts w:ascii="Times New Roman" w:eastAsia="Times New Roman" w:hAnsi="Times New Roman" w:cs="Times New Roman"/>
      <w:lang w:eastAsia="ru-RU"/>
    </w:rPr>
  </w:style>
  <w:style w:type="paragraph" w:customStyle="1" w:styleId="xl114">
    <w:name w:val="xl114"/>
    <w:basedOn w:val="a"/>
    <w:rsid w:val="00EA12C9"/>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5">
    <w:name w:val="xl115"/>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6">
    <w:name w:val="xl116"/>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8"/>
      <w:szCs w:val="18"/>
      <w:lang w:eastAsia="ru-RU"/>
    </w:rPr>
  </w:style>
  <w:style w:type="paragraph" w:customStyle="1" w:styleId="xl117">
    <w:name w:val="xl117"/>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8">
    <w:name w:val="xl118"/>
    <w:basedOn w:val="a"/>
    <w:rsid w:val="00EA12C9"/>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19">
    <w:name w:val="xl119"/>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0">
    <w:name w:val="xl120"/>
    <w:basedOn w:val="a"/>
    <w:rsid w:val="00EA12C9"/>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21">
    <w:name w:val="xl121"/>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EA12C9"/>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4">
    <w:name w:val="xl124"/>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5">
    <w:name w:val="xl125"/>
    <w:basedOn w:val="a"/>
    <w:rsid w:val="00EA12C9"/>
    <w:pPr>
      <w:pBdr>
        <w:left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6">
    <w:name w:val="xl126"/>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27">
    <w:name w:val="xl127"/>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8">
    <w:name w:val="xl128"/>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29">
    <w:name w:val="xl129"/>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1">
    <w:name w:val="xl131"/>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EA12C9"/>
    <w:pPr>
      <w:pBdr>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4">
    <w:name w:val="xl134"/>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5">
    <w:name w:val="xl135"/>
    <w:basedOn w:val="a"/>
    <w:rsid w:val="00EA12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6">
    <w:name w:val="xl136"/>
    <w:basedOn w:val="a"/>
    <w:rsid w:val="00EA12C9"/>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37">
    <w:name w:val="xl137"/>
    <w:basedOn w:val="a"/>
    <w:rsid w:val="00EA12C9"/>
    <w:pPr>
      <w:pBdr>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EA12C9"/>
    <w:pPr>
      <w:pBdr>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42">
    <w:name w:val="xl142"/>
    <w:basedOn w:val="a"/>
    <w:rsid w:val="00EA12C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EA12C9"/>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44">
    <w:name w:val="xl144"/>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45">
    <w:name w:val="xl145"/>
    <w:basedOn w:val="a"/>
    <w:rsid w:val="00EA12C9"/>
    <w:pPr>
      <w:pBdr>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6">
    <w:name w:val="xl146"/>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7">
    <w:name w:val="xl147"/>
    <w:basedOn w:val="a"/>
    <w:rsid w:val="00EA12C9"/>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8">
    <w:name w:val="xl148"/>
    <w:basedOn w:val="a"/>
    <w:rsid w:val="00EA12C9"/>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9">
    <w:name w:val="xl149"/>
    <w:basedOn w:val="a"/>
    <w:rsid w:val="00EA12C9"/>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51">
    <w:name w:val="xl151"/>
    <w:basedOn w:val="a"/>
    <w:rsid w:val="00EA12C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152">
    <w:name w:val="xl152"/>
    <w:basedOn w:val="a"/>
    <w:rsid w:val="00EA12C9"/>
    <w:pPr>
      <w:pBdr>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53">
    <w:name w:val="xl153"/>
    <w:basedOn w:val="a"/>
    <w:rsid w:val="00EA12C9"/>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54">
    <w:name w:val="xl154"/>
    <w:basedOn w:val="a"/>
    <w:rsid w:val="00EA12C9"/>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EA12C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6">
    <w:name w:val="xl156"/>
    <w:basedOn w:val="a"/>
    <w:rsid w:val="00EA12C9"/>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157">
    <w:name w:val="xl157"/>
    <w:basedOn w:val="a"/>
    <w:rsid w:val="00EA12C9"/>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16"/>
      <w:szCs w:val="16"/>
      <w:lang w:eastAsia="ru-RU"/>
    </w:rPr>
  </w:style>
  <w:style w:type="paragraph" w:customStyle="1" w:styleId="xl158">
    <w:name w:val="xl158"/>
    <w:basedOn w:val="a"/>
    <w:rsid w:val="00EA12C9"/>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9">
    <w:name w:val="xl159"/>
    <w:basedOn w:val="a"/>
    <w:rsid w:val="00EA12C9"/>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60">
    <w:name w:val="xl160"/>
    <w:basedOn w:val="a"/>
    <w:rsid w:val="00EA12C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1">
    <w:name w:val="xl161"/>
    <w:basedOn w:val="a"/>
    <w:rsid w:val="00EA12C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2">
    <w:name w:val="xl162"/>
    <w:basedOn w:val="a"/>
    <w:rsid w:val="00EA12C9"/>
    <w:pPr>
      <w:spacing w:before="100" w:beforeAutospacing="1" w:after="100" w:afterAutospacing="1"/>
    </w:pPr>
    <w:rPr>
      <w:rFonts w:ascii="Times New Roman" w:eastAsia="Times New Roman" w:hAnsi="Times New Roman" w:cs="Times New Rom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23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5248</Words>
  <Characters>29917</Characters>
  <Application>Microsoft Office Word</Application>
  <DocSecurity>0</DocSecurity>
  <Lines>249</Lines>
  <Paragraphs>70</Paragraphs>
  <ScaleCrop>false</ScaleCrop>
  <Company>SPecialiST RePack</Company>
  <LinksUpToDate>false</LinksUpToDate>
  <CharactersWithSpaces>35095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2013-12-31T09:20:00Z</dcterms:created>
  <dcterms:modified xsi:type="dcterms:W3CDTF">2014-01-08T09:46:00Z</dcterms:modified>
</cp:coreProperties>
</file>