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06BF0" w:rsidRPr="00F7406E" w:rsidRDefault="00F06BF0" w:rsidP="00F06BF0">
      <w:pPr>
        <w:tabs>
          <w:tab w:val="left" w:pos="700"/>
        </w:tabs>
        <w:jc w:val="center"/>
        <w:rPr>
          <w:sz w:val="28"/>
          <w:szCs w:val="28"/>
        </w:rPr>
      </w:pPr>
      <w:r w:rsidRPr="00F7406E">
        <w:rPr>
          <w:sz w:val="28"/>
          <w:szCs w:val="28"/>
        </w:rPr>
        <w:t>РОССИЙСКАЯ ФЕДЕРАЦИЯ</w:t>
      </w:r>
    </w:p>
    <w:p w:rsidR="00F06BF0" w:rsidRPr="00F7406E" w:rsidRDefault="00F06BF0" w:rsidP="00F06BF0">
      <w:pPr>
        <w:jc w:val="center"/>
        <w:rPr>
          <w:sz w:val="28"/>
          <w:szCs w:val="28"/>
        </w:rPr>
      </w:pPr>
      <w:r w:rsidRPr="00F7406E">
        <w:rPr>
          <w:sz w:val="28"/>
          <w:szCs w:val="28"/>
        </w:rPr>
        <w:t>РОСТОВСКАЯ ОБЛАСТЬ</w:t>
      </w:r>
    </w:p>
    <w:p w:rsidR="00F06BF0" w:rsidRPr="00F7406E" w:rsidRDefault="00F06BF0" w:rsidP="00F06BF0">
      <w:pPr>
        <w:jc w:val="center"/>
        <w:rPr>
          <w:sz w:val="28"/>
          <w:szCs w:val="28"/>
        </w:rPr>
      </w:pPr>
      <w:r w:rsidRPr="00F7406E">
        <w:rPr>
          <w:sz w:val="28"/>
          <w:szCs w:val="28"/>
        </w:rPr>
        <w:t>МУНИЦИПАЛЬНОЕ ОБРАЗОВАНИЕ «БОКОВСКИЙ РАЙОН»</w:t>
      </w:r>
    </w:p>
    <w:p w:rsidR="00F06BF0" w:rsidRPr="00DE30C9" w:rsidRDefault="00F06BF0" w:rsidP="00F06BF0">
      <w:pPr>
        <w:jc w:val="center"/>
        <w:rPr>
          <w:sz w:val="28"/>
          <w:szCs w:val="28"/>
        </w:rPr>
      </w:pPr>
      <w:r w:rsidRPr="00DE30C9">
        <w:rPr>
          <w:sz w:val="28"/>
          <w:szCs w:val="28"/>
        </w:rPr>
        <w:t>АДМИНИСТРАЦИЯ БОКОВСКОГО РАЙОНА</w:t>
      </w:r>
    </w:p>
    <w:p w:rsidR="00F06BF0" w:rsidRPr="006A1AAE" w:rsidRDefault="00F06BF0" w:rsidP="00F06BF0">
      <w:pPr>
        <w:jc w:val="center"/>
        <w:rPr>
          <w:sz w:val="26"/>
          <w:szCs w:val="26"/>
        </w:rPr>
      </w:pPr>
    </w:p>
    <w:p w:rsidR="009D2D42" w:rsidRPr="009D2D42" w:rsidRDefault="009D2D42" w:rsidP="009D2D42">
      <w:pPr>
        <w:jc w:val="center"/>
        <w:rPr>
          <w:b/>
          <w:sz w:val="28"/>
          <w:szCs w:val="28"/>
        </w:rPr>
      </w:pPr>
      <w:r w:rsidRPr="009D2D42">
        <w:rPr>
          <w:b/>
          <w:sz w:val="28"/>
          <w:szCs w:val="28"/>
        </w:rPr>
        <w:t>ПОСТАНОВЛЕНИЕ</w:t>
      </w:r>
    </w:p>
    <w:p w:rsidR="009D2D42" w:rsidRPr="000F36C4" w:rsidRDefault="009D2D42" w:rsidP="009D2D42">
      <w:pPr>
        <w:jc w:val="center"/>
        <w:rPr>
          <w:sz w:val="26"/>
          <w:szCs w:val="26"/>
        </w:rPr>
      </w:pPr>
    </w:p>
    <w:p w:rsidR="009D2D42" w:rsidRPr="009D2D42" w:rsidRDefault="009D2D42" w:rsidP="009D2D42">
      <w:pPr>
        <w:jc w:val="center"/>
        <w:rPr>
          <w:sz w:val="28"/>
          <w:szCs w:val="28"/>
        </w:rPr>
      </w:pPr>
      <w:r w:rsidRPr="009D2D42">
        <w:rPr>
          <w:sz w:val="28"/>
          <w:szCs w:val="28"/>
        </w:rPr>
        <w:t>от ______________ № _____</w:t>
      </w:r>
    </w:p>
    <w:p w:rsidR="009D2D42" w:rsidRPr="009D2D42" w:rsidRDefault="009D2D42" w:rsidP="009D2D42">
      <w:pPr>
        <w:jc w:val="center"/>
        <w:rPr>
          <w:sz w:val="26"/>
          <w:szCs w:val="26"/>
        </w:rPr>
      </w:pPr>
    </w:p>
    <w:p w:rsidR="009D2D42" w:rsidRPr="009D2D42" w:rsidRDefault="009D2D42" w:rsidP="009D2D42">
      <w:pPr>
        <w:jc w:val="center"/>
        <w:rPr>
          <w:sz w:val="28"/>
          <w:szCs w:val="28"/>
        </w:rPr>
      </w:pPr>
      <w:r w:rsidRPr="009D2D42">
        <w:rPr>
          <w:sz w:val="28"/>
          <w:szCs w:val="28"/>
        </w:rPr>
        <w:t>ст-ца Боковская</w:t>
      </w:r>
    </w:p>
    <w:p w:rsidR="00F06BF0" w:rsidRPr="001C6C97" w:rsidRDefault="00F06BF0" w:rsidP="00F06BF0">
      <w:pPr>
        <w:jc w:val="center"/>
        <w:rPr>
          <w:sz w:val="28"/>
          <w:szCs w:val="28"/>
        </w:rPr>
      </w:pPr>
    </w:p>
    <w:p w:rsidR="00F06BF0" w:rsidRDefault="00F06BF0" w:rsidP="00F06BF0">
      <w:pPr>
        <w:jc w:val="center"/>
        <w:rPr>
          <w:b/>
          <w:sz w:val="28"/>
          <w:szCs w:val="28"/>
        </w:rPr>
      </w:pPr>
      <w:r w:rsidRPr="0068777B">
        <w:rPr>
          <w:b/>
          <w:sz w:val="28"/>
          <w:szCs w:val="28"/>
        </w:rPr>
        <w:t>О</w:t>
      </w:r>
      <w:r>
        <w:rPr>
          <w:b/>
          <w:sz w:val="28"/>
          <w:szCs w:val="28"/>
        </w:rPr>
        <w:t xml:space="preserve"> внесении изменений в постановление </w:t>
      </w:r>
    </w:p>
    <w:p w:rsidR="00F06BF0" w:rsidRDefault="00F06BF0" w:rsidP="00F06BF0">
      <w:pPr>
        <w:jc w:val="center"/>
        <w:rPr>
          <w:b/>
          <w:sz w:val="28"/>
          <w:szCs w:val="28"/>
        </w:rPr>
      </w:pPr>
      <w:r>
        <w:rPr>
          <w:b/>
          <w:sz w:val="28"/>
          <w:szCs w:val="28"/>
        </w:rPr>
        <w:t>Администрации Боков</w:t>
      </w:r>
      <w:r w:rsidRPr="0068777B">
        <w:rPr>
          <w:b/>
          <w:sz w:val="28"/>
          <w:szCs w:val="28"/>
        </w:rPr>
        <w:t>ского района</w:t>
      </w:r>
      <w:r>
        <w:rPr>
          <w:b/>
          <w:sz w:val="28"/>
          <w:szCs w:val="28"/>
        </w:rPr>
        <w:t xml:space="preserve"> </w:t>
      </w:r>
    </w:p>
    <w:p w:rsidR="00F06BF0" w:rsidRPr="00406613" w:rsidRDefault="00F06BF0" w:rsidP="00F06BF0">
      <w:pPr>
        <w:jc w:val="center"/>
        <w:rPr>
          <w:sz w:val="28"/>
          <w:szCs w:val="28"/>
        </w:rPr>
      </w:pPr>
      <w:r>
        <w:rPr>
          <w:b/>
          <w:sz w:val="28"/>
          <w:szCs w:val="28"/>
        </w:rPr>
        <w:t>от 07.12.2018 № 1379</w:t>
      </w:r>
    </w:p>
    <w:p w:rsidR="00F06BF0" w:rsidRPr="00070E1F" w:rsidRDefault="00F06BF0" w:rsidP="00F06BF0">
      <w:pPr>
        <w:rPr>
          <w:kern w:val="2"/>
          <w:sz w:val="28"/>
          <w:szCs w:val="28"/>
          <w:highlight w:val="yellow"/>
        </w:rPr>
      </w:pPr>
    </w:p>
    <w:p w:rsidR="00F06BF0" w:rsidRDefault="00F06BF0" w:rsidP="00F06BF0">
      <w:pPr>
        <w:autoSpaceDE w:val="0"/>
        <w:autoSpaceDN w:val="0"/>
        <w:adjustRightInd w:val="0"/>
        <w:ind w:firstLine="709"/>
        <w:jc w:val="both"/>
        <w:rPr>
          <w:sz w:val="28"/>
        </w:rPr>
      </w:pPr>
    </w:p>
    <w:p w:rsidR="00AF443B" w:rsidRPr="009A4F18" w:rsidRDefault="00AF443B" w:rsidP="00AF443B">
      <w:pPr>
        <w:autoSpaceDE w:val="0"/>
        <w:autoSpaceDN w:val="0"/>
        <w:adjustRightInd w:val="0"/>
        <w:ind w:firstLine="709"/>
        <w:jc w:val="both"/>
        <w:rPr>
          <w:b/>
          <w:color w:val="000000"/>
          <w:spacing w:val="60"/>
          <w:sz w:val="28"/>
          <w:szCs w:val="28"/>
        </w:rPr>
      </w:pPr>
      <w:r w:rsidRPr="006E2645">
        <w:rPr>
          <w:sz w:val="28"/>
        </w:rPr>
        <w:t>В целях уточнения мероприятий муниципальной программы Боковского района «Экономическое развитие и инновационн</w:t>
      </w:r>
      <w:r>
        <w:rPr>
          <w:sz w:val="28"/>
        </w:rPr>
        <w:t xml:space="preserve">ая экономика», в соответствии </w:t>
      </w:r>
      <w:r w:rsidRPr="003B202D">
        <w:rPr>
          <w:sz w:val="28"/>
        </w:rPr>
        <w:t>с</w:t>
      </w:r>
      <w:r>
        <w:rPr>
          <w:sz w:val="28"/>
        </w:rPr>
        <w:t xml:space="preserve"> р</w:t>
      </w:r>
      <w:r w:rsidRPr="006E2645">
        <w:rPr>
          <w:sz w:val="28"/>
        </w:rPr>
        <w:t>ешени</w:t>
      </w:r>
      <w:r>
        <w:rPr>
          <w:sz w:val="28"/>
        </w:rPr>
        <w:t>ем</w:t>
      </w:r>
      <w:r w:rsidRPr="006E2645">
        <w:rPr>
          <w:sz w:val="28"/>
        </w:rPr>
        <w:t xml:space="preserve"> Собрания депутатов Боковского района</w:t>
      </w:r>
      <w:r w:rsidR="002E1391">
        <w:rPr>
          <w:sz w:val="28"/>
        </w:rPr>
        <w:t xml:space="preserve"> от 25.12.2020 № 424 «О </w:t>
      </w:r>
      <w:r>
        <w:rPr>
          <w:sz w:val="28"/>
        </w:rPr>
        <w:t>предоставлении субсидии из бюджета Боковского района муниципальным унитарным предприятиям Боковского района»</w:t>
      </w:r>
      <w:r w:rsidRPr="009A4F18">
        <w:rPr>
          <w:sz w:val="28"/>
        </w:rPr>
        <w:t xml:space="preserve"> </w:t>
      </w:r>
      <w:r w:rsidRPr="009A4F18">
        <w:rPr>
          <w:kern w:val="2"/>
          <w:sz w:val="28"/>
          <w:szCs w:val="28"/>
        </w:rPr>
        <w:t>Администрация Боковского района</w:t>
      </w:r>
      <w:r w:rsidRPr="009A4F18">
        <w:rPr>
          <w:b/>
          <w:color w:val="000000"/>
          <w:spacing w:val="60"/>
          <w:sz w:val="28"/>
          <w:szCs w:val="28"/>
        </w:rPr>
        <w:t xml:space="preserve"> постановляет:</w:t>
      </w:r>
    </w:p>
    <w:p w:rsidR="00AF443B" w:rsidRPr="009A4F18" w:rsidRDefault="00AF443B" w:rsidP="00AF443B">
      <w:pPr>
        <w:suppressAutoHyphens/>
        <w:autoSpaceDE w:val="0"/>
        <w:autoSpaceDN w:val="0"/>
        <w:adjustRightInd w:val="0"/>
        <w:jc w:val="both"/>
        <w:rPr>
          <w:kern w:val="2"/>
          <w:sz w:val="28"/>
          <w:szCs w:val="28"/>
        </w:rPr>
      </w:pPr>
    </w:p>
    <w:p w:rsidR="00AF443B" w:rsidRDefault="00AF443B" w:rsidP="00AF443B">
      <w:pPr>
        <w:numPr>
          <w:ilvl w:val="0"/>
          <w:numId w:val="42"/>
        </w:numPr>
        <w:tabs>
          <w:tab w:val="left" w:pos="1080"/>
        </w:tabs>
        <w:ind w:left="0" w:firstLine="709"/>
        <w:jc w:val="both"/>
        <w:rPr>
          <w:kern w:val="2"/>
          <w:sz w:val="28"/>
          <w:szCs w:val="28"/>
        </w:rPr>
      </w:pPr>
      <w:r w:rsidRPr="009A4F18">
        <w:rPr>
          <w:kern w:val="2"/>
          <w:sz w:val="28"/>
          <w:szCs w:val="28"/>
        </w:rPr>
        <w:t xml:space="preserve"> </w:t>
      </w:r>
      <w:r>
        <w:rPr>
          <w:kern w:val="2"/>
          <w:sz w:val="28"/>
          <w:szCs w:val="28"/>
        </w:rPr>
        <w:t>Внести в приложение № 1 к постановлению Администрации</w:t>
      </w:r>
      <w:r w:rsidRPr="00812FBB">
        <w:rPr>
          <w:kern w:val="2"/>
          <w:sz w:val="28"/>
          <w:szCs w:val="28"/>
        </w:rPr>
        <w:t xml:space="preserve"> Боковского района от </w:t>
      </w:r>
      <w:r>
        <w:rPr>
          <w:kern w:val="2"/>
          <w:sz w:val="28"/>
          <w:szCs w:val="28"/>
        </w:rPr>
        <w:t>07</w:t>
      </w:r>
      <w:r w:rsidRPr="00812FBB">
        <w:rPr>
          <w:kern w:val="2"/>
          <w:sz w:val="28"/>
          <w:szCs w:val="28"/>
        </w:rPr>
        <w:t>.1</w:t>
      </w:r>
      <w:r>
        <w:rPr>
          <w:kern w:val="2"/>
          <w:sz w:val="28"/>
          <w:szCs w:val="28"/>
        </w:rPr>
        <w:t>2</w:t>
      </w:r>
      <w:r w:rsidRPr="00812FBB">
        <w:rPr>
          <w:kern w:val="2"/>
          <w:sz w:val="28"/>
          <w:szCs w:val="28"/>
        </w:rPr>
        <w:t>.201</w:t>
      </w:r>
      <w:r>
        <w:rPr>
          <w:kern w:val="2"/>
          <w:sz w:val="28"/>
          <w:szCs w:val="28"/>
        </w:rPr>
        <w:t>8</w:t>
      </w:r>
      <w:r w:rsidRPr="00812FBB">
        <w:rPr>
          <w:kern w:val="2"/>
          <w:sz w:val="28"/>
          <w:szCs w:val="28"/>
        </w:rPr>
        <w:t xml:space="preserve"> № 1</w:t>
      </w:r>
      <w:r>
        <w:rPr>
          <w:kern w:val="2"/>
          <w:sz w:val="28"/>
          <w:szCs w:val="28"/>
        </w:rPr>
        <w:t>379 «Об утверждении муниципальной программы Боковского района «Экономическое развитие и инновационная экономика»</w:t>
      </w:r>
      <w:r w:rsidRPr="00070E1F">
        <w:rPr>
          <w:kern w:val="2"/>
          <w:sz w:val="28"/>
          <w:szCs w:val="28"/>
        </w:rPr>
        <w:t xml:space="preserve"> </w:t>
      </w:r>
      <w:r>
        <w:rPr>
          <w:kern w:val="2"/>
          <w:sz w:val="28"/>
          <w:szCs w:val="28"/>
        </w:rPr>
        <w:t>изменения согласно приложению</w:t>
      </w:r>
      <w:r w:rsidRPr="00070E1F">
        <w:rPr>
          <w:kern w:val="2"/>
          <w:sz w:val="28"/>
          <w:szCs w:val="28"/>
        </w:rPr>
        <w:t xml:space="preserve">. </w:t>
      </w:r>
    </w:p>
    <w:p w:rsidR="00AF443B" w:rsidRPr="0049754D" w:rsidRDefault="001C6C97" w:rsidP="00AF443B">
      <w:pPr>
        <w:numPr>
          <w:ilvl w:val="0"/>
          <w:numId w:val="42"/>
        </w:numPr>
        <w:ind w:left="0" w:firstLine="709"/>
        <w:jc w:val="both"/>
        <w:rPr>
          <w:kern w:val="2"/>
          <w:sz w:val="28"/>
          <w:szCs w:val="28"/>
        </w:rPr>
      </w:pPr>
      <w:r>
        <w:rPr>
          <w:kern w:val="2"/>
          <w:sz w:val="28"/>
          <w:szCs w:val="28"/>
        </w:rPr>
        <w:t> </w:t>
      </w:r>
      <w:r w:rsidR="00AF443B" w:rsidRPr="0049754D">
        <w:rPr>
          <w:kern w:val="2"/>
          <w:sz w:val="28"/>
          <w:szCs w:val="28"/>
        </w:rPr>
        <w:t xml:space="preserve">Постановление вступает в силу со дня </w:t>
      </w:r>
      <w:r w:rsidR="00AF443B" w:rsidRPr="00F115E8">
        <w:rPr>
          <w:kern w:val="2"/>
          <w:sz w:val="28"/>
          <w:szCs w:val="28"/>
        </w:rPr>
        <w:t xml:space="preserve">его официального опубликования и применяется к правоотношениям, возникшим с </w:t>
      </w:r>
      <w:r w:rsidR="007963C4">
        <w:rPr>
          <w:kern w:val="2"/>
          <w:sz w:val="28"/>
          <w:szCs w:val="28"/>
        </w:rPr>
        <w:t>28.05</w:t>
      </w:r>
      <w:bookmarkStart w:id="0" w:name="_GoBack"/>
      <w:bookmarkEnd w:id="0"/>
      <w:r w:rsidR="00AF443B" w:rsidRPr="00F115E8">
        <w:rPr>
          <w:kern w:val="2"/>
          <w:sz w:val="28"/>
          <w:szCs w:val="28"/>
        </w:rPr>
        <w:t>.2021.</w:t>
      </w:r>
    </w:p>
    <w:p w:rsidR="00AF443B" w:rsidRPr="005317D2" w:rsidRDefault="00AF443B" w:rsidP="00AF443B">
      <w:pPr>
        <w:numPr>
          <w:ilvl w:val="0"/>
          <w:numId w:val="42"/>
        </w:numPr>
        <w:tabs>
          <w:tab w:val="left" w:pos="-5180"/>
          <w:tab w:val="left" w:pos="426"/>
          <w:tab w:val="left" w:pos="1080"/>
        </w:tabs>
        <w:autoSpaceDE w:val="0"/>
        <w:autoSpaceDN w:val="0"/>
        <w:adjustRightInd w:val="0"/>
        <w:ind w:left="0" w:firstLine="709"/>
        <w:jc w:val="both"/>
        <w:rPr>
          <w:kern w:val="2"/>
          <w:sz w:val="28"/>
          <w:szCs w:val="28"/>
        </w:rPr>
      </w:pPr>
      <w:r w:rsidRPr="005317D2">
        <w:rPr>
          <w:kern w:val="2"/>
          <w:sz w:val="28"/>
          <w:szCs w:val="28"/>
        </w:rPr>
        <w:t xml:space="preserve"> </w:t>
      </w:r>
      <w:proofErr w:type="gramStart"/>
      <w:r w:rsidRPr="005317D2">
        <w:rPr>
          <w:kern w:val="2"/>
          <w:sz w:val="28"/>
          <w:szCs w:val="28"/>
        </w:rPr>
        <w:t>Контроль за</w:t>
      </w:r>
      <w:proofErr w:type="gramEnd"/>
      <w:r w:rsidRPr="005317D2">
        <w:rPr>
          <w:kern w:val="2"/>
          <w:sz w:val="28"/>
          <w:szCs w:val="28"/>
        </w:rPr>
        <w:t xml:space="preserve"> выполнением постановления возложить на председателя комитета по управлению имуществом и экономике администрации Боковского района Митяшина С.В.</w:t>
      </w:r>
    </w:p>
    <w:p w:rsidR="00F06BF0" w:rsidRPr="00070E1F" w:rsidRDefault="00F06BF0" w:rsidP="00F06BF0">
      <w:pPr>
        <w:autoSpaceDE w:val="0"/>
        <w:autoSpaceDN w:val="0"/>
        <w:adjustRightInd w:val="0"/>
        <w:ind w:firstLine="709"/>
        <w:jc w:val="both"/>
        <w:rPr>
          <w:kern w:val="2"/>
          <w:sz w:val="28"/>
          <w:szCs w:val="28"/>
        </w:rPr>
      </w:pPr>
    </w:p>
    <w:p w:rsidR="005B7C80" w:rsidRDefault="005B7C80" w:rsidP="00EE7C6B">
      <w:pPr>
        <w:tabs>
          <w:tab w:val="left" w:pos="1134"/>
        </w:tabs>
        <w:suppressAutoHyphens/>
        <w:autoSpaceDE w:val="0"/>
        <w:autoSpaceDN w:val="0"/>
        <w:adjustRightInd w:val="0"/>
        <w:jc w:val="both"/>
        <w:rPr>
          <w:kern w:val="2"/>
          <w:sz w:val="28"/>
          <w:szCs w:val="28"/>
        </w:rPr>
      </w:pPr>
    </w:p>
    <w:p w:rsidR="00F06BF0" w:rsidRPr="00070E1F" w:rsidRDefault="00F06BF0" w:rsidP="00F06BF0">
      <w:pPr>
        <w:rPr>
          <w:sz w:val="28"/>
          <w:szCs w:val="28"/>
        </w:rPr>
      </w:pPr>
    </w:p>
    <w:p w:rsidR="00F06BF0" w:rsidRDefault="00F06BF0" w:rsidP="00F06BF0">
      <w:pPr>
        <w:tabs>
          <w:tab w:val="left" w:pos="7845"/>
        </w:tabs>
        <w:jc w:val="both"/>
        <w:rPr>
          <w:sz w:val="28"/>
          <w:szCs w:val="28"/>
        </w:rPr>
      </w:pPr>
      <w:r>
        <w:rPr>
          <w:sz w:val="28"/>
          <w:szCs w:val="28"/>
        </w:rPr>
        <w:t>Глава Администрации</w:t>
      </w:r>
    </w:p>
    <w:p w:rsidR="00F06BF0" w:rsidRPr="00E748FE" w:rsidRDefault="00F06BF0" w:rsidP="00F06BF0">
      <w:pPr>
        <w:tabs>
          <w:tab w:val="left" w:pos="6600"/>
          <w:tab w:val="left" w:pos="7755"/>
        </w:tabs>
        <w:jc w:val="both"/>
        <w:rPr>
          <w:sz w:val="28"/>
          <w:szCs w:val="28"/>
        </w:rPr>
      </w:pPr>
      <w:r>
        <w:rPr>
          <w:sz w:val="28"/>
          <w:szCs w:val="28"/>
        </w:rPr>
        <w:t xml:space="preserve">   Боковского район</w:t>
      </w:r>
      <w:r w:rsidRPr="00B00B2D">
        <w:rPr>
          <w:sz w:val="28"/>
          <w:szCs w:val="28"/>
        </w:rPr>
        <w:t>а</w:t>
      </w:r>
      <w:r w:rsidR="009D2D42">
        <w:rPr>
          <w:sz w:val="28"/>
          <w:szCs w:val="28"/>
        </w:rPr>
        <w:tab/>
      </w:r>
      <w:r w:rsidR="009D2D42">
        <w:rPr>
          <w:sz w:val="28"/>
          <w:szCs w:val="28"/>
        </w:rPr>
        <w:tab/>
        <w:t xml:space="preserve">  </w:t>
      </w:r>
      <w:r>
        <w:rPr>
          <w:sz w:val="28"/>
          <w:szCs w:val="28"/>
        </w:rPr>
        <w:t>Ю.А. Пятиков</w:t>
      </w:r>
    </w:p>
    <w:p w:rsidR="00F06BF0" w:rsidRPr="00070E1F" w:rsidRDefault="00F06BF0" w:rsidP="00F06BF0">
      <w:pPr>
        <w:tabs>
          <w:tab w:val="left" w:pos="1134"/>
        </w:tabs>
        <w:autoSpaceDE w:val="0"/>
        <w:autoSpaceDN w:val="0"/>
        <w:adjustRightInd w:val="0"/>
        <w:jc w:val="both"/>
        <w:rPr>
          <w:kern w:val="2"/>
          <w:sz w:val="28"/>
          <w:szCs w:val="28"/>
        </w:rPr>
      </w:pPr>
    </w:p>
    <w:p w:rsidR="00F06BF0" w:rsidRPr="00070E1F" w:rsidRDefault="00F06BF0" w:rsidP="00F06BF0">
      <w:pPr>
        <w:tabs>
          <w:tab w:val="left" w:pos="1134"/>
        </w:tabs>
        <w:autoSpaceDE w:val="0"/>
        <w:autoSpaceDN w:val="0"/>
        <w:adjustRightInd w:val="0"/>
        <w:jc w:val="both"/>
        <w:rPr>
          <w:kern w:val="2"/>
          <w:sz w:val="28"/>
          <w:szCs w:val="28"/>
        </w:rPr>
      </w:pPr>
    </w:p>
    <w:p w:rsidR="00F06BF0" w:rsidRPr="00070E1F" w:rsidRDefault="00F06BF0" w:rsidP="00F06BF0">
      <w:pPr>
        <w:tabs>
          <w:tab w:val="left" w:pos="1134"/>
        </w:tabs>
        <w:autoSpaceDE w:val="0"/>
        <w:autoSpaceDN w:val="0"/>
        <w:adjustRightInd w:val="0"/>
        <w:jc w:val="both"/>
        <w:rPr>
          <w:kern w:val="2"/>
          <w:sz w:val="28"/>
          <w:szCs w:val="28"/>
        </w:rPr>
      </w:pPr>
    </w:p>
    <w:p w:rsidR="00F06BF0" w:rsidRPr="004D4B80" w:rsidRDefault="00F06BF0" w:rsidP="00F06BF0">
      <w:pPr>
        <w:autoSpaceDE w:val="0"/>
        <w:autoSpaceDN w:val="0"/>
        <w:adjustRightInd w:val="0"/>
        <w:rPr>
          <w:kern w:val="2"/>
          <w:sz w:val="28"/>
          <w:szCs w:val="28"/>
        </w:rPr>
      </w:pPr>
      <w:r w:rsidRPr="004D4B80">
        <w:rPr>
          <w:kern w:val="2"/>
          <w:sz w:val="28"/>
          <w:szCs w:val="28"/>
        </w:rPr>
        <w:t xml:space="preserve">Постановление вносит </w:t>
      </w:r>
    </w:p>
    <w:p w:rsidR="00F06BF0" w:rsidRDefault="00F06BF0" w:rsidP="009D2D42">
      <w:pPr>
        <w:autoSpaceDE w:val="0"/>
        <w:autoSpaceDN w:val="0"/>
        <w:adjustRightInd w:val="0"/>
        <w:rPr>
          <w:sz w:val="28"/>
          <w:szCs w:val="28"/>
        </w:rPr>
      </w:pPr>
      <w:r>
        <w:rPr>
          <w:kern w:val="2"/>
          <w:sz w:val="28"/>
          <w:szCs w:val="28"/>
        </w:rPr>
        <w:t>КУИиЭ</w:t>
      </w:r>
    </w:p>
    <w:p w:rsidR="005B7C80" w:rsidRDefault="005B7C80" w:rsidP="009D2D42">
      <w:pPr>
        <w:pageBreakBefore/>
        <w:suppressAutoHyphens/>
        <w:autoSpaceDE w:val="0"/>
        <w:autoSpaceDN w:val="0"/>
        <w:adjustRightInd w:val="0"/>
        <w:spacing w:line="249" w:lineRule="auto"/>
        <w:ind w:left="6237"/>
        <w:jc w:val="center"/>
        <w:rPr>
          <w:kern w:val="2"/>
          <w:sz w:val="28"/>
          <w:szCs w:val="28"/>
        </w:rPr>
      </w:pPr>
      <w:r>
        <w:rPr>
          <w:kern w:val="2"/>
          <w:sz w:val="28"/>
          <w:szCs w:val="28"/>
        </w:rPr>
        <w:lastRenderedPageBreak/>
        <w:t>Приложение</w:t>
      </w:r>
      <w:r w:rsidR="00932795">
        <w:rPr>
          <w:kern w:val="2"/>
          <w:sz w:val="28"/>
          <w:szCs w:val="28"/>
        </w:rPr>
        <w:t xml:space="preserve"> </w:t>
      </w:r>
    </w:p>
    <w:p w:rsidR="005B7C80" w:rsidRDefault="005B7C80" w:rsidP="009D2D42">
      <w:pPr>
        <w:suppressAutoHyphens/>
        <w:autoSpaceDE w:val="0"/>
        <w:autoSpaceDN w:val="0"/>
        <w:adjustRightInd w:val="0"/>
        <w:spacing w:line="249" w:lineRule="auto"/>
        <w:ind w:left="6237"/>
        <w:jc w:val="center"/>
        <w:rPr>
          <w:kern w:val="2"/>
          <w:sz w:val="28"/>
          <w:szCs w:val="28"/>
        </w:rPr>
      </w:pPr>
      <w:r>
        <w:rPr>
          <w:kern w:val="2"/>
          <w:sz w:val="28"/>
          <w:szCs w:val="28"/>
        </w:rPr>
        <w:t>к постановлению</w:t>
      </w:r>
    </w:p>
    <w:p w:rsidR="005B7C80" w:rsidRDefault="005B7C80" w:rsidP="009D2D42">
      <w:pPr>
        <w:spacing w:line="249" w:lineRule="auto"/>
        <w:ind w:left="6237"/>
        <w:jc w:val="center"/>
        <w:rPr>
          <w:sz w:val="28"/>
        </w:rPr>
      </w:pPr>
      <w:r>
        <w:rPr>
          <w:sz w:val="28"/>
        </w:rPr>
        <w:t>Администрации</w:t>
      </w:r>
    </w:p>
    <w:p w:rsidR="005B7C80" w:rsidRDefault="005B7C80" w:rsidP="009D2D42">
      <w:pPr>
        <w:spacing w:line="249" w:lineRule="auto"/>
        <w:ind w:left="6237"/>
        <w:jc w:val="center"/>
        <w:rPr>
          <w:sz w:val="28"/>
        </w:rPr>
      </w:pPr>
      <w:r>
        <w:rPr>
          <w:sz w:val="28"/>
        </w:rPr>
        <w:t>Боковского района</w:t>
      </w:r>
    </w:p>
    <w:p w:rsidR="005B7C80" w:rsidRDefault="005B7C80" w:rsidP="009D2D42">
      <w:pPr>
        <w:spacing w:line="249" w:lineRule="auto"/>
        <w:ind w:left="6237"/>
        <w:jc w:val="center"/>
        <w:rPr>
          <w:sz w:val="28"/>
        </w:rPr>
      </w:pPr>
      <w:r>
        <w:rPr>
          <w:sz w:val="28"/>
        </w:rPr>
        <w:t>от __________ № _____</w:t>
      </w:r>
    </w:p>
    <w:p w:rsidR="005B7C80" w:rsidRDefault="005B7C80" w:rsidP="00EE7C6B">
      <w:pPr>
        <w:suppressAutoHyphens/>
        <w:autoSpaceDE w:val="0"/>
        <w:autoSpaceDN w:val="0"/>
        <w:adjustRightInd w:val="0"/>
        <w:spacing w:line="249" w:lineRule="auto"/>
        <w:jc w:val="center"/>
        <w:rPr>
          <w:kern w:val="2"/>
          <w:sz w:val="28"/>
          <w:szCs w:val="28"/>
        </w:rPr>
      </w:pPr>
    </w:p>
    <w:p w:rsidR="009D2D42" w:rsidRDefault="009D2D42" w:rsidP="00EE7C6B">
      <w:pPr>
        <w:suppressAutoHyphens/>
        <w:autoSpaceDE w:val="0"/>
        <w:autoSpaceDN w:val="0"/>
        <w:adjustRightInd w:val="0"/>
        <w:spacing w:line="249" w:lineRule="auto"/>
        <w:jc w:val="center"/>
        <w:rPr>
          <w:kern w:val="2"/>
          <w:sz w:val="28"/>
          <w:szCs w:val="28"/>
        </w:rPr>
      </w:pPr>
    </w:p>
    <w:p w:rsidR="009D2D42" w:rsidRDefault="009D2D42" w:rsidP="00EE7C6B">
      <w:pPr>
        <w:suppressAutoHyphens/>
        <w:autoSpaceDE w:val="0"/>
        <w:autoSpaceDN w:val="0"/>
        <w:adjustRightInd w:val="0"/>
        <w:spacing w:line="249" w:lineRule="auto"/>
        <w:jc w:val="center"/>
        <w:rPr>
          <w:kern w:val="2"/>
          <w:sz w:val="28"/>
          <w:szCs w:val="28"/>
        </w:rPr>
      </w:pPr>
    </w:p>
    <w:p w:rsidR="005B7C80" w:rsidRDefault="005B7C80" w:rsidP="00EE7C6B">
      <w:pPr>
        <w:suppressAutoHyphens/>
        <w:autoSpaceDE w:val="0"/>
        <w:autoSpaceDN w:val="0"/>
        <w:adjustRightInd w:val="0"/>
        <w:spacing w:line="249" w:lineRule="auto"/>
        <w:jc w:val="center"/>
        <w:rPr>
          <w:caps/>
          <w:kern w:val="2"/>
          <w:sz w:val="28"/>
          <w:szCs w:val="28"/>
        </w:rPr>
      </w:pPr>
      <w:r>
        <w:rPr>
          <w:caps/>
          <w:kern w:val="2"/>
          <w:sz w:val="28"/>
          <w:szCs w:val="28"/>
        </w:rPr>
        <w:t xml:space="preserve">Изменения, </w:t>
      </w:r>
    </w:p>
    <w:p w:rsidR="005B7C80" w:rsidRDefault="005B7C80" w:rsidP="00EE7C6B">
      <w:pPr>
        <w:suppressAutoHyphens/>
        <w:autoSpaceDE w:val="0"/>
        <w:autoSpaceDN w:val="0"/>
        <w:adjustRightInd w:val="0"/>
        <w:spacing w:line="249" w:lineRule="auto"/>
        <w:jc w:val="center"/>
        <w:rPr>
          <w:kern w:val="2"/>
          <w:sz w:val="28"/>
          <w:szCs w:val="28"/>
        </w:rPr>
      </w:pPr>
      <w:proofErr w:type="gramStart"/>
      <w:r>
        <w:rPr>
          <w:kern w:val="2"/>
          <w:sz w:val="28"/>
          <w:szCs w:val="28"/>
        </w:rPr>
        <w:t>вносимые</w:t>
      </w:r>
      <w:proofErr w:type="gramEnd"/>
      <w:r>
        <w:rPr>
          <w:kern w:val="2"/>
          <w:sz w:val="28"/>
          <w:szCs w:val="28"/>
        </w:rPr>
        <w:t xml:space="preserve"> в приложение </w:t>
      </w:r>
      <w:r w:rsidR="009B7D76">
        <w:rPr>
          <w:kern w:val="2"/>
          <w:sz w:val="28"/>
          <w:szCs w:val="28"/>
        </w:rPr>
        <w:t xml:space="preserve">№ </w:t>
      </w:r>
      <w:r>
        <w:rPr>
          <w:kern w:val="2"/>
          <w:sz w:val="28"/>
          <w:szCs w:val="28"/>
        </w:rPr>
        <w:t xml:space="preserve">1 к постановлению </w:t>
      </w:r>
    </w:p>
    <w:p w:rsidR="005B7C80" w:rsidRDefault="005B7C80" w:rsidP="00EE7C6B">
      <w:pPr>
        <w:suppressAutoHyphens/>
        <w:autoSpaceDE w:val="0"/>
        <w:autoSpaceDN w:val="0"/>
        <w:adjustRightInd w:val="0"/>
        <w:spacing w:line="249" w:lineRule="auto"/>
        <w:jc w:val="center"/>
        <w:rPr>
          <w:kern w:val="2"/>
          <w:sz w:val="28"/>
          <w:szCs w:val="28"/>
        </w:rPr>
      </w:pPr>
      <w:r>
        <w:rPr>
          <w:kern w:val="2"/>
          <w:sz w:val="28"/>
          <w:szCs w:val="28"/>
        </w:rPr>
        <w:t>Адми</w:t>
      </w:r>
      <w:r w:rsidR="00E91546">
        <w:rPr>
          <w:kern w:val="2"/>
          <w:sz w:val="28"/>
          <w:szCs w:val="28"/>
        </w:rPr>
        <w:t>нистрации Боковского района от 07</w:t>
      </w:r>
      <w:r>
        <w:rPr>
          <w:kern w:val="2"/>
          <w:sz w:val="28"/>
          <w:szCs w:val="28"/>
        </w:rPr>
        <w:t>.1</w:t>
      </w:r>
      <w:r w:rsidR="00E91546">
        <w:rPr>
          <w:kern w:val="2"/>
          <w:sz w:val="28"/>
          <w:szCs w:val="28"/>
        </w:rPr>
        <w:t>2</w:t>
      </w:r>
      <w:r>
        <w:rPr>
          <w:kern w:val="2"/>
          <w:sz w:val="28"/>
          <w:szCs w:val="28"/>
        </w:rPr>
        <w:t>.201</w:t>
      </w:r>
      <w:r w:rsidR="00E91546">
        <w:rPr>
          <w:kern w:val="2"/>
          <w:sz w:val="28"/>
          <w:szCs w:val="28"/>
        </w:rPr>
        <w:t>8</w:t>
      </w:r>
      <w:r>
        <w:rPr>
          <w:kern w:val="2"/>
          <w:sz w:val="28"/>
          <w:szCs w:val="28"/>
        </w:rPr>
        <w:t xml:space="preserve"> № 1</w:t>
      </w:r>
      <w:r w:rsidR="00E91546">
        <w:rPr>
          <w:kern w:val="2"/>
          <w:sz w:val="28"/>
          <w:szCs w:val="28"/>
        </w:rPr>
        <w:t>379</w:t>
      </w:r>
      <w:r>
        <w:rPr>
          <w:kern w:val="2"/>
          <w:sz w:val="28"/>
          <w:szCs w:val="28"/>
        </w:rPr>
        <w:t xml:space="preserve"> </w:t>
      </w:r>
    </w:p>
    <w:p w:rsidR="005B7C80" w:rsidRDefault="005B7C80" w:rsidP="00EE7C6B">
      <w:pPr>
        <w:suppressAutoHyphens/>
        <w:autoSpaceDE w:val="0"/>
        <w:autoSpaceDN w:val="0"/>
        <w:adjustRightInd w:val="0"/>
        <w:spacing w:line="249" w:lineRule="auto"/>
        <w:jc w:val="center"/>
        <w:rPr>
          <w:kern w:val="2"/>
          <w:sz w:val="28"/>
          <w:szCs w:val="28"/>
        </w:rPr>
      </w:pPr>
      <w:r>
        <w:rPr>
          <w:kern w:val="2"/>
          <w:sz w:val="28"/>
          <w:szCs w:val="28"/>
        </w:rPr>
        <w:t>«Об утверждении муниципальной программы Боковского района «Экономическое развитие и инновационная экономика»</w:t>
      </w:r>
    </w:p>
    <w:p w:rsidR="005B7C80" w:rsidRDefault="005B7C80" w:rsidP="00EE7C6B">
      <w:pPr>
        <w:suppressAutoHyphens/>
        <w:autoSpaceDE w:val="0"/>
        <w:autoSpaceDN w:val="0"/>
        <w:adjustRightInd w:val="0"/>
        <w:spacing w:line="249" w:lineRule="auto"/>
        <w:jc w:val="center"/>
        <w:rPr>
          <w:kern w:val="2"/>
          <w:sz w:val="28"/>
          <w:szCs w:val="28"/>
        </w:rPr>
      </w:pPr>
    </w:p>
    <w:p w:rsidR="004D4948" w:rsidRDefault="004D4948" w:rsidP="004D4948">
      <w:pPr>
        <w:suppressAutoHyphens/>
        <w:autoSpaceDE w:val="0"/>
        <w:autoSpaceDN w:val="0"/>
        <w:adjustRightInd w:val="0"/>
        <w:spacing w:line="249" w:lineRule="auto"/>
        <w:ind w:firstLine="709"/>
        <w:jc w:val="both"/>
        <w:rPr>
          <w:kern w:val="2"/>
          <w:sz w:val="28"/>
          <w:szCs w:val="28"/>
        </w:rPr>
      </w:pPr>
      <w:r>
        <w:rPr>
          <w:kern w:val="2"/>
          <w:sz w:val="28"/>
          <w:szCs w:val="28"/>
        </w:rPr>
        <w:t>В приложении № 1:</w:t>
      </w:r>
    </w:p>
    <w:p w:rsidR="000E0FB6" w:rsidRDefault="009D2D42" w:rsidP="000E0FB6">
      <w:pPr>
        <w:numPr>
          <w:ilvl w:val="0"/>
          <w:numId w:val="37"/>
        </w:numPr>
        <w:suppressAutoHyphens/>
        <w:autoSpaceDE w:val="0"/>
        <w:autoSpaceDN w:val="0"/>
        <w:adjustRightInd w:val="0"/>
        <w:spacing w:line="249" w:lineRule="auto"/>
        <w:ind w:left="0" w:firstLine="709"/>
        <w:jc w:val="both"/>
        <w:rPr>
          <w:kern w:val="2"/>
          <w:sz w:val="28"/>
          <w:szCs w:val="28"/>
          <w:lang w:eastAsia="en-US"/>
        </w:rPr>
      </w:pPr>
      <w:r>
        <w:rPr>
          <w:kern w:val="2"/>
          <w:sz w:val="28"/>
          <w:szCs w:val="28"/>
          <w:lang w:eastAsia="en-US"/>
        </w:rPr>
        <w:t xml:space="preserve"> </w:t>
      </w:r>
      <w:r w:rsidR="004D4948">
        <w:rPr>
          <w:kern w:val="2"/>
          <w:sz w:val="28"/>
          <w:szCs w:val="28"/>
          <w:lang w:eastAsia="en-US"/>
        </w:rPr>
        <w:t>Подраздел</w:t>
      </w:r>
      <w:r w:rsidR="00AD6854" w:rsidRPr="00B0530B">
        <w:rPr>
          <w:kern w:val="2"/>
          <w:sz w:val="28"/>
          <w:szCs w:val="28"/>
          <w:lang w:eastAsia="en-US"/>
        </w:rPr>
        <w:t xml:space="preserve"> «Ресурсное обеспечение </w:t>
      </w:r>
      <w:r w:rsidR="00AD6854">
        <w:rPr>
          <w:kern w:val="2"/>
          <w:sz w:val="28"/>
          <w:szCs w:val="28"/>
          <w:lang w:eastAsia="en-US"/>
        </w:rPr>
        <w:t>муниципальной</w:t>
      </w:r>
      <w:r w:rsidR="00AD6854" w:rsidRPr="00B0530B">
        <w:rPr>
          <w:kern w:val="2"/>
          <w:sz w:val="28"/>
          <w:szCs w:val="28"/>
          <w:lang w:eastAsia="en-US"/>
        </w:rPr>
        <w:t xml:space="preserve"> программы»</w:t>
      </w:r>
      <w:r w:rsidR="00AD6854">
        <w:rPr>
          <w:kern w:val="2"/>
          <w:sz w:val="28"/>
          <w:szCs w:val="28"/>
          <w:lang w:eastAsia="en-US"/>
        </w:rPr>
        <w:t xml:space="preserve"> </w:t>
      </w:r>
      <w:r w:rsidR="00A61B9F">
        <w:rPr>
          <w:kern w:val="2"/>
          <w:sz w:val="28"/>
          <w:szCs w:val="28"/>
          <w:lang w:eastAsia="en-US"/>
        </w:rPr>
        <w:t>раздел</w:t>
      </w:r>
      <w:r w:rsidR="00AD6854">
        <w:rPr>
          <w:kern w:val="2"/>
          <w:sz w:val="28"/>
          <w:szCs w:val="28"/>
          <w:lang w:eastAsia="en-US"/>
        </w:rPr>
        <w:t>а</w:t>
      </w:r>
      <w:r w:rsidR="00A61B9F">
        <w:rPr>
          <w:kern w:val="2"/>
          <w:sz w:val="28"/>
          <w:szCs w:val="28"/>
          <w:lang w:eastAsia="en-US"/>
        </w:rPr>
        <w:t xml:space="preserve"> </w:t>
      </w:r>
      <w:r w:rsidR="005B7C80" w:rsidRPr="00CE3A33">
        <w:rPr>
          <w:kern w:val="2"/>
          <w:sz w:val="28"/>
          <w:szCs w:val="28"/>
          <w:lang w:eastAsia="en-US"/>
        </w:rPr>
        <w:t>Паспорт</w:t>
      </w:r>
      <w:r w:rsidR="005B7C80">
        <w:rPr>
          <w:kern w:val="2"/>
          <w:sz w:val="28"/>
          <w:szCs w:val="28"/>
          <w:lang w:eastAsia="en-US"/>
        </w:rPr>
        <w:t xml:space="preserve"> муниципальной программы Боковского района «Экономическое развитие и инновационная экономика»</w:t>
      </w:r>
      <w:r w:rsidR="00AD6854">
        <w:rPr>
          <w:kern w:val="2"/>
          <w:sz w:val="28"/>
          <w:szCs w:val="28"/>
          <w:lang w:eastAsia="en-US"/>
        </w:rPr>
        <w:t xml:space="preserve"> </w:t>
      </w:r>
      <w:r w:rsidR="00AD6854" w:rsidRPr="00B0530B">
        <w:rPr>
          <w:kern w:val="2"/>
          <w:sz w:val="28"/>
          <w:szCs w:val="28"/>
          <w:lang w:eastAsia="en-US"/>
        </w:rPr>
        <w:t>изложить в редакции</w:t>
      </w:r>
      <w:r w:rsidR="005B7C80">
        <w:rPr>
          <w:kern w:val="2"/>
          <w:sz w:val="28"/>
          <w:szCs w:val="28"/>
          <w:lang w:eastAsia="en-US"/>
        </w:rPr>
        <w:t>:</w:t>
      </w:r>
    </w:p>
    <w:p w:rsidR="004D4948" w:rsidRPr="000E0FB6" w:rsidRDefault="004D4948" w:rsidP="004D4948">
      <w:pPr>
        <w:suppressAutoHyphens/>
        <w:autoSpaceDE w:val="0"/>
        <w:autoSpaceDN w:val="0"/>
        <w:adjustRightInd w:val="0"/>
        <w:spacing w:line="249" w:lineRule="auto"/>
        <w:ind w:left="709"/>
        <w:jc w:val="both"/>
        <w:rPr>
          <w:kern w:val="2"/>
          <w:sz w:val="28"/>
          <w:szCs w:val="28"/>
          <w:lang w:eastAsia="en-US"/>
        </w:rPr>
      </w:pPr>
    </w:p>
    <w:tbl>
      <w:tblPr>
        <w:tblW w:w="5000" w:type="pct"/>
        <w:tblLayout w:type="fixed"/>
        <w:tblLook w:val="00A0" w:firstRow="1" w:lastRow="0" w:firstColumn="1" w:lastColumn="0" w:noHBand="0" w:noVBand="0"/>
      </w:tblPr>
      <w:tblGrid>
        <w:gridCol w:w="3525"/>
        <w:gridCol w:w="508"/>
        <w:gridCol w:w="5822"/>
      </w:tblGrid>
      <w:tr w:rsidR="005B7C80" w:rsidRPr="00033F59" w:rsidTr="00797F65">
        <w:tc>
          <w:tcPr>
            <w:tcW w:w="3566" w:type="dxa"/>
          </w:tcPr>
          <w:p w:rsidR="004D4948" w:rsidRDefault="005B7C80" w:rsidP="0062004E">
            <w:pPr>
              <w:suppressAutoHyphens/>
              <w:autoSpaceDE w:val="0"/>
              <w:autoSpaceDN w:val="0"/>
              <w:adjustRightInd w:val="0"/>
              <w:spacing w:line="250" w:lineRule="auto"/>
              <w:rPr>
                <w:kern w:val="2"/>
                <w:sz w:val="28"/>
                <w:szCs w:val="28"/>
              </w:rPr>
            </w:pPr>
            <w:r w:rsidRPr="00033F59">
              <w:rPr>
                <w:kern w:val="2"/>
                <w:sz w:val="28"/>
                <w:szCs w:val="28"/>
              </w:rPr>
              <w:t xml:space="preserve">«Ресурсное </w:t>
            </w:r>
          </w:p>
          <w:p w:rsidR="005B7C80" w:rsidRPr="00033F59" w:rsidRDefault="005B7C80" w:rsidP="0062004E">
            <w:pPr>
              <w:suppressAutoHyphens/>
              <w:autoSpaceDE w:val="0"/>
              <w:autoSpaceDN w:val="0"/>
              <w:adjustRightInd w:val="0"/>
              <w:spacing w:line="250" w:lineRule="auto"/>
              <w:rPr>
                <w:kern w:val="2"/>
                <w:sz w:val="28"/>
                <w:szCs w:val="28"/>
              </w:rPr>
            </w:pPr>
            <w:r w:rsidRPr="00033F59">
              <w:rPr>
                <w:kern w:val="2"/>
                <w:sz w:val="28"/>
                <w:szCs w:val="28"/>
              </w:rPr>
              <w:t xml:space="preserve">обеспечение муниципальной программы </w:t>
            </w:r>
          </w:p>
        </w:tc>
        <w:tc>
          <w:tcPr>
            <w:tcW w:w="511" w:type="dxa"/>
          </w:tcPr>
          <w:p w:rsidR="005B7C80" w:rsidRPr="00033F59" w:rsidRDefault="005B7C80" w:rsidP="0062004E">
            <w:pPr>
              <w:suppressAutoHyphens/>
              <w:autoSpaceDE w:val="0"/>
              <w:autoSpaceDN w:val="0"/>
              <w:adjustRightInd w:val="0"/>
              <w:spacing w:line="250" w:lineRule="auto"/>
              <w:rPr>
                <w:kern w:val="2"/>
                <w:sz w:val="28"/>
                <w:szCs w:val="28"/>
              </w:rPr>
            </w:pPr>
            <w:r w:rsidRPr="00033F59">
              <w:rPr>
                <w:kern w:val="2"/>
                <w:sz w:val="28"/>
                <w:szCs w:val="28"/>
              </w:rPr>
              <w:t>–</w:t>
            </w:r>
          </w:p>
        </w:tc>
        <w:tc>
          <w:tcPr>
            <w:tcW w:w="5891" w:type="dxa"/>
          </w:tcPr>
          <w:p w:rsidR="001F1706" w:rsidRPr="00923B57" w:rsidRDefault="001F1706" w:rsidP="001F1706">
            <w:pPr>
              <w:pStyle w:val="affc"/>
              <w:jc w:val="both"/>
              <w:rPr>
                <w:rFonts w:ascii="Times New Roman" w:hAnsi="Times New Roman" w:cs="Times New Roman"/>
                <w:szCs w:val="28"/>
              </w:rPr>
            </w:pPr>
            <w:r w:rsidRPr="00923B57">
              <w:rPr>
                <w:rFonts w:ascii="Times New Roman" w:hAnsi="Times New Roman" w:cs="Times New Roman"/>
                <w:sz w:val="28"/>
                <w:szCs w:val="28"/>
              </w:rPr>
              <w:t xml:space="preserve">общий объем финансирования муниципальной программы составляет </w:t>
            </w:r>
            <w:r w:rsidR="005608DC">
              <w:rPr>
                <w:rFonts w:ascii="Times New Roman" w:hAnsi="Times New Roman" w:cs="Times New Roman"/>
                <w:sz w:val="28"/>
                <w:szCs w:val="28"/>
              </w:rPr>
              <w:t>2 459,5</w:t>
            </w:r>
            <w:r w:rsidR="00A61B9F">
              <w:rPr>
                <w:rFonts w:ascii="Times New Roman" w:hAnsi="Times New Roman" w:cs="Times New Roman"/>
                <w:sz w:val="28"/>
                <w:szCs w:val="28"/>
              </w:rPr>
              <w:t> </w:t>
            </w:r>
            <w:r w:rsidRPr="00923B57">
              <w:rPr>
                <w:rFonts w:ascii="Times New Roman" w:hAnsi="Times New Roman" w:cs="Times New Roman"/>
                <w:sz w:val="28"/>
                <w:szCs w:val="28"/>
              </w:rPr>
              <w:t>тыс. рублей:</w:t>
            </w:r>
          </w:p>
          <w:p w:rsidR="001F1706" w:rsidRPr="00923B57" w:rsidRDefault="001F1706" w:rsidP="001F1706">
            <w:pPr>
              <w:pStyle w:val="affc"/>
              <w:rPr>
                <w:rFonts w:ascii="Times New Roman" w:hAnsi="Times New Roman" w:cs="Times New Roman"/>
                <w:szCs w:val="28"/>
              </w:rPr>
            </w:pPr>
            <w:r w:rsidRPr="00923B57">
              <w:rPr>
                <w:rFonts w:ascii="Times New Roman" w:hAnsi="Times New Roman" w:cs="Times New Roman"/>
                <w:sz w:val="28"/>
                <w:szCs w:val="28"/>
              </w:rPr>
              <w:t xml:space="preserve">в 2019 году – </w:t>
            </w:r>
            <w:r w:rsidR="00D27522">
              <w:rPr>
                <w:rFonts w:ascii="Times New Roman" w:hAnsi="Times New Roman"/>
                <w:sz w:val="28"/>
                <w:szCs w:val="28"/>
              </w:rPr>
              <w:t>23,8</w:t>
            </w:r>
            <w:r w:rsidRPr="00923B57">
              <w:rPr>
                <w:rFonts w:ascii="Times New Roman" w:hAnsi="Times New Roman" w:cs="Times New Roman"/>
                <w:sz w:val="28"/>
                <w:szCs w:val="28"/>
              </w:rPr>
              <w:t xml:space="preserve"> тыс. рублей;</w:t>
            </w:r>
          </w:p>
          <w:p w:rsidR="001F1706" w:rsidRPr="00923B57" w:rsidRDefault="001F1706" w:rsidP="001F1706">
            <w:pPr>
              <w:pStyle w:val="affc"/>
              <w:rPr>
                <w:rFonts w:ascii="Times New Roman" w:hAnsi="Times New Roman" w:cs="Times New Roman"/>
                <w:szCs w:val="28"/>
              </w:rPr>
            </w:pPr>
            <w:r w:rsidRPr="00923B57">
              <w:rPr>
                <w:rFonts w:ascii="Times New Roman" w:hAnsi="Times New Roman" w:cs="Times New Roman"/>
                <w:sz w:val="28"/>
                <w:szCs w:val="28"/>
              </w:rPr>
              <w:t xml:space="preserve">в 2020 году – </w:t>
            </w:r>
            <w:r w:rsidR="005608DC">
              <w:rPr>
                <w:rFonts w:ascii="Times New Roman" w:hAnsi="Times New Roman" w:cs="Times New Roman"/>
                <w:sz w:val="28"/>
                <w:szCs w:val="28"/>
              </w:rPr>
              <w:t>38,8</w:t>
            </w:r>
            <w:r w:rsidRPr="00923B57">
              <w:rPr>
                <w:rFonts w:ascii="Times New Roman" w:hAnsi="Times New Roman" w:cs="Times New Roman"/>
                <w:sz w:val="28"/>
                <w:szCs w:val="28"/>
              </w:rPr>
              <w:t xml:space="preserve"> тыс. рублей;</w:t>
            </w:r>
          </w:p>
          <w:p w:rsidR="001F1706" w:rsidRPr="00923B57" w:rsidRDefault="001F1706" w:rsidP="001F1706">
            <w:pPr>
              <w:pStyle w:val="affc"/>
              <w:rPr>
                <w:rFonts w:ascii="Times New Roman" w:hAnsi="Times New Roman" w:cs="Times New Roman"/>
                <w:szCs w:val="28"/>
              </w:rPr>
            </w:pPr>
            <w:r>
              <w:rPr>
                <w:rFonts w:ascii="Times New Roman" w:hAnsi="Times New Roman" w:cs="Times New Roman"/>
                <w:sz w:val="28"/>
                <w:szCs w:val="28"/>
              </w:rPr>
              <w:t xml:space="preserve">в 2021 году – </w:t>
            </w:r>
            <w:r w:rsidR="005608DC">
              <w:rPr>
                <w:rFonts w:ascii="Times New Roman" w:hAnsi="Times New Roman" w:cs="Times New Roman"/>
                <w:sz w:val="28"/>
                <w:szCs w:val="28"/>
              </w:rPr>
              <w:t xml:space="preserve">897,9 </w:t>
            </w:r>
            <w:r w:rsidRPr="00923B57">
              <w:rPr>
                <w:rFonts w:ascii="Times New Roman" w:hAnsi="Times New Roman" w:cs="Times New Roman"/>
                <w:sz w:val="28"/>
                <w:szCs w:val="28"/>
              </w:rPr>
              <w:t>тыс. рублей;</w:t>
            </w:r>
          </w:p>
          <w:p w:rsidR="001F1706" w:rsidRPr="00923B57" w:rsidRDefault="001F1706" w:rsidP="001F1706">
            <w:pPr>
              <w:pStyle w:val="affc"/>
              <w:rPr>
                <w:rFonts w:ascii="Times New Roman" w:hAnsi="Times New Roman" w:cs="Times New Roman"/>
                <w:szCs w:val="28"/>
              </w:rPr>
            </w:pPr>
            <w:r w:rsidRPr="00923B57">
              <w:rPr>
                <w:rFonts w:ascii="Times New Roman" w:hAnsi="Times New Roman" w:cs="Times New Roman"/>
                <w:sz w:val="28"/>
                <w:szCs w:val="28"/>
              </w:rPr>
              <w:t>в 2022 году – 1</w:t>
            </w:r>
            <w:r w:rsidR="005608DC">
              <w:rPr>
                <w:rFonts w:ascii="Times New Roman" w:hAnsi="Times New Roman" w:cs="Times New Roman"/>
                <w:sz w:val="28"/>
                <w:szCs w:val="28"/>
              </w:rPr>
              <w:t>62</w:t>
            </w:r>
            <w:r w:rsidR="00D27522">
              <w:rPr>
                <w:rFonts w:ascii="Times New Roman" w:hAnsi="Times New Roman" w:cs="Times New Roman"/>
                <w:sz w:val="28"/>
                <w:szCs w:val="28"/>
              </w:rPr>
              <w:t>,0</w:t>
            </w:r>
            <w:r w:rsidRPr="00923B57">
              <w:rPr>
                <w:rFonts w:ascii="Times New Roman" w:hAnsi="Times New Roman" w:cs="Times New Roman"/>
                <w:sz w:val="28"/>
                <w:szCs w:val="28"/>
              </w:rPr>
              <w:t xml:space="preserve"> тыс. рублей;</w:t>
            </w:r>
          </w:p>
          <w:p w:rsidR="001F1706" w:rsidRPr="00923B57" w:rsidRDefault="001F1706" w:rsidP="001F1706">
            <w:pPr>
              <w:pStyle w:val="affc"/>
              <w:rPr>
                <w:rFonts w:ascii="Times New Roman" w:hAnsi="Times New Roman" w:cs="Times New Roman"/>
                <w:szCs w:val="28"/>
              </w:rPr>
            </w:pPr>
            <w:r w:rsidRPr="00923B57">
              <w:rPr>
                <w:rFonts w:ascii="Times New Roman" w:hAnsi="Times New Roman" w:cs="Times New Roman"/>
                <w:sz w:val="28"/>
                <w:szCs w:val="28"/>
              </w:rPr>
              <w:t>в 2023 году – 1</w:t>
            </w:r>
            <w:r w:rsidR="005608DC">
              <w:rPr>
                <w:rFonts w:ascii="Times New Roman" w:hAnsi="Times New Roman" w:cs="Times New Roman"/>
                <w:sz w:val="28"/>
                <w:szCs w:val="28"/>
              </w:rPr>
              <w:t>82</w:t>
            </w:r>
            <w:r w:rsidR="00D27522">
              <w:rPr>
                <w:rFonts w:ascii="Times New Roman" w:hAnsi="Times New Roman" w:cs="Times New Roman"/>
                <w:sz w:val="28"/>
                <w:szCs w:val="28"/>
              </w:rPr>
              <w:t>,0</w:t>
            </w:r>
            <w:r w:rsidRPr="00923B57">
              <w:rPr>
                <w:rFonts w:ascii="Times New Roman" w:hAnsi="Times New Roman" w:cs="Times New Roman"/>
                <w:sz w:val="28"/>
                <w:szCs w:val="28"/>
              </w:rPr>
              <w:t xml:space="preserve"> тыс. рублей;</w:t>
            </w:r>
          </w:p>
          <w:p w:rsidR="001F1706" w:rsidRPr="00923B57" w:rsidRDefault="001F1706" w:rsidP="001F1706">
            <w:pPr>
              <w:pStyle w:val="affc"/>
              <w:rPr>
                <w:rFonts w:ascii="Times New Roman" w:hAnsi="Times New Roman" w:cs="Times New Roman"/>
                <w:szCs w:val="28"/>
              </w:rPr>
            </w:pPr>
            <w:r w:rsidRPr="00923B57">
              <w:rPr>
                <w:rFonts w:ascii="Times New Roman" w:hAnsi="Times New Roman" w:cs="Times New Roman"/>
                <w:sz w:val="28"/>
                <w:szCs w:val="28"/>
              </w:rPr>
              <w:t xml:space="preserve">в 2024 году – </w:t>
            </w:r>
            <w:r w:rsidR="00D27522">
              <w:rPr>
                <w:rFonts w:ascii="Times New Roman" w:hAnsi="Times New Roman" w:cs="Times New Roman"/>
                <w:sz w:val="28"/>
                <w:szCs w:val="28"/>
              </w:rPr>
              <w:t>165,0</w:t>
            </w:r>
            <w:r w:rsidRPr="00923B57">
              <w:rPr>
                <w:rFonts w:ascii="Times New Roman" w:hAnsi="Times New Roman" w:cs="Times New Roman"/>
                <w:sz w:val="28"/>
                <w:szCs w:val="28"/>
              </w:rPr>
              <w:t xml:space="preserve"> тыс. рублей;</w:t>
            </w:r>
          </w:p>
          <w:p w:rsidR="001F1706" w:rsidRPr="00923B57" w:rsidRDefault="001F1706" w:rsidP="001F1706">
            <w:pPr>
              <w:pStyle w:val="affc"/>
              <w:rPr>
                <w:rFonts w:ascii="Times New Roman" w:hAnsi="Times New Roman" w:cs="Times New Roman"/>
                <w:sz w:val="28"/>
                <w:szCs w:val="28"/>
              </w:rPr>
            </w:pPr>
            <w:r w:rsidRPr="00923B57">
              <w:rPr>
                <w:rFonts w:ascii="Times New Roman" w:hAnsi="Times New Roman" w:cs="Times New Roman"/>
                <w:sz w:val="28"/>
                <w:szCs w:val="28"/>
              </w:rPr>
              <w:t xml:space="preserve">в 2025 году – </w:t>
            </w:r>
            <w:r w:rsidR="00D27522">
              <w:rPr>
                <w:rFonts w:ascii="Times New Roman" w:hAnsi="Times New Roman" w:cs="Times New Roman"/>
                <w:sz w:val="28"/>
                <w:szCs w:val="28"/>
              </w:rPr>
              <w:t>165,0</w:t>
            </w:r>
            <w:r w:rsidRPr="00923B57">
              <w:rPr>
                <w:rFonts w:ascii="Times New Roman" w:hAnsi="Times New Roman" w:cs="Times New Roman"/>
                <w:sz w:val="28"/>
                <w:szCs w:val="28"/>
              </w:rPr>
              <w:t xml:space="preserve"> тыс. рублей;</w:t>
            </w:r>
          </w:p>
          <w:p w:rsidR="001F1706" w:rsidRPr="00923B57" w:rsidRDefault="001F1706" w:rsidP="001F1706">
            <w:pPr>
              <w:pStyle w:val="affc"/>
              <w:rPr>
                <w:rFonts w:ascii="Times New Roman" w:hAnsi="Times New Roman" w:cs="Times New Roman"/>
                <w:sz w:val="28"/>
                <w:szCs w:val="28"/>
              </w:rPr>
            </w:pPr>
            <w:r w:rsidRPr="00923B57">
              <w:rPr>
                <w:rFonts w:ascii="Times New Roman" w:hAnsi="Times New Roman" w:cs="Times New Roman"/>
                <w:sz w:val="28"/>
                <w:szCs w:val="28"/>
              </w:rPr>
              <w:t xml:space="preserve">в 2026 году – </w:t>
            </w:r>
            <w:r w:rsidR="00D27522">
              <w:rPr>
                <w:rFonts w:ascii="Times New Roman" w:hAnsi="Times New Roman" w:cs="Times New Roman"/>
                <w:sz w:val="28"/>
                <w:szCs w:val="28"/>
              </w:rPr>
              <w:t>165,0</w:t>
            </w:r>
            <w:r w:rsidRPr="00923B57">
              <w:rPr>
                <w:rFonts w:ascii="Times New Roman" w:hAnsi="Times New Roman" w:cs="Times New Roman"/>
                <w:sz w:val="28"/>
                <w:szCs w:val="28"/>
              </w:rPr>
              <w:t xml:space="preserve"> тыс. рублей;</w:t>
            </w:r>
          </w:p>
          <w:p w:rsidR="001F1706" w:rsidRPr="00923B57" w:rsidRDefault="00D27522" w:rsidP="001F1706">
            <w:pPr>
              <w:pStyle w:val="affc"/>
              <w:rPr>
                <w:rFonts w:ascii="Times New Roman" w:hAnsi="Times New Roman" w:cs="Times New Roman"/>
                <w:sz w:val="28"/>
                <w:szCs w:val="28"/>
              </w:rPr>
            </w:pPr>
            <w:r>
              <w:rPr>
                <w:rFonts w:ascii="Times New Roman" w:hAnsi="Times New Roman" w:cs="Times New Roman"/>
                <w:sz w:val="28"/>
                <w:szCs w:val="28"/>
              </w:rPr>
              <w:t xml:space="preserve">в 2027 году – 165,0 </w:t>
            </w:r>
            <w:r w:rsidR="001F1706" w:rsidRPr="00923B57">
              <w:rPr>
                <w:rFonts w:ascii="Times New Roman" w:hAnsi="Times New Roman" w:cs="Times New Roman"/>
                <w:sz w:val="28"/>
                <w:szCs w:val="28"/>
              </w:rPr>
              <w:t>тыс. рублей;</w:t>
            </w:r>
          </w:p>
          <w:p w:rsidR="001F1706" w:rsidRPr="00923B57" w:rsidRDefault="001F1706" w:rsidP="001F1706">
            <w:pPr>
              <w:pStyle w:val="affc"/>
              <w:rPr>
                <w:rFonts w:ascii="Times New Roman" w:hAnsi="Times New Roman" w:cs="Times New Roman"/>
                <w:sz w:val="28"/>
                <w:szCs w:val="28"/>
              </w:rPr>
            </w:pPr>
            <w:r w:rsidRPr="00923B57">
              <w:rPr>
                <w:rFonts w:ascii="Times New Roman" w:hAnsi="Times New Roman" w:cs="Times New Roman"/>
                <w:sz w:val="28"/>
                <w:szCs w:val="28"/>
              </w:rPr>
              <w:t xml:space="preserve">в 2028 году – </w:t>
            </w:r>
            <w:r w:rsidR="00D27522">
              <w:rPr>
                <w:rFonts w:ascii="Times New Roman" w:hAnsi="Times New Roman" w:cs="Times New Roman"/>
                <w:sz w:val="28"/>
                <w:szCs w:val="28"/>
              </w:rPr>
              <w:t>165,0</w:t>
            </w:r>
            <w:r w:rsidRPr="00923B57">
              <w:rPr>
                <w:rFonts w:ascii="Times New Roman" w:hAnsi="Times New Roman" w:cs="Times New Roman"/>
                <w:sz w:val="28"/>
                <w:szCs w:val="28"/>
              </w:rPr>
              <w:t xml:space="preserve"> тыс. рублей;</w:t>
            </w:r>
          </w:p>
          <w:p w:rsidR="001F1706" w:rsidRPr="00923B57" w:rsidRDefault="001F1706" w:rsidP="001F1706">
            <w:pPr>
              <w:pStyle w:val="affc"/>
              <w:rPr>
                <w:rFonts w:ascii="Times New Roman" w:hAnsi="Times New Roman" w:cs="Times New Roman"/>
                <w:sz w:val="28"/>
                <w:szCs w:val="28"/>
              </w:rPr>
            </w:pPr>
            <w:r w:rsidRPr="00923B57">
              <w:rPr>
                <w:rFonts w:ascii="Times New Roman" w:hAnsi="Times New Roman" w:cs="Times New Roman"/>
                <w:sz w:val="28"/>
                <w:szCs w:val="28"/>
              </w:rPr>
              <w:t xml:space="preserve">в 2029 году – </w:t>
            </w:r>
            <w:r w:rsidR="00D27522">
              <w:rPr>
                <w:rFonts w:ascii="Times New Roman" w:hAnsi="Times New Roman" w:cs="Times New Roman"/>
                <w:sz w:val="28"/>
                <w:szCs w:val="28"/>
              </w:rPr>
              <w:t>165,0</w:t>
            </w:r>
            <w:r w:rsidRPr="00923B57">
              <w:rPr>
                <w:rFonts w:ascii="Times New Roman" w:hAnsi="Times New Roman" w:cs="Times New Roman"/>
                <w:sz w:val="28"/>
                <w:szCs w:val="28"/>
              </w:rPr>
              <w:t xml:space="preserve"> тыс. рублей;</w:t>
            </w:r>
          </w:p>
          <w:p w:rsidR="001F1706" w:rsidRPr="00923B57" w:rsidRDefault="00D27522" w:rsidP="001F1706">
            <w:pPr>
              <w:pStyle w:val="affc"/>
              <w:rPr>
                <w:rFonts w:ascii="Times New Roman" w:hAnsi="Times New Roman" w:cs="Times New Roman"/>
                <w:sz w:val="28"/>
                <w:szCs w:val="28"/>
              </w:rPr>
            </w:pPr>
            <w:r>
              <w:rPr>
                <w:rFonts w:ascii="Times New Roman" w:hAnsi="Times New Roman" w:cs="Times New Roman"/>
                <w:sz w:val="28"/>
                <w:szCs w:val="28"/>
              </w:rPr>
              <w:t>в 2030 году – 165,0</w:t>
            </w:r>
            <w:r w:rsidR="001F1706" w:rsidRPr="00923B57">
              <w:rPr>
                <w:rFonts w:ascii="Times New Roman" w:hAnsi="Times New Roman" w:cs="Times New Roman"/>
                <w:sz w:val="28"/>
                <w:szCs w:val="28"/>
              </w:rPr>
              <w:t xml:space="preserve"> тыс. рублей;</w:t>
            </w:r>
          </w:p>
          <w:p w:rsidR="001F1706" w:rsidRPr="00923B57" w:rsidRDefault="001F1706" w:rsidP="001F1706">
            <w:pPr>
              <w:pStyle w:val="affc"/>
              <w:rPr>
                <w:rFonts w:ascii="Times New Roman" w:hAnsi="Times New Roman" w:cs="Times New Roman"/>
                <w:sz w:val="28"/>
                <w:szCs w:val="28"/>
              </w:rPr>
            </w:pPr>
            <w:r w:rsidRPr="00923B57">
              <w:rPr>
                <w:rFonts w:ascii="Times New Roman" w:hAnsi="Times New Roman" w:cs="Times New Roman"/>
                <w:sz w:val="28"/>
                <w:szCs w:val="28"/>
              </w:rPr>
              <w:t>в том числе:</w:t>
            </w:r>
          </w:p>
          <w:p w:rsidR="001F1706" w:rsidRPr="00923B57" w:rsidRDefault="001F1706" w:rsidP="001F1706">
            <w:pPr>
              <w:pStyle w:val="affc"/>
              <w:rPr>
                <w:rFonts w:ascii="Times New Roman" w:hAnsi="Times New Roman" w:cs="Times New Roman"/>
                <w:szCs w:val="28"/>
              </w:rPr>
            </w:pPr>
            <w:r w:rsidRPr="00923B57">
              <w:rPr>
                <w:rFonts w:ascii="Times New Roman" w:hAnsi="Times New Roman" w:cs="Times New Roman"/>
                <w:sz w:val="28"/>
                <w:szCs w:val="28"/>
              </w:rPr>
              <w:t xml:space="preserve">средств местного бюджета – </w:t>
            </w:r>
            <w:r>
              <w:rPr>
                <w:rFonts w:ascii="Times New Roman" w:hAnsi="Times New Roman" w:cs="Times New Roman"/>
                <w:sz w:val="28"/>
                <w:szCs w:val="28"/>
              </w:rPr>
              <w:t>2 </w:t>
            </w:r>
            <w:r w:rsidR="002610D1">
              <w:rPr>
                <w:rFonts w:ascii="Times New Roman" w:hAnsi="Times New Roman" w:cs="Times New Roman"/>
                <w:sz w:val="28"/>
                <w:szCs w:val="28"/>
              </w:rPr>
              <w:t>2</w:t>
            </w:r>
            <w:r w:rsidR="000D737B">
              <w:rPr>
                <w:rFonts w:ascii="Times New Roman" w:hAnsi="Times New Roman" w:cs="Times New Roman"/>
                <w:sz w:val="28"/>
                <w:szCs w:val="28"/>
              </w:rPr>
              <w:t>5</w:t>
            </w:r>
            <w:r w:rsidR="0037431B">
              <w:rPr>
                <w:rFonts w:ascii="Times New Roman" w:hAnsi="Times New Roman" w:cs="Times New Roman"/>
                <w:sz w:val="28"/>
                <w:szCs w:val="28"/>
              </w:rPr>
              <w:t>8</w:t>
            </w:r>
            <w:r>
              <w:rPr>
                <w:rFonts w:ascii="Times New Roman" w:hAnsi="Times New Roman" w:cs="Times New Roman"/>
                <w:sz w:val="28"/>
                <w:szCs w:val="28"/>
              </w:rPr>
              <w:t>,</w:t>
            </w:r>
            <w:r w:rsidR="000D737B">
              <w:rPr>
                <w:rFonts w:ascii="Times New Roman" w:hAnsi="Times New Roman" w:cs="Times New Roman"/>
                <w:sz w:val="28"/>
                <w:szCs w:val="28"/>
              </w:rPr>
              <w:t>3</w:t>
            </w:r>
            <w:r>
              <w:rPr>
                <w:rFonts w:ascii="Times New Roman" w:hAnsi="Times New Roman" w:cs="Times New Roman"/>
                <w:sz w:val="28"/>
                <w:szCs w:val="28"/>
                <w:lang w:val="en-US"/>
              </w:rPr>
              <w:t> </w:t>
            </w:r>
            <w:r>
              <w:rPr>
                <w:rFonts w:ascii="Times New Roman" w:hAnsi="Times New Roman" w:cs="Times New Roman"/>
                <w:sz w:val="28"/>
                <w:szCs w:val="28"/>
              </w:rPr>
              <w:t>тыс.</w:t>
            </w:r>
            <w:r>
              <w:rPr>
                <w:rFonts w:ascii="Times New Roman" w:hAnsi="Times New Roman" w:cs="Times New Roman"/>
                <w:sz w:val="28"/>
                <w:szCs w:val="28"/>
                <w:lang w:val="en-US"/>
              </w:rPr>
              <w:t> </w:t>
            </w:r>
            <w:r w:rsidRPr="00923B57">
              <w:rPr>
                <w:rFonts w:ascii="Times New Roman" w:hAnsi="Times New Roman" w:cs="Times New Roman"/>
                <w:sz w:val="28"/>
                <w:szCs w:val="28"/>
              </w:rPr>
              <w:t>рублей:</w:t>
            </w:r>
          </w:p>
          <w:p w:rsidR="001F1706" w:rsidRPr="00923B57" w:rsidRDefault="001F1706" w:rsidP="001F1706">
            <w:pPr>
              <w:pStyle w:val="affc"/>
              <w:rPr>
                <w:rFonts w:ascii="Times New Roman" w:hAnsi="Times New Roman" w:cs="Times New Roman"/>
                <w:szCs w:val="28"/>
              </w:rPr>
            </w:pPr>
            <w:r>
              <w:rPr>
                <w:rFonts w:ascii="Times New Roman" w:hAnsi="Times New Roman" w:cs="Times New Roman"/>
                <w:sz w:val="28"/>
                <w:szCs w:val="28"/>
              </w:rPr>
              <w:t xml:space="preserve">в 2019 году – </w:t>
            </w:r>
            <w:r w:rsidR="00D27522">
              <w:rPr>
                <w:rFonts w:ascii="Times New Roman" w:hAnsi="Times New Roman" w:cs="Times New Roman"/>
                <w:sz w:val="28"/>
                <w:szCs w:val="28"/>
              </w:rPr>
              <w:t>23,8</w:t>
            </w:r>
            <w:r w:rsidRPr="00923B57">
              <w:rPr>
                <w:rFonts w:ascii="Times New Roman" w:hAnsi="Times New Roman" w:cs="Times New Roman"/>
                <w:sz w:val="28"/>
                <w:szCs w:val="28"/>
              </w:rPr>
              <w:t xml:space="preserve"> тыс. рублей;</w:t>
            </w:r>
          </w:p>
          <w:p w:rsidR="001F1706" w:rsidRPr="00923B57" w:rsidRDefault="001F1706" w:rsidP="001F1706">
            <w:pPr>
              <w:pStyle w:val="affc"/>
              <w:rPr>
                <w:rFonts w:ascii="Times New Roman" w:hAnsi="Times New Roman" w:cs="Times New Roman"/>
                <w:szCs w:val="28"/>
              </w:rPr>
            </w:pPr>
            <w:r>
              <w:rPr>
                <w:rFonts w:ascii="Times New Roman" w:hAnsi="Times New Roman" w:cs="Times New Roman"/>
                <w:sz w:val="28"/>
                <w:szCs w:val="28"/>
              </w:rPr>
              <w:t xml:space="preserve">в 2020 году – </w:t>
            </w:r>
            <w:r w:rsidR="000D737B">
              <w:rPr>
                <w:rFonts w:ascii="Times New Roman" w:hAnsi="Times New Roman" w:cs="Times New Roman"/>
                <w:sz w:val="28"/>
                <w:szCs w:val="28"/>
              </w:rPr>
              <w:t>38</w:t>
            </w:r>
            <w:r w:rsidR="00D27522">
              <w:rPr>
                <w:rFonts w:ascii="Times New Roman" w:hAnsi="Times New Roman" w:cs="Times New Roman"/>
                <w:sz w:val="28"/>
                <w:szCs w:val="28"/>
              </w:rPr>
              <w:t>,</w:t>
            </w:r>
            <w:r w:rsidR="000D737B">
              <w:rPr>
                <w:rFonts w:ascii="Times New Roman" w:hAnsi="Times New Roman" w:cs="Times New Roman"/>
                <w:sz w:val="28"/>
                <w:szCs w:val="28"/>
              </w:rPr>
              <w:t>8</w:t>
            </w:r>
            <w:r w:rsidRPr="00923B57">
              <w:rPr>
                <w:rFonts w:ascii="Times New Roman" w:hAnsi="Times New Roman"/>
                <w:sz w:val="28"/>
                <w:szCs w:val="28"/>
              </w:rPr>
              <w:t xml:space="preserve"> </w:t>
            </w:r>
            <w:r w:rsidRPr="00923B57">
              <w:rPr>
                <w:rFonts w:ascii="Times New Roman" w:hAnsi="Times New Roman" w:cs="Times New Roman"/>
                <w:sz w:val="28"/>
                <w:szCs w:val="28"/>
              </w:rPr>
              <w:t>тыс. рублей;</w:t>
            </w:r>
          </w:p>
          <w:p w:rsidR="001F1706" w:rsidRPr="00923B57" w:rsidRDefault="001F1706" w:rsidP="001F1706">
            <w:pPr>
              <w:pStyle w:val="affc"/>
              <w:rPr>
                <w:rFonts w:ascii="Times New Roman" w:hAnsi="Times New Roman" w:cs="Times New Roman"/>
                <w:szCs w:val="28"/>
              </w:rPr>
            </w:pPr>
            <w:r>
              <w:rPr>
                <w:rFonts w:ascii="Times New Roman" w:hAnsi="Times New Roman" w:cs="Times New Roman"/>
                <w:sz w:val="28"/>
                <w:szCs w:val="28"/>
              </w:rPr>
              <w:t xml:space="preserve">в 2021 году – </w:t>
            </w:r>
            <w:r w:rsidR="000D737B">
              <w:rPr>
                <w:rFonts w:ascii="Times New Roman" w:hAnsi="Times New Roman" w:cs="Times New Roman"/>
                <w:sz w:val="28"/>
                <w:szCs w:val="28"/>
              </w:rPr>
              <w:t>696,7</w:t>
            </w:r>
            <w:r w:rsidRPr="00923B57">
              <w:rPr>
                <w:rFonts w:ascii="Times New Roman" w:hAnsi="Times New Roman"/>
                <w:sz w:val="28"/>
                <w:szCs w:val="28"/>
              </w:rPr>
              <w:t xml:space="preserve"> </w:t>
            </w:r>
            <w:r w:rsidRPr="00923B57">
              <w:rPr>
                <w:rFonts w:ascii="Times New Roman" w:hAnsi="Times New Roman" w:cs="Times New Roman"/>
                <w:sz w:val="28"/>
                <w:szCs w:val="28"/>
              </w:rPr>
              <w:t>тыс. рублей;</w:t>
            </w:r>
          </w:p>
          <w:p w:rsidR="001F1706" w:rsidRPr="00923B57" w:rsidRDefault="00D30782" w:rsidP="001F1706">
            <w:pPr>
              <w:pStyle w:val="affc"/>
              <w:rPr>
                <w:rFonts w:ascii="Times New Roman" w:hAnsi="Times New Roman" w:cs="Times New Roman"/>
                <w:szCs w:val="28"/>
              </w:rPr>
            </w:pPr>
            <w:r>
              <w:rPr>
                <w:rFonts w:ascii="Times New Roman" w:hAnsi="Times New Roman" w:cs="Times New Roman"/>
                <w:sz w:val="28"/>
                <w:szCs w:val="28"/>
              </w:rPr>
              <w:t>в 2022 году – 1</w:t>
            </w:r>
            <w:r w:rsidR="000D737B">
              <w:rPr>
                <w:rFonts w:ascii="Times New Roman" w:hAnsi="Times New Roman" w:cs="Times New Roman"/>
                <w:sz w:val="28"/>
                <w:szCs w:val="28"/>
              </w:rPr>
              <w:t>62</w:t>
            </w:r>
            <w:r w:rsidR="001F1706" w:rsidRPr="00923B57">
              <w:rPr>
                <w:rFonts w:ascii="Times New Roman" w:hAnsi="Times New Roman"/>
                <w:sz w:val="28"/>
                <w:szCs w:val="28"/>
              </w:rPr>
              <w:t xml:space="preserve">,0 </w:t>
            </w:r>
            <w:r w:rsidR="001F1706" w:rsidRPr="00923B57">
              <w:rPr>
                <w:rFonts w:ascii="Times New Roman" w:hAnsi="Times New Roman" w:cs="Times New Roman"/>
                <w:sz w:val="28"/>
                <w:szCs w:val="28"/>
              </w:rPr>
              <w:t>тыс. рублей;</w:t>
            </w:r>
          </w:p>
          <w:p w:rsidR="001F1706" w:rsidRPr="00923B57" w:rsidRDefault="000D737B" w:rsidP="001F1706">
            <w:pPr>
              <w:pStyle w:val="affc"/>
              <w:rPr>
                <w:rFonts w:ascii="Times New Roman" w:hAnsi="Times New Roman" w:cs="Times New Roman"/>
                <w:szCs w:val="28"/>
              </w:rPr>
            </w:pPr>
            <w:r>
              <w:rPr>
                <w:rFonts w:ascii="Times New Roman" w:hAnsi="Times New Roman" w:cs="Times New Roman"/>
                <w:sz w:val="28"/>
                <w:szCs w:val="28"/>
              </w:rPr>
              <w:t>в 2023 году – 182</w:t>
            </w:r>
            <w:r w:rsidR="001F1706" w:rsidRPr="00923B57">
              <w:rPr>
                <w:rFonts w:ascii="Times New Roman" w:hAnsi="Times New Roman"/>
                <w:sz w:val="28"/>
                <w:szCs w:val="28"/>
              </w:rPr>
              <w:t xml:space="preserve">,0 </w:t>
            </w:r>
            <w:r w:rsidR="001F1706" w:rsidRPr="00923B57">
              <w:rPr>
                <w:rFonts w:ascii="Times New Roman" w:hAnsi="Times New Roman" w:cs="Times New Roman"/>
                <w:sz w:val="28"/>
                <w:szCs w:val="28"/>
              </w:rPr>
              <w:t>тыс. рублей;</w:t>
            </w:r>
          </w:p>
          <w:p w:rsidR="001F1706" w:rsidRPr="00923B57" w:rsidRDefault="001F1706" w:rsidP="001F1706">
            <w:pPr>
              <w:pStyle w:val="affc"/>
              <w:rPr>
                <w:rFonts w:ascii="Times New Roman" w:hAnsi="Times New Roman" w:cs="Times New Roman"/>
                <w:szCs w:val="28"/>
              </w:rPr>
            </w:pPr>
            <w:r w:rsidRPr="00923B57">
              <w:rPr>
                <w:rFonts w:ascii="Times New Roman" w:hAnsi="Times New Roman" w:cs="Times New Roman"/>
                <w:sz w:val="28"/>
                <w:szCs w:val="28"/>
              </w:rPr>
              <w:t>в 2024 году – 16</w:t>
            </w:r>
            <w:r w:rsidRPr="00923B57">
              <w:rPr>
                <w:rFonts w:ascii="Times New Roman" w:hAnsi="Times New Roman"/>
                <w:sz w:val="28"/>
                <w:szCs w:val="28"/>
              </w:rPr>
              <w:t xml:space="preserve">5,0 </w:t>
            </w:r>
            <w:r w:rsidRPr="00923B57">
              <w:rPr>
                <w:rFonts w:ascii="Times New Roman" w:hAnsi="Times New Roman" w:cs="Times New Roman"/>
                <w:sz w:val="28"/>
                <w:szCs w:val="28"/>
              </w:rPr>
              <w:t>тыс. рублей;</w:t>
            </w:r>
          </w:p>
          <w:p w:rsidR="001F1706" w:rsidRPr="00923B57" w:rsidRDefault="001F1706" w:rsidP="001F1706">
            <w:pPr>
              <w:pStyle w:val="affc"/>
              <w:rPr>
                <w:rFonts w:ascii="Times New Roman" w:hAnsi="Times New Roman" w:cs="Times New Roman"/>
                <w:sz w:val="28"/>
                <w:szCs w:val="28"/>
              </w:rPr>
            </w:pPr>
            <w:r w:rsidRPr="00923B57">
              <w:rPr>
                <w:rFonts w:ascii="Times New Roman" w:hAnsi="Times New Roman" w:cs="Times New Roman"/>
                <w:sz w:val="28"/>
                <w:szCs w:val="28"/>
              </w:rPr>
              <w:t>в 2025 году – 16</w:t>
            </w:r>
            <w:r w:rsidRPr="00923B57">
              <w:rPr>
                <w:rFonts w:ascii="Times New Roman" w:hAnsi="Times New Roman"/>
                <w:sz w:val="28"/>
                <w:szCs w:val="28"/>
              </w:rPr>
              <w:t xml:space="preserve">5,0 </w:t>
            </w:r>
            <w:r w:rsidRPr="00923B57">
              <w:rPr>
                <w:rFonts w:ascii="Times New Roman" w:hAnsi="Times New Roman" w:cs="Times New Roman"/>
                <w:sz w:val="28"/>
                <w:szCs w:val="28"/>
              </w:rPr>
              <w:t>тыс. рублей;</w:t>
            </w:r>
          </w:p>
          <w:p w:rsidR="001F1706" w:rsidRPr="00923B57" w:rsidRDefault="001F1706" w:rsidP="001F1706">
            <w:pPr>
              <w:pStyle w:val="affc"/>
              <w:rPr>
                <w:rFonts w:ascii="Times New Roman" w:hAnsi="Times New Roman" w:cs="Times New Roman"/>
                <w:sz w:val="28"/>
                <w:szCs w:val="28"/>
              </w:rPr>
            </w:pPr>
            <w:r w:rsidRPr="00923B57">
              <w:rPr>
                <w:rFonts w:ascii="Times New Roman" w:hAnsi="Times New Roman" w:cs="Times New Roman"/>
                <w:sz w:val="28"/>
                <w:szCs w:val="28"/>
              </w:rPr>
              <w:lastRenderedPageBreak/>
              <w:t>в 2026 году – 16</w:t>
            </w:r>
            <w:r w:rsidRPr="00923B57">
              <w:rPr>
                <w:rFonts w:ascii="Times New Roman" w:hAnsi="Times New Roman"/>
                <w:sz w:val="28"/>
                <w:szCs w:val="28"/>
              </w:rPr>
              <w:t>5,0</w:t>
            </w:r>
            <w:r w:rsidRPr="00923B57">
              <w:rPr>
                <w:rFonts w:ascii="Times New Roman" w:hAnsi="Times New Roman" w:cs="Times New Roman"/>
                <w:sz w:val="28"/>
                <w:szCs w:val="28"/>
              </w:rPr>
              <w:t xml:space="preserve"> тыс. рублей;</w:t>
            </w:r>
          </w:p>
          <w:p w:rsidR="001F1706" w:rsidRPr="00923B57" w:rsidRDefault="001F1706" w:rsidP="001F1706">
            <w:pPr>
              <w:pStyle w:val="affc"/>
              <w:rPr>
                <w:rFonts w:ascii="Times New Roman" w:hAnsi="Times New Roman" w:cs="Times New Roman"/>
                <w:sz w:val="28"/>
                <w:szCs w:val="28"/>
              </w:rPr>
            </w:pPr>
            <w:r w:rsidRPr="00923B57">
              <w:rPr>
                <w:rFonts w:ascii="Times New Roman" w:hAnsi="Times New Roman" w:cs="Times New Roman"/>
                <w:sz w:val="28"/>
                <w:szCs w:val="28"/>
              </w:rPr>
              <w:t>в 2027 году – 16</w:t>
            </w:r>
            <w:r w:rsidRPr="00923B57">
              <w:rPr>
                <w:rFonts w:ascii="Times New Roman" w:hAnsi="Times New Roman"/>
                <w:sz w:val="28"/>
                <w:szCs w:val="28"/>
              </w:rPr>
              <w:t>5,0</w:t>
            </w:r>
            <w:r w:rsidRPr="00923B57">
              <w:rPr>
                <w:rFonts w:ascii="Times New Roman" w:hAnsi="Times New Roman" w:cs="Times New Roman"/>
                <w:sz w:val="28"/>
                <w:szCs w:val="28"/>
              </w:rPr>
              <w:t xml:space="preserve"> тыс. рублей;</w:t>
            </w:r>
          </w:p>
          <w:p w:rsidR="001F1706" w:rsidRPr="00923B57" w:rsidRDefault="001F1706" w:rsidP="001F1706">
            <w:pPr>
              <w:pStyle w:val="affc"/>
              <w:rPr>
                <w:rFonts w:ascii="Times New Roman" w:hAnsi="Times New Roman" w:cs="Times New Roman"/>
                <w:sz w:val="28"/>
                <w:szCs w:val="28"/>
              </w:rPr>
            </w:pPr>
            <w:r w:rsidRPr="00923B57">
              <w:rPr>
                <w:rFonts w:ascii="Times New Roman" w:hAnsi="Times New Roman" w:cs="Times New Roman"/>
                <w:sz w:val="28"/>
                <w:szCs w:val="28"/>
              </w:rPr>
              <w:t>в 2028 году – 16</w:t>
            </w:r>
            <w:r w:rsidRPr="00923B57">
              <w:rPr>
                <w:rFonts w:ascii="Times New Roman" w:hAnsi="Times New Roman"/>
                <w:sz w:val="28"/>
                <w:szCs w:val="28"/>
              </w:rPr>
              <w:t>5,0</w:t>
            </w:r>
            <w:r w:rsidRPr="00923B57">
              <w:rPr>
                <w:rFonts w:ascii="Times New Roman" w:hAnsi="Times New Roman" w:cs="Times New Roman"/>
                <w:sz w:val="28"/>
                <w:szCs w:val="28"/>
              </w:rPr>
              <w:t xml:space="preserve"> тыс. рублей;</w:t>
            </w:r>
          </w:p>
          <w:p w:rsidR="001F1706" w:rsidRPr="00923B57" w:rsidRDefault="001F1706" w:rsidP="001F1706">
            <w:pPr>
              <w:pStyle w:val="affc"/>
              <w:rPr>
                <w:rFonts w:ascii="Times New Roman" w:hAnsi="Times New Roman" w:cs="Times New Roman"/>
                <w:sz w:val="28"/>
                <w:szCs w:val="28"/>
              </w:rPr>
            </w:pPr>
            <w:r w:rsidRPr="00923B57">
              <w:rPr>
                <w:rFonts w:ascii="Times New Roman" w:hAnsi="Times New Roman" w:cs="Times New Roman"/>
                <w:sz w:val="28"/>
                <w:szCs w:val="28"/>
              </w:rPr>
              <w:t>в 2029 году – 16</w:t>
            </w:r>
            <w:r w:rsidRPr="00923B57">
              <w:rPr>
                <w:rFonts w:ascii="Times New Roman" w:hAnsi="Times New Roman"/>
                <w:sz w:val="28"/>
                <w:szCs w:val="28"/>
              </w:rPr>
              <w:t>5,0</w:t>
            </w:r>
            <w:r w:rsidRPr="00923B57">
              <w:rPr>
                <w:rFonts w:ascii="Times New Roman" w:hAnsi="Times New Roman" w:cs="Times New Roman"/>
                <w:sz w:val="28"/>
                <w:szCs w:val="28"/>
              </w:rPr>
              <w:t xml:space="preserve"> тыс. рублей;</w:t>
            </w:r>
          </w:p>
          <w:p w:rsidR="001F1706" w:rsidRDefault="001F1706" w:rsidP="001F1706">
            <w:pPr>
              <w:pStyle w:val="affc"/>
              <w:rPr>
                <w:rFonts w:ascii="Times New Roman" w:hAnsi="Times New Roman" w:cs="Times New Roman"/>
                <w:sz w:val="28"/>
                <w:szCs w:val="28"/>
              </w:rPr>
            </w:pPr>
            <w:r w:rsidRPr="00923B57">
              <w:rPr>
                <w:rFonts w:ascii="Times New Roman" w:hAnsi="Times New Roman" w:cs="Times New Roman"/>
                <w:sz w:val="28"/>
                <w:szCs w:val="28"/>
              </w:rPr>
              <w:t>в 2030 году – 16</w:t>
            </w:r>
            <w:r w:rsidRPr="00923B57">
              <w:rPr>
                <w:rFonts w:ascii="Times New Roman" w:hAnsi="Times New Roman"/>
                <w:sz w:val="28"/>
                <w:szCs w:val="28"/>
              </w:rPr>
              <w:t>5,0</w:t>
            </w:r>
            <w:r w:rsidRPr="00923B57">
              <w:rPr>
                <w:rFonts w:ascii="Times New Roman" w:hAnsi="Times New Roman" w:cs="Times New Roman"/>
                <w:sz w:val="28"/>
                <w:szCs w:val="28"/>
              </w:rPr>
              <w:t xml:space="preserve"> тыс. рублей;</w:t>
            </w:r>
          </w:p>
          <w:p w:rsidR="00F8484C" w:rsidRPr="00C13F99" w:rsidRDefault="00F8484C" w:rsidP="00F8484C">
            <w:pPr>
              <w:pStyle w:val="affc"/>
              <w:rPr>
                <w:rFonts w:ascii="Times New Roman" w:hAnsi="Times New Roman" w:cs="Times New Roman"/>
                <w:sz w:val="28"/>
                <w:szCs w:val="28"/>
              </w:rPr>
            </w:pPr>
            <w:r w:rsidRPr="00C13F99">
              <w:rPr>
                <w:rFonts w:ascii="Times New Roman" w:hAnsi="Times New Roman" w:cs="Times New Roman"/>
                <w:sz w:val="28"/>
                <w:szCs w:val="28"/>
              </w:rPr>
              <w:t>средств федерального бюджета – 201,2</w:t>
            </w:r>
            <w:r w:rsidRPr="00C13F99">
              <w:rPr>
                <w:rFonts w:ascii="Times New Roman" w:hAnsi="Times New Roman" w:cs="Times New Roman"/>
                <w:sz w:val="28"/>
                <w:szCs w:val="28"/>
                <w:lang w:val="en-US"/>
              </w:rPr>
              <w:t> </w:t>
            </w:r>
            <w:r w:rsidRPr="00C13F99">
              <w:rPr>
                <w:rFonts w:ascii="Times New Roman" w:hAnsi="Times New Roman" w:cs="Times New Roman"/>
                <w:sz w:val="28"/>
                <w:szCs w:val="28"/>
              </w:rPr>
              <w:t>тыс.</w:t>
            </w:r>
            <w:r w:rsidRPr="00C13F99">
              <w:rPr>
                <w:rFonts w:ascii="Times New Roman" w:hAnsi="Times New Roman" w:cs="Times New Roman"/>
                <w:sz w:val="28"/>
                <w:szCs w:val="28"/>
                <w:lang w:val="en-US"/>
              </w:rPr>
              <w:t> </w:t>
            </w:r>
            <w:r w:rsidRPr="00C13F99">
              <w:rPr>
                <w:rFonts w:ascii="Times New Roman" w:hAnsi="Times New Roman" w:cs="Times New Roman"/>
                <w:sz w:val="28"/>
                <w:szCs w:val="28"/>
              </w:rPr>
              <w:t>рублей:</w:t>
            </w:r>
          </w:p>
          <w:p w:rsidR="00F8484C" w:rsidRPr="00C13F99" w:rsidRDefault="00F8484C" w:rsidP="00F8484C">
            <w:pPr>
              <w:pStyle w:val="affc"/>
              <w:rPr>
                <w:rFonts w:ascii="Times New Roman" w:hAnsi="Times New Roman" w:cs="Times New Roman"/>
                <w:sz w:val="28"/>
                <w:szCs w:val="28"/>
              </w:rPr>
            </w:pPr>
            <w:r w:rsidRPr="00C13F99">
              <w:rPr>
                <w:rFonts w:ascii="Times New Roman" w:hAnsi="Times New Roman" w:cs="Times New Roman"/>
                <w:sz w:val="28"/>
                <w:szCs w:val="28"/>
              </w:rPr>
              <w:t>в 2019 году – 0,0 тыс. рублей;</w:t>
            </w:r>
          </w:p>
          <w:p w:rsidR="00F8484C" w:rsidRPr="00C13F99" w:rsidRDefault="00F8484C" w:rsidP="00F8484C">
            <w:pPr>
              <w:pStyle w:val="affc"/>
              <w:rPr>
                <w:rFonts w:ascii="Times New Roman" w:hAnsi="Times New Roman" w:cs="Times New Roman"/>
                <w:sz w:val="28"/>
                <w:szCs w:val="28"/>
              </w:rPr>
            </w:pPr>
            <w:r w:rsidRPr="00C13F99">
              <w:rPr>
                <w:rFonts w:ascii="Times New Roman" w:hAnsi="Times New Roman" w:cs="Times New Roman"/>
                <w:sz w:val="28"/>
                <w:szCs w:val="28"/>
              </w:rPr>
              <w:t>в 2020 году – 0,0 тыс. рублей;</w:t>
            </w:r>
          </w:p>
          <w:p w:rsidR="00F8484C" w:rsidRPr="00C13F99" w:rsidRDefault="00F8484C" w:rsidP="00F8484C">
            <w:pPr>
              <w:pStyle w:val="affc"/>
              <w:rPr>
                <w:rFonts w:ascii="Times New Roman" w:hAnsi="Times New Roman" w:cs="Times New Roman"/>
                <w:sz w:val="28"/>
                <w:szCs w:val="28"/>
              </w:rPr>
            </w:pPr>
            <w:r w:rsidRPr="00C13F99">
              <w:rPr>
                <w:rFonts w:ascii="Times New Roman" w:hAnsi="Times New Roman" w:cs="Times New Roman"/>
                <w:sz w:val="28"/>
                <w:szCs w:val="28"/>
              </w:rPr>
              <w:t>в 2021 году – 201,2 тыс. рублей;</w:t>
            </w:r>
          </w:p>
          <w:p w:rsidR="00F8484C" w:rsidRPr="00C13F99" w:rsidRDefault="00F8484C" w:rsidP="00F8484C">
            <w:pPr>
              <w:pStyle w:val="affc"/>
              <w:rPr>
                <w:rFonts w:ascii="Times New Roman" w:hAnsi="Times New Roman" w:cs="Times New Roman"/>
                <w:sz w:val="28"/>
                <w:szCs w:val="28"/>
              </w:rPr>
            </w:pPr>
            <w:r w:rsidRPr="00C13F99">
              <w:rPr>
                <w:rFonts w:ascii="Times New Roman" w:hAnsi="Times New Roman" w:cs="Times New Roman"/>
                <w:sz w:val="28"/>
                <w:szCs w:val="28"/>
              </w:rPr>
              <w:t>в 2022 году – 0,0 тыс. рублей;</w:t>
            </w:r>
          </w:p>
          <w:p w:rsidR="00F8484C" w:rsidRPr="00C13F99" w:rsidRDefault="00F8484C" w:rsidP="00F8484C">
            <w:pPr>
              <w:pStyle w:val="affc"/>
              <w:rPr>
                <w:rFonts w:ascii="Times New Roman" w:hAnsi="Times New Roman" w:cs="Times New Roman"/>
                <w:sz w:val="28"/>
                <w:szCs w:val="28"/>
              </w:rPr>
            </w:pPr>
            <w:r w:rsidRPr="00C13F99">
              <w:rPr>
                <w:rFonts w:ascii="Times New Roman" w:hAnsi="Times New Roman" w:cs="Times New Roman"/>
                <w:sz w:val="28"/>
                <w:szCs w:val="28"/>
              </w:rPr>
              <w:t>в 2023 году – 0,0 тыс. рублей;</w:t>
            </w:r>
          </w:p>
          <w:p w:rsidR="00F8484C" w:rsidRPr="00C13F99" w:rsidRDefault="00F8484C" w:rsidP="00F8484C">
            <w:pPr>
              <w:pStyle w:val="affc"/>
              <w:rPr>
                <w:rFonts w:ascii="Times New Roman" w:hAnsi="Times New Roman" w:cs="Times New Roman"/>
                <w:sz w:val="28"/>
                <w:szCs w:val="28"/>
              </w:rPr>
            </w:pPr>
            <w:r w:rsidRPr="00C13F99">
              <w:rPr>
                <w:rFonts w:ascii="Times New Roman" w:hAnsi="Times New Roman" w:cs="Times New Roman"/>
                <w:sz w:val="28"/>
                <w:szCs w:val="28"/>
              </w:rPr>
              <w:t>в 2024 году – 0,0 тыс. рублей;</w:t>
            </w:r>
          </w:p>
          <w:p w:rsidR="00F8484C" w:rsidRPr="00C13F99" w:rsidRDefault="00F8484C" w:rsidP="00F8484C">
            <w:pPr>
              <w:pStyle w:val="affc"/>
              <w:rPr>
                <w:rFonts w:ascii="Times New Roman" w:hAnsi="Times New Roman" w:cs="Times New Roman"/>
                <w:sz w:val="28"/>
                <w:szCs w:val="28"/>
              </w:rPr>
            </w:pPr>
            <w:r w:rsidRPr="00C13F99">
              <w:rPr>
                <w:rFonts w:ascii="Times New Roman" w:hAnsi="Times New Roman" w:cs="Times New Roman"/>
                <w:sz w:val="28"/>
                <w:szCs w:val="28"/>
              </w:rPr>
              <w:t>в 2025 году – 0,0 тыс. рублей;</w:t>
            </w:r>
          </w:p>
          <w:p w:rsidR="00F8484C" w:rsidRPr="00C13F99" w:rsidRDefault="00F8484C" w:rsidP="00F8484C">
            <w:pPr>
              <w:pStyle w:val="affc"/>
              <w:rPr>
                <w:rFonts w:ascii="Times New Roman" w:hAnsi="Times New Roman" w:cs="Times New Roman"/>
                <w:sz w:val="28"/>
                <w:szCs w:val="28"/>
              </w:rPr>
            </w:pPr>
            <w:r w:rsidRPr="00C13F99">
              <w:rPr>
                <w:rFonts w:ascii="Times New Roman" w:hAnsi="Times New Roman" w:cs="Times New Roman"/>
                <w:sz w:val="28"/>
                <w:szCs w:val="28"/>
              </w:rPr>
              <w:t>в 2026 году – 0,0 тыс. рублей;</w:t>
            </w:r>
          </w:p>
          <w:p w:rsidR="00F8484C" w:rsidRPr="00C13F99" w:rsidRDefault="00F8484C" w:rsidP="00F8484C">
            <w:pPr>
              <w:pStyle w:val="affc"/>
              <w:rPr>
                <w:rFonts w:ascii="Times New Roman" w:hAnsi="Times New Roman" w:cs="Times New Roman"/>
                <w:sz w:val="28"/>
                <w:szCs w:val="28"/>
              </w:rPr>
            </w:pPr>
            <w:r w:rsidRPr="00C13F99">
              <w:rPr>
                <w:rFonts w:ascii="Times New Roman" w:hAnsi="Times New Roman" w:cs="Times New Roman"/>
                <w:sz w:val="28"/>
                <w:szCs w:val="28"/>
              </w:rPr>
              <w:t>в 2027 году – 0,0 тыс. рублей;</w:t>
            </w:r>
          </w:p>
          <w:p w:rsidR="00F8484C" w:rsidRPr="00C13F99" w:rsidRDefault="00F8484C" w:rsidP="00F8484C">
            <w:pPr>
              <w:pStyle w:val="affc"/>
              <w:rPr>
                <w:rFonts w:ascii="Times New Roman" w:hAnsi="Times New Roman" w:cs="Times New Roman"/>
                <w:sz w:val="28"/>
                <w:szCs w:val="28"/>
              </w:rPr>
            </w:pPr>
            <w:r w:rsidRPr="00C13F99">
              <w:rPr>
                <w:rFonts w:ascii="Times New Roman" w:hAnsi="Times New Roman" w:cs="Times New Roman"/>
                <w:sz w:val="28"/>
                <w:szCs w:val="28"/>
              </w:rPr>
              <w:t>в 2028 году – 0,0 тыс. рублей;</w:t>
            </w:r>
          </w:p>
          <w:p w:rsidR="00F8484C" w:rsidRPr="00C13F99" w:rsidRDefault="00F8484C" w:rsidP="00F8484C">
            <w:pPr>
              <w:pStyle w:val="affc"/>
              <w:rPr>
                <w:rFonts w:ascii="Times New Roman" w:hAnsi="Times New Roman" w:cs="Times New Roman"/>
                <w:sz w:val="28"/>
                <w:szCs w:val="28"/>
              </w:rPr>
            </w:pPr>
            <w:r w:rsidRPr="00C13F99">
              <w:rPr>
                <w:rFonts w:ascii="Times New Roman" w:hAnsi="Times New Roman" w:cs="Times New Roman"/>
                <w:sz w:val="28"/>
                <w:szCs w:val="28"/>
              </w:rPr>
              <w:t>в 2029 году – 0,0 тыс. рублей;</w:t>
            </w:r>
          </w:p>
          <w:p w:rsidR="00F8484C" w:rsidRPr="00C13F99" w:rsidRDefault="00F8484C" w:rsidP="00F8484C">
            <w:pPr>
              <w:rPr>
                <w:sz w:val="28"/>
                <w:szCs w:val="28"/>
              </w:rPr>
            </w:pPr>
            <w:r w:rsidRPr="00C13F99">
              <w:rPr>
                <w:sz w:val="28"/>
                <w:szCs w:val="28"/>
              </w:rPr>
              <w:t>в 2030 году – 0,0 тыс. рублей;</w:t>
            </w:r>
          </w:p>
          <w:p w:rsidR="001F1706" w:rsidRPr="00923B57" w:rsidRDefault="001F1706" w:rsidP="001F1706">
            <w:pPr>
              <w:pStyle w:val="affc"/>
              <w:rPr>
                <w:rFonts w:ascii="Times New Roman" w:hAnsi="Times New Roman" w:cs="Times New Roman"/>
                <w:szCs w:val="28"/>
              </w:rPr>
            </w:pPr>
            <w:bookmarkStart w:id="1" w:name="sub_191128"/>
            <w:r w:rsidRPr="00923B57">
              <w:rPr>
                <w:rFonts w:ascii="Times New Roman" w:hAnsi="Times New Roman" w:cs="Times New Roman"/>
                <w:spacing w:val="-8"/>
                <w:sz w:val="28"/>
                <w:szCs w:val="28"/>
              </w:rPr>
              <w:t>сре</w:t>
            </w:r>
            <w:r w:rsidR="001F575A">
              <w:rPr>
                <w:rFonts w:ascii="Times New Roman" w:hAnsi="Times New Roman" w:cs="Times New Roman"/>
                <w:spacing w:val="-8"/>
                <w:sz w:val="28"/>
                <w:szCs w:val="28"/>
              </w:rPr>
              <w:t>дств внебюджетных источников – 0</w:t>
            </w:r>
            <w:r w:rsidRPr="00923B57">
              <w:rPr>
                <w:rFonts w:ascii="Times New Roman" w:hAnsi="Times New Roman" w:cs="Times New Roman"/>
                <w:spacing w:val="-8"/>
                <w:sz w:val="28"/>
                <w:szCs w:val="28"/>
              </w:rPr>
              <w:t>,</w:t>
            </w:r>
            <w:r w:rsidR="001F575A">
              <w:rPr>
                <w:rFonts w:ascii="Times New Roman" w:hAnsi="Times New Roman" w:cs="Times New Roman"/>
                <w:spacing w:val="-8"/>
                <w:sz w:val="28"/>
                <w:szCs w:val="28"/>
              </w:rPr>
              <w:t>0</w:t>
            </w:r>
            <w:r w:rsidR="00A61B9F">
              <w:rPr>
                <w:rFonts w:ascii="Times New Roman" w:hAnsi="Times New Roman" w:cs="Times New Roman"/>
                <w:spacing w:val="-8"/>
                <w:sz w:val="28"/>
                <w:szCs w:val="28"/>
              </w:rPr>
              <w:t> </w:t>
            </w:r>
            <w:r w:rsidRPr="00923B57">
              <w:rPr>
                <w:rFonts w:ascii="Times New Roman" w:hAnsi="Times New Roman" w:cs="Times New Roman"/>
                <w:spacing w:val="-8"/>
                <w:sz w:val="28"/>
                <w:szCs w:val="28"/>
              </w:rPr>
              <w:t>тыс.</w:t>
            </w:r>
            <w:r w:rsidR="00A61B9F">
              <w:rPr>
                <w:rFonts w:ascii="Times New Roman" w:hAnsi="Times New Roman" w:cs="Times New Roman"/>
                <w:spacing w:val="-8"/>
                <w:sz w:val="28"/>
                <w:szCs w:val="28"/>
              </w:rPr>
              <w:t> </w:t>
            </w:r>
            <w:r w:rsidRPr="00923B57">
              <w:rPr>
                <w:rFonts w:ascii="Times New Roman" w:hAnsi="Times New Roman" w:cs="Times New Roman"/>
                <w:spacing w:val="-8"/>
                <w:sz w:val="28"/>
                <w:szCs w:val="28"/>
              </w:rPr>
              <w:t>рублей,</w:t>
            </w:r>
            <w:r w:rsidRPr="00923B57">
              <w:rPr>
                <w:rFonts w:ascii="Times New Roman" w:hAnsi="Times New Roman" w:cs="Times New Roman"/>
                <w:sz w:val="28"/>
                <w:szCs w:val="28"/>
              </w:rPr>
              <w:t xml:space="preserve"> в том числе:</w:t>
            </w:r>
            <w:bookmarkEnd w:id="1"/>
          </w:p>
          <w:p w:rsidR="001F1706" w:rsidRPr="00923B57" w:rsidRDefault="001F1706" w:rsidP="001F1706">
            <w:pPr>
              <w:pStyle w:val="affc"/>
              <w:rPr>
                <w:rFonts w:ascii="Times New Roman" w:hAnsi="Times New Roman" w:cs="Times New Roman"/>
                <w:szCs w:val="28"/>
              </w:rPr>
            </w:pPr>
            <w:r w:rsidRPr="00923B57">
              <w:rPr>
                <w:rFonts w:ascii="Times New Roman" w:hAnsi="Times New Roman" w:cs="Times New Roman"/>
                <w:sz w:val="28"/>
                <w:szCs w:val="28"/>
              </w:rPr>
              <w:t xml:space="preserve">в 2019 году – </w:t>
            </w:r>
            <w:r w:rsidR="001F575A">
              <w:rPr>
                <w:rFonts w:ascii="Times New Roman" w:hAnsi="Times New Roman" w:cs="Times New Roman"/>
                <w:sz w:val="28"/>
                <w:szCs w:val="28"/>
              </w:rPr>
              <w:t>0,0</w:t>
            </w:r>
            <w:r w:rsidRPr="00923B57">
              <w:rPr>
                <w:rFonts w:ascii="Times New Roman" w:hAnsi="Times New Roman" w:cs="Times New Roman"/>
                <w:sz w:val="28"/>
                <w:szCs w:val="28"/>
              </w:rPr>
              <w:t xml:space="preserve"> тыс. рублей;</w:t>
            </w:r>
          </w:p>
          <w:p w:rsidR="001F1706" w:rsidRPr="00923B57" w:rsidRDefault="001F1706" w:rsidP="001F1706">
            <w:pPr>
              <w:pStyle w:val="affc"/>
              <w:rPr>
                <w:rFonts w:ascii="Times New Roman" w:hAnsi="Times New Roman" w:cs="Times New Roman"/>
                <w:szCs w:val="28"/>
              </w:rPr>
            </w:pPr>
            <w:r w:rsidRPr="00923B57">
              <w:rPr>
                <w:rFonts w:ascii="Times New Roman" w:hAnsi="Times New Roman" w:cs="Times New Roman"/>
                <w:sz w:val="28"/>
                <w:szCs w:val="28"/>
              </w:rPr>
              <w:t>в 2020 году –</w:t>
            </w:r>
            <w:r w:rsidR="001F575A">
              <w:rPr>
                <w:rFonts w:ascii="Times New Roman" w:hAnsi="Times New Roman" w:cs="Times New Roman"/>
                <w:sz w:val="28"/>
                <w:szCs w:val="28"/>
              </w:rPr>
              <w:t xml:space="preserve"> </w:t>
            </w:r>
            <w:r w:rsidR="001F575A">
              <w:rPr>
                <w:rFonts w:ascii="Times New Roman" w:hAnsi="Times New Roman"/>
                <w:sz w:val="28"/>
                <w:szCs w:val="28"/>
              </w:rPr>
              <w:t>0,0</w:t>
            </w:r>
            <w:r w:rsidRPr="00923B57">
              <w:rPr>
                <w:rFonts w:ascii="Times New Roman" w:hAnsi="Times New Roman" w:cs="Times New Roman"/>
                <w:sz w:val="28"/>
                <w:szCs w:val="28"/>
              </w:rPr>
              <w:t xml:space="preserve"> тыс. рублей;</w:t>
            </w:r>
          </w:p>
          <w:p w:rsidR="001F1706" w:rsidRPr="00923B57" w:rsidRDefault="001F575A" w:rsidP="001F1706">
            <w:pPr>
              <w:pStyle w:val="affc"/>
              <w:rPr>
                <w:rFonts w:ascii="Times New Roman" w:hAnsi="Times New Roman" w:cs="Times New Roman"/>
                <w:szCs w:val="28"/>
              </w:rPr>
            </w:pPr>
            <w:r>
              <w:rPr>
                <w:rFonts w:ascii="Times New Roman" w:hAnsi="Times New Roman" w:cs="Times New Roman"/>
                <w:sz w:val="28"/>
                <w:szCs w:val="28"/>
              </w:rPr>
              <w:t>в 2021 году – 0</w:t>
            </w:r>
            <w:r w:rsidR="001F1706" w:rsidRPr="00923B57">
              <w:rPr>
                <w:rFonts w:ascii="Times New Roman" w:hAnsi="Times New Roman" w:cs="Times New Roman"/>
                <w:sz w:val="28"/>
                <w:szCs w:val="28"/>
              </w:rPr>
              <w:t>,</w:t>
            </w:r>
            <w:r>
              <w:rPr>
                <w:rFonts w:ascii="Times New Roman" w:hAnsi="Times New Roman" w:cs="Times New Roman"/>
                <w:sz w:val="28"/>
                <w:szCs w:val="28"/>
              </w:rPr>
              <w:t>0</w:t>
            </w:r>
            <w:r w:rsidR="001F1706" w:rsidRPr="00923B57">
              <w:rPr>
                <w:rFonts w:ascii="Times New Roman" w:hAnsi="Times New Roman" w:cs="Times New Roman"/>
                <w:sz w:val="28"/>
                <w:szCs w:val="28"/>
              </w:rPr>
              <w:t xml:space="preserve"> тыс. рублей;</w:t>
            </w:r>
          </w:p>
          <w:p w:rsidR="001F1706" w:rsidRPr="00923B57" w:rsidRDefault="001F1706" w:rsidP="001F1706">
            <w:pPr>
              <w:pStyle w:val="affc"/>
              <w:rPr>
                <w:rFonts w:ascii="Times New Roman" w:hAnsi="Times New Roman" w:cs="Times New Roman"/>
                <w:szCs w:val="28"/>
              </w:rPr>
            </w:pPr>
            <w:r w:rsidRPr="00923B57">
              <w:rPr>
                <w:rFonts w:ascii="Times New Roman" w:hAnsi="Times New Roman" w:cs="Times New Roman"/>
                <w:sz w:val="28"/>
                <w:szCs w:val="28"/>
              </w:rPr>
              <w:t xml:space="preserve">в 2022 году – </w:t>
            </w:r>
            <w:r w:rsidR="001F575A">
              <w:rPr>
                <w:rFonts w:ascii="Times New Roman" w:hAnsi="Times New Roman"/>
                <w:sz w:val="28"/>
                <w:szCs w:val="28"/>
              </w:rPr>
              <w:t>0,0</w:t>
            </w:r>
            <w:r w:rsidRPr="00923B57">
              <w:rPr>
                <w:rFonts w:ascii="Times New Roman" w:hAnsi="Times New Roman" w:cs="Times New Roman"/>
                <w:sz w:val="28"/>
                <w:szCs w:val="28"/>
              </w:rPr>
              <w:t xml:space="preserve"> тыс. рублей;</w:t>
            </w:r>
          </w:p>
          <w:p w:rsidR="001F1706" w:rsidRPr="00923B57" w:rsidRDefault="001F1706" w:rsidP="001F1706">
            <w:pPr>
              <w:pStyle w:val="affc"/>
              <w:rPr>
                <w:rFonts w:ascii="Times New Roman" w:hAnsi="Times New Roman" w:cs="Times New Roman"/>
                <w:szCs w:val="28"/>
              </w:rPr>
            </w:pPr>
            <w:r w:rsidRPr="00923B57">
              <w:rPr>
                <w:rFonts w:ascii="Times New Roman" w:hAnsi="Times New Roman" w:cs="Times New Roman"/>
                <w:sz w:val="28"/>
                <w:szCs w:val="28"/>
              </w:rPr>
              <w:t xml:space="preserve">в 2023 году – </w:t>
            </w:r>
            <w:r w:rsidR="001F575A">
              <w:rPr>
                <w:rFonts w:ascii="Times New Roman" w:hAnsi="Times New Roman"/>
                <w:sz w:val="28"/>
                <w:szCs w:val="28"/>
              </w:rPr>
              <w:t>0,0</w:t>
            </w:r>
            <w:r w:rsidRPr="00923B57">
              <w:rPr>
                <w:rFonts w:ascii="Times New Roman" w:hAnsi="Times New Roman" w:cs="Times New Roman"/>
                <w:sz w:val="28"/>
                <w:szCs w:val="28"/>
              </w:rPr>
              <w:t xml:space="preserve"> тыс. рублей;</w:t>
            </w:r>
          </w:p>
          <w:p w:rsidR="001F1706" w:rsidRPr="00923B57" w:rsidRDefault="001F1706" w:rsidP="001F1706">
            <w:pPr>
              <w:pStyle w:val="affc"/>
              <w:rPr>
                <w:rFonts w:ascii="Times New Roman" w:hAnsi="Times New Roman" w:cs="Times New Roman"/>
                <w:szCs w:val="28"/>
              </w:rPr>
            </w:pPr>
            <w:r w:rsidRPr="00923B57">
              <w:rPr>
                <w:rFonts w:ascii="Times New Roman" w:hAnsi="Times New Roman" w:cs="Times New Roman"/>
                <w:sz w:val="28"/>
                <w:szCs w:val="28"/>
              </w:rPr>
              <w:t xml:space="preserve">в 2024 году – </w:t>
            </w:r>
            <w:r w:rsidR="001F575A">
              <w:rPr>
                <w:rFonts w:ascii="Times New Roman" w:hAnsi="Times New Roman"/>
                <w:sz w:val="28"/>
                <w:szCs w:val="28"/>
              </w:rPr>
              <w:t>0,0</w:t>
            </w:r>
            <w:r w:rsidRPr="00923B57">
              <w:rPr>
                <w:rFonts w:ascii="Times New Roman" w:hAnsi="Times New Roman" w:cs="Times New Roman"/>
                <w:sz w:val="28"/>
                <w:szCs w:val="28"/>
              </w:rPr>
              <w:t xml:space="preserve"> тыс. рублей;</w:t>
            </w:r>
          </w:p>
          <w:p w:rsidR="001F1706" w:rsidRPr="00923B57" w:rsidRDefault="001F1706" w:rsidP="001F1706">
            <w:pPr>
              <w:pStyle w:val="affc"/>
              <w:rPr>
                <w:rFonts w:ascii="Times New Roman" w:hAnsi="Times New Roman" w:cs="Times New Roman"/>
                <w:sz w:val="28"/>
                <w:szCs w:val="28"/>
              </w:rPr>
            </w:pPr>
            <w:r w:rsidRPr="00923B57">
              <w:rPr>
                <w:rFonts w:ascii="Times New Roman" w:hAnsi="Times New Roman" w:cs="Times New Roman"/>
                <w:sz w:val="28"/>
                <w:szCs w:val="28"/>
              </w:rPr>
              <w:t xml:space="preserve">в 2025 году – </w:t>
            </w:r>
            <w:r w:rsidR="001F575A">
              <w:rPr>
                <w:rFonts w:ascii="Times New Roman" w:hAnsi="Times New Roman" w:cs="Times New Roman"/>
                <w:sz w:val="28"/>
                <w:szCs w:val="28"/>
              </w:rPr>
              <w:t>0,</w:t>
            </w:r>
            <w:r w:rsidRPr="00923B57">
              <w:rPr>
                <w:rFonts w:ascii="Times New Roman" w:hAnsi="Times New Roman" w:cs="Times New Roman"/>
                <w:sz w:val="28"/>
                <w:szCs w:val="28"/>
              </w:rPr>
              <w:t>0 тыс. рублей;</w:t>
            </w:r>
          </w:p>
          <w:p w:rsidR="001F1706" w:rsidRPr="00923B57" w:rsidRDefault="001F1706" w:rsidP="001F1706">
            <w:pPr>
              <w:pStyle w:val="affc"/>
              <w:rPr>
                <w:rFonts w:ascii="Times New Roman" w:hAnsi="Times New Roman" w:cs="Times New Roman"/>
                <w:sz w:val="28"/>
                <w:szCs w:val="28"/>
              </w:rPr>
            </w:pPr>
            <w:r w:rsidRPr="00923B57">
              <w:rPr>
                <w:rFonts w:ascii="Times New Roman" w:hAnsi="Times New Roman" w:cs="Times New Roman"/>
                <w:sz w:val="28"/>
                <w:szCs w:val="28"/>
              </w:rPr>
              <w:t xml:space="preserve">в 2026 году – </w:t>
            </w:r>
            <w:r w:rsidR="001F575A">
              <w:rPr>
                <w:rFonts w:ascii="Times New Roman" w:hAnsi="Times New Roman" w:cs="Times New Roman"/>
                <w:sz w:val="28"/>
                <w:szCs w:val="28"/>
              </w:rPr>
              <w:t>0,0</w:t>
            </w:r>
            <w:r w:rsidRPr="00923B57">
              <w:rPr>
                <w:rFonts w:ascii="Times New Roman" w:hAnsi="Times New Roman" w:cs="Times New Roman"/>
                <w:sz w:val="28"/>
                <w:szCs w:val="28"/>
              </w:rPr>
              <w:t xml:space="preserve"> тыс. рублей;</w:t>
            </w:r>
          </w:p>
          <w:p w:rsidR="001F1706" w:rsidRPr="00923B57" w:rsidRDefault="001F1706" w:rsidP="001F1706">
            <w:pPr>
              <w:pStyle w:val="affc"/>
              <w:rPr>
                <w:rFonts w:ascii="Times New Roman" w:hAnsi="Times New Roman" w:cs="Times New Roman"/>
                <w:sz w:val="28"/>
                <w:szCs w:val="28"/>
              </w:rPr>
            </w:pPr>
            <w:r w:rsidRPr="00923B57">
              <w:rPr>
                <w:rFonts w:ascii="Times New Roman" w:hAnsi="Times New Roman" w:cs="Times New Roman"/>
                <w:sz w:val="28"/>
                <w:szCs w:val="28"/>
              </w:rPr>
              <w:t xml:space="preserve">в 2027 году – </w:t>
            </w:r>
            <w:r w:rsidR="001F575A">
              <w:rPr>
                <w:rFonts w:ascii="Times New Roman" w:hAnsi="Times New Roman" w:cs="Times New Roman"/>
                <w:sz w:val="28"/>
                <w:szCs w:val="28"/>
              </w:rPr>
              <w:t>0,0</w:t>
            </w:r>
            <w:r w:rsidRPr="00923B57">
              <w:rPr>
                <w:rFonts w:ascii="Times New Roman" w:hAnsi="Times New Roman" w:cs="Times New Roman"/>
                <w:sz w:val="28"/>
                <w:szCs w:val="28"/>
              </w:rPr>
              <w:t xml:space="preserve"> тыс. рублей;</w:t>
            </w:r>
          </w:p>
          <w:p w:rsidR="001F1706" w:rsidRPr="00923B57" w:rsidRDefault="001F1706" w:rsidP="001F1706">
            <w:pPr>
              <w:pStyle w:val="affc"/>
              <w:rPr>
                <w:rFonts w:ascii="Times New Roman" w:hAnsi="Times New Roman" w:cs="Times New Roman"/>
                <w:sz w:val="28"/>
                <w:szCs w:val="28"/>
              </w:rPr>
            </w:pPr>
            <w:r w:rsidRPr="00923B57">
              <w:rPr>
                <w:rFonts w:ascii="Times New Roman" w:hAnsi="Times New Roman" w:cs="Times New Roman"/>
                <w:sz w:val="28"/>
                <w:szCs w:val="28"/>
              </w:rPr>
              <w:t xml:space="preserve">в 2028 году – </w:t>
            </w:r>
            <w:r w:rsidR="001F575A">
              <w:rPr>
                <w:rFonts w:ascii="Times New Roman" w:hAnsi="Times New Roman" w:cs="Times New Roman"/>
                <w:sz w:val="28"/>
                <w:szCs w:val="28"/>
              </w:rPr>
              <w:t>0,0</w:t>
            </w:r>
            <w:r w:rsidRPr="00923B57">
              <w:rPr>
                <w:rFonts w:ascii="Times New Roman" w:hAnsi="Times New Roman" w:cs="Times New Roman"/>
                <w:sz w:val="28"/>
                <w:szCs w:val="28"/>
              </w:rPr>
              <w:t xml:space="preserve"> тыс. рублей;</w:t>
            </w:r>
          </w:p>
          <w:p w:rsidR="001F1706" w:rsidRPr="00923B57" w:rsidRDefault="001F575A" w:rsidP="001F1706">
            <w:pPr>
              <w:pStyle w:val="affc"/>
              <w:rPr>
                <w:rFonts w:ascii="Times New Roman" w:hAnsi="Times New Roman" w:cs="Times New Roman"/>
                <w:sz w:val="28"/>
                <w:szCs w:val="28"/>
              </w:rPr>
            </w:pPr>
            <w:r>
              <w:rPr>
                <w:rFonts w:ascii="Times New Roman" w:hAnsi="Times New Roman" w:cs="Times New Roman"/>
                <w:sz w:val="28"/>
                <w:szCs w:val="28"/>
              </w:rPr>
              <w:t xml:space="preserve">в 2029 году – </w:t>
            </w:r>
            <w:r w:rsidR="001F1706" w:rsidRPr="00923B57">
              <w:rPr>
                <w:rFonts w:ascii="Times New Roman" w:hAnsi="Times New Roman" w:cs="Times New Roman"/>
                <w:sz w:val="28"/>
                <w:szCs w:val="28"/>
              </w:rPr>
              <w:t>0,</w:t>
            </w:r>
            <w:r>
              <w:rPr>
                <w:rFonts w:ascii="Times New Roman" w:hAnsi="Times New Roman" w:cs="Times New Roman"/>
                <w:sz w:val="28"/>
                <w:szCs w:val="28"/>
              </w:rPr>
              <w:t>0</w:t>
            </w:r>
            <w:r w:rsidR="001F1706" w:rsidRPr="00923B57">
              <w:rPr>
                <w:rFonts w:ascii="Times New Roman" w:hAnsi="Times New Roman" w:cs="Times New Roman"/>
                <w:sz w:val="28"/>
                <w:szCs w:val="28"/>
              </w:rPr>
              <w:t xml:space="preserve"> тыс. рублей;</w:t>
            </w:r>
          </w:p>
          <w:p w:rsidR="005B7C80" w:rsidRDefault="001F1706" w:rsidP="001F575A">
            <w:pPr>
              <w:suppressAutoHyphens/>
              <w:autoSpaceDE w:val="0"/>
              <w:autoSpaceDN w:val="0"/>
              <w:adjustRightInd w:val="0"/>
              <w:spacing w:line="250" w:lineRule="auto"/>
              <w:jc w:val="both"/>
              <w:rPr>
                <w:sz w:val="28"/>
                <w:szCs w:val="28"/>
              </w:rPr>
            </w:pPr>
            <w:r w:rsidRPr="00044E02">
              <w:rPr>
                <w:sz w:val="28"/>
                <w:szCs w:val="28"/>
              </w:rPr>
              <w:t xml:space="preserve">в 2030 году – </w:t>
            </w:r>
            <w:r w:rsidR="001F575A">
              <w:rPr>
                <w:sz w:val="28"/>
                <w:szCs w:val="28"/>
              </w:rPr>
              <w:t>0,0</w:t>
            </w:r>
            <w:r w:rsidRPr="00044E02">
              <w:rPr>
                <w:sz w:val="28"/>
                <w:szCs w:val="28"/>
              </w:rPr>
              <w:t xml:space="preserve"> тыс. </w:t>
            </w:r>
            <w:r w:rsidR="00BB6B5B" w:rsidRPr="00CE3A33">
              <w:rPr>
                <w:sz w:val="28"/>
                <w:szCs w:val="28"/>
              </w:rPr>
              <w:t>рублей</w:t>
            </w:r>
            <w:r w:rsidR="00A61B9F" w:rsidRPr="00CE3A33">
              <w:rPr>
                <w:sz w:val="28"/>
                <w:szCs w:val="28"/>
              </w:rPr>
              <w:t>».</w:t>
            </w:r>
          </w:p>
          <w:p w:rsidR="004D4948" w:rsidRPr="00033F59" w:rsidRDefault="004D4948" w:rsidP="001F575A">
            <w:pPr>
              <w:suppressAutoHyphens/>
              <w:autoSpaceDE w:val="0"/>
              <w:autoSpaceDN w:val="0"/>
              <w:adjustRightInd w:val="0"/>
              <w:spacing w:line="250" w:lineRule="auto"/>
              <w:jc w:val="both"/>
              <w:rPr>
                <w:kern w:val="2"/>
                <w:sz w:val="28"/>
                <w:szCs w:val="28"/>
                <w:highlight w:val="yellow"/>
              </w:rPr>
            </w:pPr>
          </w:p>
        </w:tc>
      </w:tr>
    </w:tbl>
    <w:p w:rsidR="00461E38" w:rsidRDefault="00772E89" w:rsidP="00AD6854">
      <w:pPr>
        <w:suppressAutoHyphens/>
        <w:autoSpaceDE w:val="0"/>
        <w:autoSpaceDN w:val="0"/>
        <w:adjustRightInd w:val="0"/>
        <w:spacing w:line="250" w:lineRule="auto"/>
        <w:ind w:firstLine="709"/>
        <w:jc w:val="both"/>
        <w:rPr>
          <w:kern w:val="2"/>
          <w:sz w:val="28"/>
          <w:szCs w:val="28"/>
          <w:lang w:eastAsia="en-US"/>
        </w:rPr>
      </w:pPr>
      <w:r w:rsidRPr="00772E89">
        <w:rPr>
          <w:kern w:val="2"/>
          <w:sz w:val="28"/>
          <w:szCs w:val="28"/>
          <w:lang w:eastAsia="en-US"/>
        </w:rPr>
        <w:lastRenderedPageBreak/>
        <w:t>2</w:t>
      </w:r>
      <w:r w:rsidR="00A61B9F" w:rsidRPr="00772E89">
        <w:rPr>
          <w:kern w:val="2"/>
          <w:sz w:val="28"/>
          <w:szCs w:val="28"/>
          <w:lang w:eastAsia="en-US"/>
        </w:rPr>
        <w:t>. </w:t>
      </w:r>
      <w:r w:rsidR="004D4948">
        <w:rPr>
          <w:kern w:val="2"/>
          <w:sz w:val="28"/>
          <w:szCs w:val="28"/>
          <w:lang w:eastAsia="en-US"/>
        </w:rPr>
        <w:t>Подраздел</w:t>
      </w:r>
      <w:r w:rsidR="00AD6854" w:rsidRPr="00B0530B">
        <w:rPr>
          <w:kern w:val="2"/>
          <w:sz w:val="28"/>
          <w:szCs w:val="28"/>
          <w:lang w:eastAsia="en-US"/>
        </w:rPr>
        <w:t xml:space="preserve"> «Ресурсное обеспечение </w:t>
      </w:r>
      <w:r w:rsidR="00AD6854">
        <w:rPr>
          <w:kern w:val="2"/>
          <w:sz w:val="28"/>
          <w:szCs w:val="28"/>
          <w:lang w:eastAsia="en-US"/>
        </w:rPr>
        <w:t>подпрограммы 2</w:t>
      </w:r>
      <w:r w:rsidR="00AD6854" w:rsidRPr="00B0530B">
        <w:rPr>
          <w:kern w:val="2"/>
          <w:sz w:val="28"/>
          <w:szCs w:val="28"/>
          <w:lang w:eastAsia="en-US"/>
        </w:rPr>
        <w:t xml:space="preserve">» </w:t>
      </w:r>
      <w:r w:rsidR="00A61B9F">
        <w:rPr>
          <w:kern w:val="2"/>
          <w:sz w:val="28"/>
          <w:szCs w:val="28"/>
          <w:lang w:eastAsia="en-US"/>
        </w:rPr>
        <w:t>р</w:t>
      </w:r>
      <w:r w:rsidR="00461E38" w:rsidRPr="00257C0C">
        <w:rPr>
          <w:kern w:val="2"/>
          <w:sz w:val="28"/>
          <w:szCs w:val="28"/>
          <w:lang w:eastAsia="en-US"/>
        </w:rPr>
        <w:t>аздел</w:t>
      </w:r>
      <w:r w:rsidR="00AD6854">
        <w:rPr>
          <w:kern w:val="2"/>
          <w:sz w:val="28"/>
          <w:szCs w:val="28"/>
          <w:lang w:eastAsia="en-US"/>
        </w:rPr>
        <w:t>а</w:t>
      </w:r>
      <w:r w:rsidR="00461E38" w:rsidRPr="00257C0C">
        <w:rPr>
          <w:kern w:val="2"/>
          <w:sz w:val="28"/>
          <w:szCs w:val="28"/>
          <w:lang w:eastAsia="en-US"/>
        </w:rPr>
        <w:t xml:space="preserve"> Паспорт подпрограммы «Развитие субъектов малого и среднего предпринимательства в</w:t>
      </w:r>
      <w:r w:rsidR="00AD6854">
        <w:rPr>
          <w:kern w:val="2"/>
          <w:sz w:val="28"/>
          <w:szCs w:val="28"/>
          <w:lang w:eastAsia="en-US"/>
        </w:rPr>
        <w:t> </w:t>
      </w:r>
      <w:r w:rsidR="00461E38" w:rsidRPr="00257C0C">
        <w:rPr>
          <w:kern w:val="2"/>
          <w:sz w:val="28"/>
          <w:szCs w:val="28"/>
          <w:lang w:eastAsia="en-US"/>
        </w:rPr>
        <w:t>Боковском районе»</w:t>
      </w:r>
      <w:r w:rsidR="00AD6854" w:rsidRPr="00AD6854">
        <w:rPr>
          <w:kern w:val="2"/>
          <w:sz w:val="28"/>
          <w:szCs w:val="28"/>
          <w:lang w:eastAsia="en-US"/>
        </w:rPr>
        <w:t xml:space="preserve"> </w:t>
      </w:r>
      <w:r w:rsidR="00AD6854" w:rsidRPr="00B0530B">
        <w:rPr>
          <w:kern w:val="2"/>
          <w:sz w:val="28"/>
          <w:szCs w:val="28"/>
          <w:lang w:eastAsia="en-US"/>
        </w:rPr>
        <w:t>изложить в</w:t>
      </w:r>
      <w:r w:rsidR="00AD6854">
        <w:rPr>
          <w:kern w:val="2"/>
          <w:sz w:val="28"/>
          <w:szCs w:val="28"/>
          <w:lang w:eastAsia="en-US"/>
        </w:rPr>
        <w:t> </w:t>
      </w:r>
      <w:r w:rsidR="00AD6854" w:rsidRPr="00B0530B">
        <w:rPr>
          <w:kern w:val="2"/>
          <w:sz w:val="28"/>
          <w:szCs w:val="28"/>
          <w:lang w:eastAsia="en-US"/>
        </w:rPr>
        <w:t>редакции:</w:t>
      </w:r>
    </w:p>
    <w:p w:rsidR="004D4948" w:rsidRPr="00B0530B" w:rsidRDefault="004D4948" w:rsidP="00AD6854">
      <w:pPr>
        <w:suppressAutoHyphens/>
        <w:autoSpaceDE w:val="0"/>
        <w:autoSpaceDN w:val="0"/>
        <w:adjustRightInd w:val="0"/>
        <w:spacing w:line="250" w:lineRule="auto"/>
        <w:ind w:firstLine="709"/>
        <w:jc w:val="both"/>
        <w:rPr>
          <w:kern w:val="2"/>
          <w:sz w:val="28"/>
          <w:szCs w:val="28"/>
          <w:lang w:eastAsia="en-US"/>
        </w:rPr>
      </w:pPr>
    </w:p>
    <w:tbl>
      <w:tblPr>
        <w:tblW w:w="5000" w:type="pct"/>
        <w:tblLayout w:type="fixed"/>
        <w:tblLook w:val="00A0" w:firstRow="1" w:lastRow="0" w:firstColumn="1" w:lastColumn="0" w:noHBand="0" w:noVBand="0"/>
      </w:tblPr>
      <w:tblGrid>
        <w:gridCol w:w="2931"/>
        <w:gridCol w:w="403"/>
        <w:gridCol w:w="6521"/>
      </w:tblGrid>
      <w:tr w:rsidR="00461E38" w:rsidRPr="00033F59" w:rsidTr="00A61B9F">
        <w:tc>
          <w:tcPr>
            <w:tcW w:w="2931" w:type="dxa"/>
          </w:tcPr>
          <w:p w:rsidR="00461E38" w:rsidRPr="00033F59" w:rsidRDefault="00461E38" w:rsidP="00461E38">
            <w:pPr>
              <w:spacing w:line="250" w:lineRule="auto"/>
              <w:rPr>
                <w:kern w:val="2"/>
                <w:sz w:val="28"/>
                <w:szCs w:val="28"/>
              </w:rPr>
            </w:pPr>
            <w:r w:rsidRPr="00033F59">
              <w:rPr>
                <w:kern w:val="2"/>
                <w:sz w:val="28"/>
                <w:szCs w:val="28"/>
              </w:rPr>
              <w:t>«Ресурсное обеспечение подпрограммы</w:t>
            </w:r>
            <w:r>
              <w:rPr>
                <w:kern w:val="2"/>
                <w:sz w:val="28"/>
                <w:szCs w:val="28"/>
              </w:rPr>
              <w:t xml:space="preserve"> 2</w:t>
            </w:r>
          </w:p>
        </w:tc>
        <w:tc>
          <w:tcPr>
            <w:tcW w:w="403" w:type="dxa"/>
          </w:tcPr>
          <w:p w:rsidR="00461E38" w:rsidRPr="00033F59" w:rsidRDefault="00461E38" w:rsidP="00615B5B">
            <w:pPr>
              <w:autoSpaceDE w:val="0"/>
              <w:autoSpaceDN w:val="0"/>
              <w:adjustRightInd w:val="0"/>
              <w:spacing w:line="250" w:lineRule="auto"/>
              <w:rPr>
                <w:kern w:val="2"/>
                <w:sz w:val="28"/>
                <w:szCs w:val="28"/>
              </w:rPr>
            </w:pPr>
            <w:r w:rsidRPr="00033F59">
              <w:rPr>
                <w:kern w:val="2"/>
                <w:sz w:val="28"/>
                <w:szCs w:val="28"/>
              </w:rPr>
              <w:t>–</w:t>
            </w:r>
          </w:p>
        </w:tc>
        <w:tc>
          <w:tcPr>
            <w:tcW w:w="6521" w:type="dxa"/>
          </w:tcPr>
          <w:p w:rsidR="00257C0C" w:rsidRPr="00584D93" w:rsidRDefault="00257C0C" w:rsidP="00257C0C">
            <w:pPr>
              <w:pStyle w:val="affc"/>
              <w:rPr>
                <w:rFonts w:ascii="Times New Roman" w:hAnsi="Times New Roman" w:cs="Times New Roman"/>
                <w:szCs w:val="28"/>
              </w:rPr>
            </w:pPr>
            <w:r w:rsidRPr="00584D93">
              <w:rPr>
                <w:rFonts w:ascii="Times New Roman" w:hAnsi="Times New Roman" w:cs="Times New Roman"/>
                <w:sz w:val="28"/>
                <w:szCs w:val="28"/>
              </w:rPr>
              <w:t xml:space="preserve">общий объем финансирования </w:t>
            </w:r>
            <w:r w:rsidRPr="00584D93">
              <w:rPr>
                <w:rFonts w:ascii="Times New Roman" w:hAnsi="Times New Roman" w:cs="Times New Roman"/>
                <w:spacing w:val="-12"/>
                <w:sz w:val="28"/>
                <w:szCs w:val="28"/>
              </w:rPr>
              <w:t xml:space="preserve">подпрограммы составляет </w:t>
            </w:r>
            <w:r w:rsidR="00641BF2">
              <w:rPr>
                <w:rFonts w:ascii="Times New Roman" w:hAnsi="Times New Roman" w:cs="Times New Roman"/>
                <w:spacing w:val="-12"/>
                <w:sz w:val="28"/>
                <w:szCs w:val="28"/>
              </w:rPr>
              <w:t>1</w:t>
            </w:r>
            <w:r w:rsidR="005017FC">
              <w:rPr>
                <w:rFonts w:ascii="Times New Roman" w:hAnsi="Times New Roman" w:cs="Times New Roman"/>
                <w:spacing w:val="-12"/>
                <w:sz w:val="28"/>
                <w:szCs w:val="28"/>
              </w:rPr>
              <w:t> 8</w:t>
            </w:r>
            <w:r w:rsidR="00717CB6">
              <w:rPr>
                <w:rFonts w:ascii="Times New Roman" w:hAnsi="Times New Roman" w:cs="Times New Roman"/>
                <w:spacing w:val="-12"/>
                <w:sz w:val="28"/>
                <w:szCs w:val="28"/>
              </w:rPr>
              <w:t>47</w:t>
            </w:r>
            <w:r w:rsidR="005017FC">
              <w:rPr>
                <w:rFonts w:ascii="Times New Roman" w:hAnsi="Times New Roman" w:cs="Times New Roman"/>
                <w:spacing w:val="-12"/>
                <w:sz w:val="28"/>
                <w:szCs w:val="28"/>
              </w:rPr>
              <w:t>,</w:t>
            </w:r>
            <w:r w:rsidR="00717CB6">
              <w:rPr>
                <w:rFonts w:ascii="Times New Roman" w:hAnsi="Times New Roman" w:cs="Times New Roman"/>
                <w:spacing w:val="-12"/>
                <w:sz w:val="28"/>
                <w:szCs w:val="28"/>
              </w:rPr>
              <w:t>3</w:t>
            </w:r>
            <w:r w:rsidRPr="00584D93">
              <w:rPr>
                <w:rFonts w:ascii="Times New Roman" w:hAnsi="Times New Roman" w:cs="Times New Roman"/>
                <w:spacing w:val="-12"/>
                <w:sz w:val="28"/>
                <w:szCs w:val="28"/>
              </w:rPr>
              <w:t xml:space="preserve"> тыс.</w:t>
            </w:r>
            <w:r w:rsidRPr="00584D93">
              <w:rPr>
                <w:rFonts w:ascii="Times New Roman" w:hAnsi="Times New Roman" w:cs="Times New Roman"/>
                <w:sz w:val="28"/>
                <w:szCs w:val="28"/>
              </w:rPr>
              <w:t xml:space="preserve"> рублей, в том числе:</w:t>
            </w:r>
          </w:p>
          <w:p w:rsidR="00257C0C" w:rsidRPr="00584D93" w:rsidRDefault="00257C0C" w:rsidP="00257C0C">
            <w:pPr>
              <w:pStyle w:val="affc"/>
              <w:rPr>
                <w:rFonts w:ascii="Times New Roman" w:hAnsi="Times New Roman" w:cs="Times New Roman"/>
                <w:szCs w:val="28"/>
              </w:rPr>
            </w:pPr>
            <w:r w:rsidRPr="00584D93">
              <w:rPr>
                <w:rFonts w:ascii="Times New Roman" w:hAnsi="Times New Roman" w:cs="Times New Roman"/>
                <w:sz w:val="28"/>
                <w:szCs w:val="28"/>
              </w:rPr>
              <w:t xml:space="preserve">в 2019 году – </w:t>
            </w:r>
            <w:r w:rsidR="005017FC">
              <w:rPr>
                <w:rFonts w:ascii="Times New Roman" w:hAnsi="Times New Roman" w:cs="Times New Roman"/>
                <w:sz w:val="28"/>
                <w:szCs w:val="28"/>
              </w:rPr>
              <w:t>18,8</w:t>
            </w:r>
            <w:r w:rsidRPr="00584D93">
              <w:rPr>
                <w:rFonts w:ascii="Times New Roman" w:hAnsi="Times New Roman" w:cs="Times New Roman"/>
                <w:sz w:val="28"/>
                <w:szCs w:val="28"/>
              </w:rPr>
              <w:t xml:space="preserve"> тыс. рублей;</w:t>
            </w:r>
          </w:p>
          <w:p w:rsidR="00257C0C" w:rsidRPr="00584D93" w:rsidRDefault="00257C0C" w:rsidP="00257C0C">
            <w:pPr>
              <w:pStyle w:val="affc"/>
              <w:rPr>
                <w:rFonts w:ascii="Times New Roman" w:hAnsi="Times New Roman" w:cs="Times New Roman"/>
                <w:szCs w:val="28"/>
              </w:rPr>
            </w:pPr>
            <w:r w:rsidRPr="00584D93">
              <w:rPr>
                <w:rFonts w:ascii="Times New Roman" w:hAnsi="Times New Roman" w:cs="Times New Roman"/>
                <w:sz w:val="28"/>
                <w:szCs w:val="28"/>
              </w:rPr>
              <w:t xml:space="preserve">в 2020 году – </w:t>
            </w:r>
            <w:r w:rsidR="00717CB6">
              <w:rPr>
                <w:rFonts w:ascii="Times New Roman" w:hAnsi="Times New Roman" w:cs="Times New Roman"/>
                <w:sz w:val="28"/>
                <w:szCs w:val="28"/>
              </w:rPr>
              <w:t>33</w:t>
            </w:r>
            <w:r w:rsidR="005017FC">
              <w:rPr>
                <w:rFonts w:ascii="Times New Roman" w:hAnsi="Times New Roman" w:cs="Times New Roman"/>
                <w:sz w:val="28"/>
                <w:szCs w:val="28"/>
              </w:rPr>
              <w:t>,</w:t>
            </w:r>
            <w:r w:rsidR="00717CB6">
              <w:rPr>
                <w:rFonts w:ascii="Times New Roman" w:hAnsi="Times New Roman" w:cs="Times New Roman"/>
                <w:sz w:val="28"/>
                <w:szCs w:val="28"/>
              </w:rPr>
              <w:t>8</w:t>
            </w:r>
            <w:r w:rsidRPr="00584D93">
              <w:rPr>
                <w:rFonts w:ascii="Times New Roman" w:hAnsi="Times New Roman" w:cs="Times New Roman"/>
                <w:sz w:val="28"/>
                <w:szCs w:val="28"/>
              </w:rPr>
              <w:t xml:space="preserve"> тыс. рублей;</w:t>
            </w:r>
          </w:p>
          <w:p w:rsidR="00257C0C" w:rsidRPr="00584D93" w:rsidRDefault="00257C0C" w:rsidP="00257C0C">
            <w:pPr>
              <w:pStyle w:val="affc"/>
              <w:rPr>
                <w:rFonts w:ascii="Times New Roman" w:hAnsi="Times New Roman" w:cs="Times New Roman"/>
                <w:szCs w:val="28"/>
              </w:rPr>
            </w:pPr>
            <w:r w:rsidRPr="00584D93">
              <w:rPr>
                <w:rFonts w:ascii="Times New Roman" w:hAnsi="Times New Roman" w:cs="Times New Roman"/>
                <w:sz w:val="28"/>
                <w:szCs w:val="28"/>
              </w:rPr>
              <w:t xml:space="preserve">в 2021 году – </w:t>
            </w:r>
            <w:r w:rsidR="00717CB6">
              <w:rPr>
                <w:rFonts w:ascii="Times New Roman" w:hAnsi="Times New Roman" w:cs="Times New Roman"/>
                <w:sz w:val="28"/>
                <w:szCs w:val="28"/>
              </w:rPr>
              <w:t>644,7</w:t>
            </w:r>
            <w:r w:rsidRPr="00584D93">
              <w:rPr>
                <w:rFonts w:ascii="Times New Roman" w:hAnsi="Times New Roman"/>
                <w:sz w:val="28"/>
                <w:szCs w:val="28"/>
              </w:rPr>
              <w:t xml:space="preserve"> </w:t>
            </w:r>
            <w:r w:rsidRPr="00584D93">
              <w:rPr>
                <w:rFonts w:ascii="Times New Roman" w:hAnsi="Times New Roman" w:cs="Times New Roman"/>
                <w:sz w:val="28"/>
                <w:szCs w:val="28"/>
              </w:rPr>
              <w:t>тыс. рублей;</w:t>
            </w:r>
          </w:p>
          <w:p w:rsidR="00257C0C" w:rsidRPr="00584D93" w:rsidRDefault="00257C0C" w:rsidP="00257C0C">
            <w:pPr>
              <w:pStyle w:val="affc"/>
              <w:rPr>
                <w:rFonts w:ascii="Times New Roman" w:hAnsi="Times New Roman" w:cs="Times New Roman"/>
                <w:szCs w:val="28"/>
              </w:rPr>
            </w:pPr>
            <w:r w:rsidRPr="00584D93">
              <w:rPr>
                <w:rFonts w:ascii="Times New Roman" w:hAnsi="Times New Roman" w:cs="Times New Roman"/>
                <w:sz w:val="28"/>
                <w:szCs w:val="28"/>
              </w:rPr>
              <w:t xml:space="preserve">в 2022 году – </w:t>
            </w:r>
            <w:r w:rsidR="005017FC">
              <w:rPr>
                <w:rFonts w:ascii="Times New Roman" w:hAnsi="Times New Roman" w:cs="Times New Roman"/>
                <w:sz w:val="28"/>
                <w:szCs w:val="28"/>
              </w:rPr>
              <w:t>110,0</w:t>
            </w:r>
            <w:r w:rsidRPr="00584D93">
              <w:rPr>
                <w:rFonts w:ascii="Times New Roman" w:hAnsi="Times New Roman"/>
                <w:sz w:val="28"/>
                <w:szCs w:val="28"/>
              </w:rPr>
              <w:t xml:space="preserve"> </w:t>
            </w:r>
            <w:r w:rsidRPr="00584D93">
              <w:rPr>
                <w:rFonts w:ascii="Times New Roman" w:hAnsi="Times New Roman" w:cs="Times New Roman"/>
                <w:sz w:val="28"/>
                <w:szCs w:val="28"/>
              </w:rPr>
              <w:t>тыс. рублей;</w:t>
            </w:r>
          </w:p>
          <w:p w:rsidR="00257C0C" w:rsidRPr="00584D93" w:rsidRDefault="00257C0C" w:rsidP="00257C0C">
            <w:pPr>
              <w:pStyle w:val="affc"/>
              <w:rPr>
                <w:rFonts w:ascii="Times New Roman" w:hAnsi="Times New Roman" w:cs="Times New Roman"/>
                <w:szCs w:val="28"/>
              </w:rPr>
            </w:pPr>
            <w:r w:rsidRPr="00584D93">
              <w:rPr>
                <w:rFonts w:ascii="Times New Roman" w:hAnsi="Times New Roman" w:cs="Times New Roman"/>
                <w:sz w:val="28"/>
                <w:szCs w:val="28"/>
              </w:rPr>
              <w:t xml:space="preserve">в 2023 году – </w:t>
            </w:r>
            <w:r w:rsidR="005017FC">
              <w:rPr>
                <w:rFonts w:ascii="Times New Roman" w:hAnsi="Times New Roman" w:cs="Times New Roman"/>
                <w:sz w:val="28"/>
                <w:szCs w:val="28"/>
              </w:rPr>
              <w:t>130,0</w:t>
            </w:r>
            <w:r w:rsidRPr="00584D93">
              <w:rPr>
                <w:rFonts w:ascii="Times New Roman" w:hAnsi="Times New Roman"/>
                <w:sz w:val="28"/>
                <w:szCs w:val="28"/>
              </w:rPr>
              <w:t xml:space="preserve"> </w:t>
            </w:r>
            <w:r w:rsidRPr="00584D93">
              <w:rPr>
                <w:rFonts w:ascii="Times New Roman" w:hAnsi="Times New Roman" w:cs="Times New Roman"/>
                <w:sz w:val="28"/>
                <w:szCs w:val="28"/>
              </w:rPr>
              <w:t>тыс. рублей;</w:t>
            </w:r>
          </w:p>
          <w:p w:rsidR="00257C0C" w:rsidRPr="00584D93" w:rsidRDefault="00257C0C" w:rsidP="00257C0C">
            <w:pPr>
              <w:pStyle w:val="affc"/>
              <w:rPr>
                <w:rFonts w:ascii="Times New Roman" w:hAnsi="Times New Roman" w:cs="Times New Roman"/>
                <w:szCs w:val="28"/>
              </w:rPr>
            </w:pPr>
            <w:r w:rsidRPr="00584D93">
              <w:rPr>
                <w:rFonts w:ascii="Times New Roman" w:hAnsi="Times New Roman" w:cs="Times New Roman"/>
                <w:sz w:val="28"/>
                <w:szCs w:val="28"/>
              </w:rPr>
              <w:lastRenderedPageBreak/>
              <w:t xml:space="preserve">в 2024 году – </w:t>
            </w:r>
            <w:r w:rsidR="005017FC">
              <w:rPr>
                <w:rFonts w:ascii="Times New Roman" w:hAnsi="Times New Roman" w:cs="Times New Roman"/>
                <w:sz w:val="28"/>
                <w:szCs w:val="28"/>
              </w:rPr>
              <w:t>130,0</w:t>
            </w:r>
            <w:r w:rsidRPr="00584D93">
              <w:rPr>
                <w:rFonts w:ascii="Times New Roman" w:hAnsi="Times New Roman" w:cs="Times New Roman"/>
                <w:sz w:val="28"/>
                <w:szCs w:val="28"/>
              </w:rPr>
              <w:t xml:space="preserve"> тыс. рублей;</w:t>
            </w:r>
          </w:p>
          <w:p w:rsidR="00257C0C" w:rsidRPr="00584D93" w:rsidRDefault="00257C0C" w:rsidP="00257C0C">
            <w:pPr>
              <w:pStyle w:val="affc"/>
              <w:rPr>
                <w:rFonts w:ascii="Times New Roman" w:hAnsi="Times New Roman" w:cs="Times New Roman"/>
                <w:sz w:val="28"/>
                <w:szCs w:val="28"/>
              </w:rPr>
            </w:pPr>
            <w:r w:rsidRPr="00584D93">
              <w:rPr>
                <w:rFonts w:ascii="Times New Roman" w:hAnsi="Times New Roman" w:cs="Times New Roman"/>
                <w:sz w:val="28"/>
                <w:szCs w:val="28"/>
              </w:rPr>
              <w:t xml:space="preserve">в 2025 году – </w:t>
            </w:r>
            <w:r w:rsidR="005017FC">
              <w:rPr>
                <w:rFonts w:ascii="Times New Roman" w:hAnsi="Times New Roman" w:cs="Times New Roman"/>
                <w:sz w:val="28"/>
                <w:szCs w:val="28"/>
              </w:rPr>
              <w:t>130,0</w:t>
            </w:r>
            <w:r w:rsidRPr="00584D93">
              <w:rPr>
                <w:rFonts w:ascii="Times New Roman" w:hAnsi="Times New Roman"/>
                <w:sz w:val="28"/>
                <w:szCs w:val="28"/>
              </w:rPr>
              <w:t xml:space="preserve"> </w:t>
            </w:r>
            <w:r w:rsidRPr="00584D93">
              <w:rPr>
                <w:rFonts w:ascii="Times New Roman" w:hAnsi="Times New Roman" w:cs="Times New Roman"/>
                <w:sz w:val="28"/>
                <w:szCs w:val="28"/>
              </w:rPr>
              <w:t>тыс. рублей;</w:t>
            </w:r>
          </w:p>
          <w:p w:rsidR="00257C0C" w:rsidRPr="00584D93" w:rsidRDefault="00257C0C" w:rsidP="00257C0C">
            <w:pPr>
              <w:pStyle w:val="affc"/>
              <w:rPr>
                <w:rFonts w:ascii="Times New Roman" w:hAnsi="Times New Roman" w:cs="Times New Roman"/>
                <w:sz w:val="28"/>
                <w:szCs w:val="28"/>
              </w:rPr>
            </w:pPr>
            <w:r w:rsidRPr="00584D93">
              <w:rPr>
                <w:rFonts w:ascii="Times New Roman" w:hAnsi="Times New Roman" w:cs="Times New Roman"/>
                <w:sz w:val="28"/>
                <w:szCs w:val="28"/>
              </w:rPr>
              <w:t xml:space="preserve">в 2026 году – </w:t>
            </w:r>
            <w:r w:rsidR="005017FC">
              <w:rPr>
                <w:rFonts w:ascii="Times New Roman" w:hAnsi="Times New Roman" w:cs="Times New Roman"/>
                <w:sz w:val="28"/>
                <w:szCs w:val="28"/>
              </w:rPr>
              <w:t>130,0</w:t>
            </w:r>
            <w:r w:rsidRPr="00584D93">
              <w:rPr>
                <w:rFonts w:ascii="Times New Roman" w:hAnsi="Times New Roman" w:cs="Times New Roman"/>
                <w:sz w:val="28"/>
                <w:szCs w:val="28"/>
              </w:rPr>
              <w:t xml:space="preserve"> тыс. рублей;</w:t>
            </w:r>
          </w:p>
          <w:p w:rsidR="00257C0C" w:rsidRPr="00584D93" w:rsidRDefault="00257C0C" w:rsidP="00257C0C">
            <w:pPr>
              <w:pStyle w:val="affc"/>
              <w:rPr>
                <w:rFonts w:ascii="Times New Roman" w:hAnsi="Times New Roman" w:cs="Times New Roman"/>
                <w:sz w:val="28"/>
                <w:szCs w:val="28"/>
              </w:rPr>
            </w:pPr>
            <w:r w:rsidRPr="00584D93">
              <w:rPr>
                <w:rFonts w:ascii="Times New Roman" w:hAnsi="Times New Roman" w:cs="Times New Roman"/>
                <w:sz w:val="28"/>
                <w:szCs w:val="28"/>
              </w:rPr>
              <w:t xml:space="preserve">в 2027 году – </w:t>
            </w:r>
            <w:r w:rsidR="005017FC">
              <w:rPr>
                <w:rFonts w:ascii="Times New Roman" w:hAnsi="Times New Roman" w:cs="Times New Roman"/>
                <w:sz w:val="28"/>
                <w:szCs w:val="28"/>
              </w:rPr>
              <w:t>130,0</w:t>
            </w:r>
            <w:r w:rsidRPr="00584D93">
              <w:rPr>
                <w:rFonts w:ascii="Times New Roman" w:hAnsi="Times New Roman" w:cs="Times New Roman"/>
                <w:sz w:val="28"/>
                <w:szCs w:val="28"/>
              </w:rPr>
              <w:t xml:space="preserve"> тыс. рублей;</w:t>
            </w:r>
          </w:p>
          <w:p w:rsidR="00257C0C" w:rsidRPr="00584D93" w:rsidRDefault="00257C0C" w:rsidP="00257C0C">
            <w:pPr>
              <w:pStyle w:val="affc"/>
              <w:rPr>
                <w:rFonts w:ascii="Times New Roman" w:hAnsi="Times New Roman" w:cs="Times New Roman"/>
                <w:sz w:val="28"/>
                <w:szCs w:val="28"/>
              </w:rPr>
            </w:pPr>
            <w:r w:rsidRPr="00584D93">
              <w:rPr>
                <w:rFonts w:ascii="Times New Roman" w:hAnsi="Times New Roman" w:cs="Times New Roman"/>
                <w:sz w:val="28"/>
                <w:szCs w:val="28"/>
              </w:rPr>
              <w:t xml:space="preserve">в 2028 году – </w:t>
            </w:r>
            <w:r w:rsidR="005017FC">
              <w:rPr>
                <w:rFonts w:ascii="Times New Roman" w:hAnsi="Times New Roman" w:cs="Times New Roman"/>
                <w:sz w:val="28"/>
                <w:szCs w:val="28"/>
              </w:rPr>
              <w:t>130,0</w:t>
            </w:r>
            <w:r w:rsidRPr="00584D93">
              <w:rPr>
                <w:rFonts w:ascii="Times New Roman" w:hAnsi="Times New Roman" w:cs="Times New Roman"/>
                <w:sz w:val="28"/>
                <w:szCs w:val="28"/>
              </w:rPr>
              <w:t xml:space="preserve"> тыс. рублей;</w:t>
            </w:r>
          </w:p>
          <w:p w:rsidR="00257C0C" w:rsidRPr="00584D93" w:rsidRDefault="00257C0C" w:rsidP="00257C0C">
            <w:pPr>
              <w:pStyle w:val="affc"/>
              <w:rPr>
                <w:rFonts w:ascii="Times New Roman" w:hAnsi="Times New Roman" w:cs="Times New Roman"/>
                <w:sz w:val="28"/>
                <w:szCs w:val="28"/>
              </w:rPr>
            </w:pPr>
            <w:r w:rsidRPr="00584D93">
              <w:rPr>
                <w:rFonts w:ascii="Times New Roman" w:hAnsi="Times New Roman" w:cs="Times New Roman"/>
                <w:sz w:val="28"/>
                <w:szCs w:val="28"/>
              </w:rPr>
              <w:t xml:space="preserve">в 2029 году – </w:t>
            </w:r>
            <w:r w:rsidR="005017FC">
              <w:rPr>
                <w:rFonts w:ascii="Times New Roman" w:hAnsi="Times New Roman" w:cs="Times New Roman"/>
                <w:sz w:val="28"/>
                <w:szCs w:val="28"/>
              </w:rPr>
              <w:t>130,0</w:t>
            </w:r>
            <w:r w:rsidRPr="00584D93">
              <w:rPr>
                <w:rFonts w:ascii="Times New Roman" w:hAnsi="Times New Roman" w:cs="Times New Roman"/>
                <w:sz w:val="28"/>
                <w:szCs w:val="28"/>
              </w:rPr>
              <w:t xml:space="preserve"> тыс. рублей;</w:t>
            </w:r>
          </w:p>
          <w:p w:rsidR="00257C0C" w:rsidRPr="00584D93" w:rsidRDefault="00257C0C" w:rsidP="00257C0C">
            <w:pPr>
              <w:pStyle w:val="affc"/>
              <w:rPr>
                <w:rFonts w:ascii="Times New Roman" w:hAnsi="Times New Roman" w:cs="Times New Roman"/>
                <w:sz w:val="28"/>
                <w:szCs w:val="28"/>
              </w:rPr>
            </w:pPr>
            <w:r w:rsidRPr="00584D93">
              <w:rPr>
                <w:rFonts w:ascii="Times New Roman" w:hAnsi="Times New Roman" w:cs="Times New Roman"/>
                <w:sz w:val="28"/>
                <w:szCs w:val="28"/>
              </w:rPr>
              <w:t xml:space="preserve">в 2030 году – </w:t>
            </w:r>
            <w:r w:rsidR="005017FC">
              <w:rPr>
                <w:rFonts w:ascii="Times New Roman" w:hAnsi="Times New Roman" w:cs="Times New Roman"/>
                <w:sz w:val="28"/>
                <w:szCs w:val="28"/>
              </w:rPr>
              <w:t>130,0</w:t>
            </w:r>
            <w:r w:rsidRPr="00584D93">
              <w:rPr>
                <w:rFonts w:ascii="Times New Roman" w:hAnsi="Times New Roman" w:cs="Times New Roman"/>
                <w:sz w:val="28"/>
                <w:szCs w:val="28"/>
              </w:rPr>
              <w:t xml:space="preserve"> тыс. рублей;</w:t>
            </w:r>
          </w:p>
          <w:p w:rsidR="00257C0C" w:rsidRPr="00584D93" w:rsidRDefault="00257C0C" w:rsidP="00257C0C">
            <w:pPr>
              <w:pStyle w:val="affc"/>
              <w:rPr>
                <w:rFonts w:ascii="Times New Roman" w:hAnsi="Times New Roman" w:cs="Times New Roman"/>
                <w:sz w:val="28"/>
                <w:szCs w:val="28"/>
              </w:rPr>
            </w:pPr>
            <w:r w:rsidRPr="00584D93">
              <w:rPr>
                <w:rFonts w:ascii="Times New Roman" w:hAnsi="Times New Roman" w:cs="Times New Roman"/>
                <w:sz w:val="28"/>
                <w:szCs w:val="28"/>
              </w:rPr>
              <w:t>в том числе:</w:t>
            </w:r>
          </w:p>
          <w:p w:rsidR="00257C0C" w:rsidRPr="00584D93" w:rsidRDefault="00257C0C" w:rsidP="00257C0C">
            <w:pPr>
              <w:rPr>
                <w:sz w:val="28"/>
                <w:szCs w:val="28"/>
              </w:rPr>
            </w:pPr>
            <w:r w:rsidRPr="00584D93">
              <w:rPr>
                <w:sz w:val="28"/>
                <w:szCs w:val="28"/>
              </w:rPr>
              <w:t>средс</w:t>
            </w:r>
            <w:r w:rsidR="00641BF2">
              <w:rPr>
                <w:sz w:val="28"/>
                <w:szCs w:val="28"/>
              </w:rPr>
              <w:t>тв бюджета Боковского района – 1</w:t>
            </w:r>
            <w:r w:rsidR="00B21C7C">
              <w:rPr>
                <w:sz w:val="28"/>
                <w:szCs w:val="28"/>
              </w:rPr>
              <w:t> </w:t>
            </w:r>
            <w:r w:rsidR="00717CB6">
              <w:rPr>
                <w:sz w:val="28"/>
                <w:szCs w:val="28"/>
              </w:rPr>
              <w:t>847</w:t>
            </w:r>
            <w:r w:rsidR="00B21C7C">
              <w:rPr>
                <w:sz w:val="28"/>
                <w:szCs w:val="28"/>
              </w:rPr>
              <w:t>,</w:t>
            </w:r>
            <w:r w:rsidR="00717CB6">
              <w:rPr>
                <w:sz w:val="28"/>
                <w:szCs w:val="28"/>
              </w:rPr>
              <w:t>3</w:t>
            </w:r>
            <w:r>
              <w:rPr>
                <w:sz w:val="28"/>
                <w:szCs w:val="28"/>
                <w:lang w:val="en-US"/>
              </w:rPr>
              <w:t> </w:t>
            </w:r>
            <w:r w:rsidRPr="00584D93">
              <w:rPr>
                <w:sz w:val="28"/>
                <w:szCs w:val="28"/>
              </w:rPr>
              <w:t>тыс.</w:t>
            </w:r>
            <w:r w:rsidR="00A61B9F">
              <w:rPr>
                <w:sz w:val="28"/>
                <w:szCs w:val="28"/>
              </w:rPr>
              <w:t> </w:t>
            </w:r>
            <w:r w:rsidRPr="00584D93">
              <w:rPr>
                <w:sz w:val="28"/>
                <w:szCs w:val="28"/>
              </w:rPr>
              <w:t>рублей, в том числе:</w:t>
            </w:r>
          </w:p>
          <w:p w:rsidR="00257C0C" w:rsidRPr="00584D93" w:rsidRDefault="00B21C7C" w:rsidP="00257C0C">
            <w:pPr>
              <w:rPr>
                <w:sz w:val="28"/>
                <w:szCs w:val="28"/>
              </w:rPr>
            </w:pPr>
            <w:r>
              <w:rPr>
                <w:sz w:val="28"/>
                <w:szCs w:val="28"/>
              </w:rPr>
              <w:t>в 2019 году – 18,8</w:t>
            </w:r>
            <w:r w:rsidR="00257C0C" w:rsidRPr="00584D93">
              <w:rPr>
                <w:sz w:val="28"/>
                <w:szCs w:val="28"/>
              </w:rPr>
              <w:t xml:space="preserve"> тыс. рублей;</w:t>
            </w:r>
          </w:p>
          <w:p w:rsidR="00257C0C" w:rsidRPr="00584D93" w:rsidRDefault="00257C0C" w:rsidP="00257C0C">
            <w:pPr>
              <w:rPr>
                <w:sz w:val="28"/>
                <w:szCs w:val="28"/>
              </w:rPr>
            </w:pPr>
            <w:r>
              <w:rPr>
                <w:sz w:val="28"/>
                <w:szCs w:val="28"/>
              </w:rPr>
              <w:t>в 2020 г</w:t>
            </w:r>
            <w:r w:rsidR="00B21C7C">
              <w:rPr>
                <w:sz w:val="28"/>
                <w:szCs w:val="28"/>
              </w:rPr>
              <w:t xml:space="preserve">оду – </w:t>
            </w:r>
            <w:r w:rsidR="00717CB6">
              <w:rPr>
                <w:sz w:val="28"/>
                <w:szCs w:val="28"/>
              </w:rPr>
              <w:t>33,8</w:t>
            </w:r>
            <w:r w:rsidRPr="00584D93">
              <w:rPr>
                <w:sz w:val="28"/>
                <w:szCs w:val="28"/>
              </w:rPr>
              <w:t xml:space="preserve"> тыс. рублей;</w:t>
            </w:r>
          </w:p>
          <w:p w:rsidR="00257C0C" w:rsidRPr="00584D93" w:rsidRDefault="00257C0C" w:rsidP="00257C0C">
            <w:pPr>
              <w:rPr>
                <w:sz w:val="28"/>
                <w:szCs w:val="28"/>
              </w:rPr>
            </w:pPr>
            <w:r>
              <w:rPr>
                <w:sz w:val="28"/>
                <w:szCs w:val="28"/>
              </w:rPr>
              <w:t xml:space="preserve">в 2021 году – </w:t>
            </w:r>
            <w:r w:rsidR="00717CB6">
              <w:rPr>
                <w:sz w:val="28"/>
                <w:szCs w:val="28"/>
              </w:rPr>
              <w:t>644,7</w:t>
            </w:r>
            <w:r w:rsidRPr="00584D93">
              <w:rPr>
                <w:sz w:val="28"/>
                <w:szCs w:val="28"/>
              </w:rPr>
              <w:t xml:space="preserve"> тыс. рублей;</w:t>
            </w:r>
          </w:p>
          <w:p w:rsidR="00257C0C" w:rsidRPr="00584D93" w:rsidRDefault="00B21C7C" w:rsidP="00257C0C">
            <w:pPr>
              <w:rPr>
                <w:sz w:val="28"/>
                <w:szCs w:val="28"/>
              </w:rPr>
            </w:pPr>
            <w:r>
              <w:rPr>
                <w:sz w:val="28"/>
                <w:szCs w:val="28"/>
              </w:rPr>
              <w:t>в 2022 году – 11</w:t>
            </w:r>
            <w:r w:rsidR="00257C0C" w:rsidRPr="00584D93">
              <w:rPr>
                <w:sz w:val="28"/>
                <w:szCs w:val="28"/>
              </w:rPr>
              <w:t>0,0 тыс. рублей;</w:t>
            </w:r>
          </w:p>
          <w:p w:rsidR="00257C0C" w:rsidRPr="00584D93" w:rsidRDefault="00257C0C" w:rsidP="00257C0C">
            <w:pPr>
              <w:rPr>
                <w:sz w:val="28"/>
                <w:szCs w:val="28"/>
              </w:rPr>
            </w:pPr>
            <w:r w:rsidRPr="00584D93">
              <w:rPr>
                <w:sz w:val="28"/>
                <w:szCs w:val="28"/>
              </w:rPr>
              <w:t>в 2023 году – 130,0 тыс. рублей;</w:t>
            </w:r>
          </w:p>
          <w:p w:rsidR="00257C0C" w:rsidRPr="00584D93" w:rsidRDefault="00257C0C" w:rsidP="00257C0C">
            <w:pPr>
              <w:rPr>
                <w:sz w:val="28"/>
                <w:szCs w:val="28"/>
              </w:rPr>
            </w:pPr>
            <w:r w:rsidRPr="00584D93">
              <w:rPr>
                <w:sz w:val="28"/>
                <w:szCs w:val="28"/>
              </w:rPr>
              <w:t>в 2024 году – 130,0 тыс. рублей;</w:t>
            </w:r>
          </w:p>
          <w:p w:rsidR="00257C0C" w:rsidRPr="00584D93" w:rsidRDefault="00257C0C" w:rsidP="00257C0C">
            <w:pPr>
              <w:rPr>
                <w:sz w:val="28"/>
                <w:szCs w:val="28"/>
              </w:rPr>
            </w:pPr>
            <w:r w:rsidRPr="00584D93">
              <w:rPr>
                <w:sz w:val="28"/>
                <w:szCs w:val="28"/>
              </w:rPr>
              <w:t>в 2025 году – 130,0 тыс. рублей;</w:t>
            </w:r>
          </w:p>
          <w:p w:rsidR="00257C0C" w:rsidRPr="00584D93" w:rsidRDefault="00257C0C" w:rsidP="00257C0C">
            <w:pPr>
              <w:pStyle w:val="affc"/>
              <w:rPr>
                <w:rFonts w:ascii="Times New Roman" w:hAnsi="Times New Roman" w:cs="Times New Roman"/>
                <w:sz w:val="28"/>
                <w:szCs w:val="28"/>
              </w:rPr>
            </w:pPr>
            <w:r w:rsidRPr="00584D93">
              <w:rPr>
                <w:rFonts w:ascii="Times New Roman" w:hAnsi="Times New Roman" w:cs="Times New Roman"/>
                <w:sz w:val="28"/>
                <w:szCs w:val="28"/>
              </w:rPr>
              <w:t xml:space="preserve">в 2026 году </w:t>
            </w:r>
            <w:r w:rsidR="005A5CD2">
              <w:rPr>
                <w:rFonts w:ascii="Times New Roman" w:hAnsi="Times New Roman" w:cs="Times New Roman"/>
                <w:sz w:val="28"/>
                <w:szCs w:val="28"/>
              </w:rPr>
              <w:t>–</w:t>
            </w:r>
            <w:r w:rsidRPr="00584D93">
              <w:rPr>
                <w:rFonts w:ascii="Times New Roman" w:hAnsi="Times New Roman" w:cs="Times New Roman"/>
                <w:sz w:val="28"/>
                <w:szCs w:val="28"/>
              </w:rPr>
              <w:t xml:space="preserve"> 130</w:t>
            </w:r>
            <w:r w:rsidR="005A5CD2">
              <w:rPr>
                <w:rFonts w:ascii="Times New Roman" w:hAnsi="Times New Roman" w:cs="Times New Roman"/>
                <w:sz w:val="28"/>
                <w:szCs w:val="28"/>
              </w:rPr>
              <w:t>,0</w:t>
            </w:r>
            <w:r w:rsidRPr="00584D93">
              <w:rPr>
                <w:rFonts w:ascii="Times New Roman" w:hAnsi="Times New Roman" w:cs="Times New Roman"/>
                <w:sz w:val="28"/>
                <w:szCs w:val="28"/>
              </w:rPr>
              <w:t xml:space="preserve"> тыс. рублей;</w:t>
            </w:r>
          </w:p>
          <w:p w:rsidR="00257C0C" w:rsidRPr="00584D93" w:rsidRDefault="00257C0C" w:rsidP="00257C0C">
            <w:pPr>
              <w:pStyle w:val="affc"/>
              <w:rPr>
                <w:rFonts w:ascii="Times New Roman" w:hAnsi="Times New Roman" w:cs="Times New Roman"/>
                <w:sz w:val="28"/>
                <w:szCs w:val="28"/>
              </w:rPr>
            </w:pPr>
            <w:r w:rsidRPr="00584D93">
              <w:rPr>
                <w:rFonts w:ascii="Times New Roman" w:hAnsi="Times New Roman" w:cs="Times New Roman"/>
                <w:sz w:val="28"/>
                <w:szCs w:val="28"/>
              </w:rPr>
              <w:t xml:space="preserve">в 2027 году </w:t>
            </w:r>
            <w:r w:rsidR="005A5CD2">
              <w:rPr>
                <w:rFonts w:ascii="Times New Roman" w:hAnsi="Times New Roman" w:cs="Times New Roman"/>
                <w:sz w:val="28"/>
                <w:szCs w:val="28"/>
              </w:rPr>
              <w:t>–</w:t>
            </w:r>
            <w:r w:rsidRPr="00584D93">
              <w:rPr>
                <w:rFonts w:ascii="Times New Roman" w:hAnsi="Times New Roman" w:cs="Times New Roman"/>
                <w:sz w:val="28"/>
                <w:szCs w:val="28"/>
              </w:rPr>
              <w:t xml:space="preserve"> 130</w:t>
            </w:r>
            <w:r w:rsidR="005A5CD2">
              <w:rPr>
                <w:rFonts w:ascii="Times New Roman" w:hAnsi="Times New Roman" w:cs="Times New Roman"/>
                <w:sz w:val="28"/>
                <w:szCs w:val="28"/>
              </w:rPr>
              <w:t>,0</w:t>
            </w:r>
            <w:r w:rsidRPr="00584D93">
              <w:rPr>
                <w:rFonts w:ascii="Times New Roman" w:hAnsi="Times New Roman" w:cs="Times New Roman"/>
                <w:sz w:val="28"/>
                <w:szCs w:val="28"/>
              </w:rPr>
              <w:t xml:space="preserve"> тыс. рублей;</w:t>
            </w:r>
          </w:p>
          <w:p w:rsidR="00257C0C" w:rsidRPr="00584D93" w:rsidRDefault="00257C0C" w:rsidP="00257C0C">
            <w:pPr>
              <w:pStyle w:val="affc"/>
              <w:rPr>
                <w:rFonts w:ascii="Times New Roman" w:hAnsi="Times New Roman" w:cs="Times New Roman"/>
                <w:sz w:val="28"/>
                <w:szCs w:val="28"/>
              </w:rPr>
            </w:pPr>
            <w:r w:rsidRPr="00584D93">
              <w:rPr>
                <w:rFonts w:ascii="Times New Roman" w:hAnsi="Times New Roman" w:cs="Times New Roman"/>
                <w:sz w:val="28"/>
                <w:szCs w:val="28"/>
              </w:rPr>
              <w:t xml:space="preserve">в 2028 году </w:t>
            </w:r>
            <w:r w:rsidR="005A5CD2">
              <w:rPr>
                <w:rFonts w:ascii="Times New Roman" w:hAnsi="Times New Roman" w:cs="Times New Roman"/>
                <w:sz w:val="28"/>
                <w:szCs w:val="28"/>
              </w:rPr>
              <w:t>–</w:t>
            </w:r>
            <w:r w:rsidRPr="00584D93">
              <w:rPr>
                <w:rFonts w:ascii="Times New Roman" w:hAnsi="Times New Roman" w:cs="Times New Roman"/>
                <w:sz w:val="28"/>
                <w:szCs w:val="28"/>
              </w:rPr>
              <w:t xml:space="preserve"> 130</w:t>
            </w:r>
            <w:r w:rsidR="005A5CD2">
              <w:rPr>
                <w:rFonts w:ascii="Times New Roman" w:hAnsi="Times New Roman" w:cs="Times New Roman"/>
                <w:sz w:val="28"/>
                <w:szCs w:val="28"/>
              </w:rPr>
              <w:t>,0</w:t>
            </w:r>
            <w:r w:rsidRPr="00584D93">
              <w:rPr>
                <w:rFonts w:ascii="Times New Roman" w:hAnsi="Times New Roman" w:cs="Times New Roman"/>
                <w:sz w:val="28"/>
                <w:szCs w:val="28"/>
              </w:rPr>
              <w:t xml:space="preserve"> тыс. рублей;</w:t>
            </w:r>
          </w:p>
          <w:p w:rsidR="00257C0C" w:rsidRPr="00584D93" w:rsidRDefault="00257C0C" w:rsidP="00257C0C">
            <w:pPr>
              <w:pStyle w:val="affc"/>
              <w:rPr>
                <w:rFonts w:ascii="Times New Roman" w:hAnsi="Times New Roman" w:cs="Times New Roman"/>
                <w:sz w:val="28"/>
                <w:szCs w:val="28"/>
              </w:rPr>
            </w:pPr>
            <w:r w:rsidRPr="00584D93">
              <w:rPr>
                <w:rFonts w:ascii="Times New Roman" w:hAnsi="Times New Roman" w:cs="Times New Roman"/>
                <w:sz w:val="28"/>
                <w:szCs w:val="28"/>
              </w:rPr>
              <w:t xml:space="preserve">в 2029 году </w:t>
            </w:r>
            <w:r w:rsidR="005A5CD2">
              <w:rPr>
                <w:rFonts w:ascii="Times New Roman" w:hAnsi="Times New Roman" w:cs="Times New Roman"/>
                <w:sz w:val="28"/>
                <w:szCs w:val="28"/>
              </w:rPr>
              <w:t>–</w:t>
            </w:r>
            <w:r w:rsidRPr="00584D93">
              <w:rPr>
                <w:rFonts w:ascii="Times New Roman" w:hAnsi="Times New Roman" w:cs="Times New Roman"/>
                <w:sz w:val="28"/>
                <w:szCs w:val="28"/>
              </w:rPr>
              <w:t xml:space="preserve"> 130</w:t>
            </w:r>
            <w:r w:rsidR="005A5CD2">
              <w:rPr>
                <w:rFonts w:ascii="Times New Roman" w:hAnsi="Times New Roman" w:cs="Times New Roman"/>
                <w:sz w:val="28"/>
                <w:szCs w:val="28"/>
              </w:rPr>
              <w:t>,0</w:t>
            </w:r>
            <w:r w:rsidRPr="00584D93">
              <w:rPr>
                <w:rFonts w:ascii="Times New Roman" w:hAnsi="Times New Roman" w:cs="Times New Roman"/>
                <w:sz w:val="28"/>
                <w:szCs w:val="28"/>
              </w:rPr>
              <w:t xml:space="preserve"> тыс. рублей;</w:t>
            </w:r>
          </w:p>
          <w:p w:rsidR="00257C0C" w:rsidRPr="00584D93" w:rsidRDefault="00257C0C" w:rsidP="00257C0C">
            <w:pPr>
              <w:pStyle w:val="affc"/>
              <w:rPr>
                <w:rFonts w:ascii="Times New Roman" w:hAnsi="Times New Roman" w:cs="Times New Roman"/>
                <w:sz w:val="28"/>
                <w:szCs w:val="28"/>
              </w:rPr>
            </w:pPr>
            <w:r w:rsidRPr="00584D93">
              <w:rPr>
                <w:rFonts w:ascii="Times New Roman" w:hAnsi="Times New Roman" w:cs="Times New Roman"/>
                <w:sz w:val="28"/>
                <w:szCs w:val="28"/>
              </w:rPr>
              <w:t xml:space="preserve">в 2030 году </w:t>
            </w:r>
            <w:r w:rsidR="005A5CD2">
              <w:rPr>
                <w:rFonts w:ascii="Times New Roman" w:hAnsi="Times New Roman" w:cs="Times New Roman"/>
                <w:sz w:val="28"/>
                <w:szCs w:val="28"/>
              </w:rPr>
              <w:t>–</w:t>
            </w:r>
            <w:r w:rsidRPr="00584D93">
              <w:rPr>
                <w:rFonts w:ascii="Times New Roman" w:hAnsi="Times New Roman" w:cs="Times New Roman"/>
                <w:sz w:val="28"/>
                <w:szCs w:val="28"/>
              </w:rPr>
              <w:t xml:space="preserve"> 130</w:t>
            </w:r>
            <w:r w:rsidR="005A5CD2">
              <w:rPr>
                <w:rFonts w:ascii="Times New Roman" w:hAnsi="Times New Roman" w:cs="Times New Roman"/>
                <w:sz w:val="28"/>
                <w:szCs w:val="28"/>
              </w:rPr>
              <w:t>,0</w:t>
            </w:r>
            <w:r w:rsidRPr="00584D93">
              <w:rPr>
                <w:rFonts w:ascii="Times New Roman" w:hAnsi="Times New Roman" w:cs="Times New Roman"/>
                <w:sz w:val="28"/>
                <w:szCs w:val="28"/>
              </w:rPr>
              <w:t xml:space="preserve"> тыс. рублей;</w:t>
            </w:r>
          </w:p>
          <w:p w:rsidR="00257C0C" w:rsidRPr="00584D93" w:rsidRDefault="00461E38" w:rsidP="00257C0C">
            <w:pPr>
              <w:pStyle w:val="affc"/>
              <w:rPr>
                <w:rFonts w:ascii="Times New Roman" w:hAnsi="Times New Roman" w:cs="Times New Roman"/>
                <w:szCs w:val="28"/>
              </w:rPr>
            </w:pPr>
            <w:r w:rsidRPr="00257C0C">
              <w:rPr>
                <w:rFonts w:ascii="Times New Roman" w:hAnsi="Times New Roman" w:cs="Times New Roman"/>
                <w:kern w:val="2"/>
                <w:sz w:val="28"/>
                <w:szCs w:val="28"/>
              </w:rPr>
              <w:t>средств внебюджетных источников –</w:t>
            </w:r>
            <w:r w:rsidRPr="00257C0C">
              <w:rPr>
                <w:kern w:val="2"/>
                <w:sz w:val="28"/>
                <w:szCs w:val="28"/>
              </w:rPr>
              <w:t xml:space="preserve"> </w:t>
            </w:r>
            <w:r w:rsidR="00FD10A9">
              <w:rPr>
                <w:rFonts w:ascii="Times New Roman" w:hAnsi="Times New Roman" w:cs="Times New Roman"/>
                <w:spacing w:val="-8"/>
                <w:sz w:val="28"/>
                <w:szCs w:val="28"/>
              </w:rPr>
              <w:t>0,0</w:t>
            </w:r>
            <w:r w:rsidR="00257C0C" w:rsidRPr="00584D93">
              <w:rPr>
                <w:rFonts w:ascii="Times New Roman" w:hAnsi="Times New Roman" w:cs="Times New Roman"/>
                <w:spacing w:val="-8"/>
                <w:sz w:val="28"/>
                <w:szCs w:val="28"/>
              </w:rPr>
              <w:t xml:space="preserve"> тыс. рублей,</w:t>
            </w:r>
            <w:r w:rsidR="00257C0C" w:rsidRPr="00584D93">
              <w:rPr>
                <w:rFonts w:ascii="Times New Roman" w:hAnsi="Times New Roman" w:cs="Times New Roman"/>
                <w:sz w:val="28"/>
                <w:szCs w:val="28"/>
              </w:rPr>
              <w:t xml:space="preserve"> в том числе:</w:t>
            </w:r>
          </w:p>
          <w:p w:rsidR="00257C0C" w:rsidRPr="00584D93" w:rsidRDefault="00257C0C" w:rsidP="00257C0C">
            <w:pPr>
              <w:pStyle w:val="affc"/>
              <w:rPr>
                <w:rFonts w:ascii="Times New Roman" w:hAnsi="Times New Roman" w:cs="Times New Roman"/>
                <w:szCs w:val="28"/>
              </w:rPr>
            </w:pPr>
            <w:r w:rsidRPr="00584D93">
              <w:rPr>
                <w:rFonts w:ascii="Times New Roman" w:hAnsi="Times New Roman" w:cs="Times New Roman"/>
                <w:sz w:val="28"/>
                <w:szCs w:val="28"/>
              </w:rPr>
              <w:t xml:space="preserve">в 2019 году – </w:t>
            </w:r>
            <w:r w:rsidR="00FD10A9">
              <w:rPr>
                <w:rFonts w:ascii="Times New Roman" w:hAnsi="Times New Roman" w:cs="Times New Roman"/>
                <w:sz w:val="28"/>
                <w:szCs w:val="28"/>
              </w:rPr>
              <w:t>0,0</w:t>
            </w:r>
            <w:r w:rsidRPr="00584D93">
              <w:rPr>
                <w:rFonts w:ascii="Times New Roman" w:hAnsi="Times New Roman" w:cs="Times New Roman"/>
                <w:sz w:val="28"/>
                <w:szCs w:val="28"/>
              </w:rPr>
              <w:t xml:space="preserve"> тыс. рублей;</w:t>
            </w:r>
          </w:p>
          <w:p w:rsidR="00257C0C" w:rsidRPr="00584D93" w:rsidRDefault="00257C0C" w:rsidP="00257C0C">
            <w:pPr>
              <w:pStyle w:val="affc"/>
              <w:rPr>
                <w:rFonts w:ascii="Times New Roman" w:hAnsi="Times New Roman" w:cs="Times New Roman"/>
                <w:szCs w:val="28"/>
              </w:rPr>
            </w:pPr>
            <w:r w:rsidRPr="00584D93">
              <w:rPr>
                <w:rFonts w:ascii="Times New Roman" w:hAnsi="Times New Roman" w:cs="Times New Roman"/>
                <w:sz w:val="28"/>
                <w:szCs w:val="28"/>
              </w:rPr>
              <w:t xml:space="preserve">в 2020 году – </w:t>
            </w:r>
            <w:r w:rsidR="00FD10A9">
              <w:rPr>
                <w:rFonts w:ascii="Times New Roman" w:hAnsi="Times New Roman" w:cs="Times New Roman"/>
                <w:sz w:val="28"/>
                <w:szCs w:val="28"/>
              </w:rPr>
              <w:t>0,0</w:t>
            </w:r>
            <w:r w:rsidRPr="00584D93">
              <w:rPr>
                <w:rFonts w:ascii="Times New Roman" w:hAnsi="Times New Roman" w:cs="Times New Roman"/>
                <w:sz w:val="28"/>
                <w:szCs w:val="28"/>
              </w:rPr>
              <w:t xml:space="preserve"> тыс. рублей;</w:t>
            </w:r>
          </w:p>
          <w:p w:rsidR="00257C0C" w:rsidRPr="00584D93" w:rsidRDefault="00257C0C" w:rsidP="00257C0C">
            <w:pPr>
              <w:pStyle w:val="affc"/>
              <w:rPr>
                <w:rFonts w:ascii="Times New Roman" w:hAnsi="Times New Roman" w:cs="Times New Roman"/>
                <w:szCs w:val="28"/>
              </w:rPr>
            </w:pPr>
            <w:r w:rsidRPr="00584D93">
              <w:rPr>
                <w:rFonts w:ascii="Times New Roman" w:hAnsi="Times New Roman" w:cs="Times New Roman"/>
                <w:sz w:val="28"/>
                <w:szCs w:val="28"/>
              </w:rPr>
              <w:t xml:space="preserve">в 2021 году – </w:t>
            </w:r>
            <w:r w:rsidR="00FD10A9">
              <w:rPr>
                <w:rFonts w:ascii="Times New Roman" w:hAnsi="Times New Roman" w:cs="Times New Roman"/>
                <w:sz w:val="28"/>
                <w:szCs w:val="28"/>
              </w:rPr>
              <w:t>0,0</w:t>
            </w:r>
            <w:r w:rsidRPr="00584D93">
              <w:rPr>
                <w:rFonts w:ascii="Times New Roman" w:hAnsi="Times New Roman" w:cs="Times New Roman"/>
                <w:sz w:val="28"/>
                <w:szCs w:val="28"/>
              </w:rPr>
              <w:t xml:space="preserve"> тыс. рублей;</w:t>
            </w:r>
          </w:p>
          <w:p w:rsidR="00257C0C" w:rsidRPr="00584D93" w:rsidRDefault="00257C0C" w:rsidP="00257C0C">
            <w:pPr>
              <w:pStyle w:val="affc"/>
              <w:rPr>
                <w:rFonts w:ascii="Times New Roman" w:hAnsi="Times New Roman" w:cs="Times New Roman"/>
                <w:szCs w:val="28"/>
              </w:rPr>
            </w:pPr>
            <w:r w:rsidRPr="00584D93">
              <w:rPr>
                <w:rFonts w:ascii="Times New Roman" w:hAnsi="Times New Roman" w:cs="Times New Roman"/>
                <w:sz w:val="28"/>
                <w:szCs w:val="28"/>
              </w:rPr>
              <w:t xml:space="preserve">в 2022 году – </w:t>
            </w:r>
            <w:r w:rsidR="00FD10A9">
              <w:rPr>
                <w:rFonts w:ascii="Times New Roman" w:hAnsi="Times New Roman"/>
                <w:sz w:val="28"/>
                <w:szCs w:val="28"/>
              </w:rPr>
              <w:t>0,0</w:t>
            </w:r>
            <w:r w:rsidRPr="00584D93">
              <w:rPr>
                <w:rFonts w:ascii="Times New Roman" w:hAnsi="Times New Roman" w:cs="Times New Roman"/>
                <w:sz w:val="28"/>
                <w:szCs w:val="28"/>
              </w:rPr>
              <w:t xml:space="preserve"> тыс. рублей;</w:t>
            </w:r>
          </w:p>
          <w:p w:rsidR="00257C0C" w:rsidRPr="00584D93" w:rsidRDefault="00257C0C" w:rsidP="00257C0C">
            <w:pPr>
              <w:pStyle w:val="affc"/>
              <w:rPr>
                <w:rFonts w:ascii="Times New Roman" w:hAnsi="Times New Roman" w:cs="Times New Roman"/>
                <w:szCs w:val="28"/>
              </w:rPr>
            </w:pPr>
            <w:r w:rsidRPr="00584D93">
              <w:rPr>
                <w:rFonts w:ascii="Times New Roman" w:hAnsi="Times New Roman" w:cs="Times New Roman"/>
                <w:sz w:val="28"/>
                <w:szCs w:val="28"/>
              </w:rPr>
              <w:t xml:space="preserve">в 2023 году – </w:t>
            </w:r>
            <w:r w:rsidR="00FD10A9">
              <w:rPr>
                <w:rFonts w:ascii="Times New Roman" w:hAnsi="Times New Roman"/>
                <w:sz w:val="28"/>
                <w:szCs w:val="28"/>
              </w:rPr>
              <w:t>0,0</w:t>
            </w:r>
            <w:r w:rsidRPr="00584D93">
              <w:rPr>
                <w:rFonts w:ascii="Times New Roman" w:hAnsi="Times New Roman" w:cs="Times New Roman"/>
                <w:sz w:val="28"/>
                <w:szCs w:val="28"/>
              </w:rPr>
              <w:t xml:space="preserve"> тыс. рублей;</w:t>
            </w:r>
          </w:p>
          <w:p w:rsidR="00257C0C" w:rsidRPr="00584D93" w:rsidRDefault="00257C0C" w:rsidP="00257C0C">
            <w:pPr>
              <w:pStyle w:val="affc"/>
              <w:rPr>
                <w:rFonts w:ascii="Times New Roman" w:hAnsi="Times New Roman" w:cs="Times New Roman"/>
                <w:szCs w:val="28"/>
              </w:rPr>
            </w:pPr>
            <w:r w:rsidRPr="00584D93">
              <w:rPr>
                <w:rFonts w:ascii="Times New Roman" w:hAnsi="Times New Roman" w:cs="Times New Roman"/>
                <w:sz w:val="28"/>
                <w:szCs w:val="28"/>
              </w:rPr>
              <w:t xml:space="preserve">в 2024 году – </w:t>
            </w:r>
            <w:r w:rsidR="00FD10A9">
              <w:rPr>
                <w:rFonts w:ascii="Times New Roman" w:hAnsi="Times New Roman"/>
                <w:sz w:val="28"/>
                <w:szCs w:val="28"/>
              </w:rPr>
              <w:t>0,0</w:t>
            </w:r>
            <w:r w:rsidRPr="00584D93">
              <w:rPr>
                <w:rFonts w:ascii="Times New Roman" w:hAnsi="Times New Roman" w:cs="Times New Roman"/>
                <w:sz w:val="28"/>
                <w:szCs w:val="28"/>
              </w:rPr>
              <w:t xml:space="preserve"> тыс. рублей;</w:t>
            </w:r>
          </w:p>
          <w:p w:rsidR="00257C0C" w:rsidRPr="00584D93" w:rsidRDefault="00257C0C" w:rsidP="00257C0C">
            <w:pPr>
              <w:pStyle w:val="affc"/>
              <w:rPr>
                <w:rFonts w:ascii="Times New Roman" w:hAnsi="Times New Roman" w:cs="Times New Roman"/>
                <w:sz w:val="28"/>
                <w:szCs w:val="28"/>
              </w:rPr>
            </w:pPr>
            <w:r w:rsidRPr="00584D93">
              <w:rPr>
                <w:rFonts w:ascii="Times New Roman" w:hAnsi="Times New Roman" w:cs="Times New Roman"/>
                <w:sz w:val="28"/>
                <w:szCs w:val="28"/>
              </w:rPr>
              <w:t xml:space="preserve">в 2025 году – </w:t>
            </w:r>
            <w:r w:rsidR="00FD10A9">
              <w:rPr>
                <w:rFonts w:ascii="Times New Roman" w:hAnsi="Times New Roman" w:cs="Times New Roman"/>
                <w:sz w:val="28"/>
                <w:szCs w:val="28"/>
              </w:rPr>
              <w:t>0,0</w:t>
            </w:r>
            <w:r w:rsidRPr="00584D93">
              <w:rPr>
                <w:rFonts w:ascii="Times New Roman" w:hAnsi="Times New Roman" w:cs="Times New Roman"/>
                <w:sz w:val="28"/>
                <w:szCs w:val="28"/>
              </w:rPr>
              <w:t xml:space="preserve"> тыс. рублей;</w:t>
            </w:r>
          </w:p>
          <w:p w:rsidR="00257C0C" w:rsidRPr="00584D93" w:rsidRDefault="00257C0C" w:rsidP="00257C0C">
            <w:pPr>
              <w:pStyle w:val="affc"/>
              <w:rPr>
                <w:rFonts w:ascii="Times New Roman" w:hAnsi="Times New Roman" w:cs="Times New Roman"/>
                <w:sz w:val="28"/>
                <w:szCs w:val="28"/>
              </w:rPr>
            </w:pPr>
            <w:r w:rsidRPr="00584D93">
              <w:rPr>
                <w:rFonts w:ascii="Times New Roman" w:hAnsi="Times New Roman" w:cs="Times New Roman"/>
                <w:sz w:val="28"/>
                <w:szCs w:val="28"/>
              </w:rPr>
              <w:t xml:space="preserve">в 2026 году – </w:t>
            </w:r>
            <w:r w:rsidR="00FD10A9">
              <w:rPr>
                <w:rFonts w:ascii="Times New Roman" w:hAnsi="Times New Roman" w:cs="Times New Roman"/>
                <w:sz w:val="28"/>
                <w:szCs w:val="28"/>
              </w:rPr>
              <w:t>0,0</w:t>
            </w:r>
            <w:r w:rsidRPr="00584D93">
              <w:rPr>
                <w:rFonts w:ascii="Times New Roman" w:hAnsi="Times New Roman" w:cs="Times New Roman"/>
                <w:sz w:val="28"/>
                <w:szCs w:val="28"/>
              </w:rPr>
              <w:t xml:space="preserve"> тыс. рублей;</w:t>
            </w:r>
          </w:p>
          <w:p w:rsidR="00257C0C" w:rsidRPr="00584D93" w:rsidRDefault="00257C0C" w:rsidP="00257C0C">
            <w:pPr>
              <w:pStyle w:val="affc"/>
              <w:rPr>
                <w:rFonts w:ascii="Times New Roman" w:hAnsi="Times New Roman" w:cs="Times New Roman"/>
                <w:sz w:val="28"/>
                <w:szCs w:val="28"/>
              </w:rPr>
            </w:pPr>
            <w:r w:rsidRPr="00584D93">
              <w:rPr>
                <w:rFonts w:ascii="Times New Roman" w:hAnsi="Times New Roman" w:cs="Times New Roman"/>
                <w:sz w:val="28"/>
                <w:szCs w:val="28"/>
              </w:rPr>
              <w:t xml:space="preserve">в 2027 году – </w:t>
            </w:r>
            <w:r w:rsidR="00FD10A9">
              <w:rPr>
                <w:rFonts w:ascii="Times New Roman" w:hAnsi="Times New Roman" w:cs="Times New Roman"/>
                <w:sz w:val="28"/>
                <w:szCs w:val="28"/>
              </w:rPr>
              <w:t>0,0</w:t>
            </w:r>
            <w:r w:rsidRPr="00584D93">
              <w:rPr>
                <w:rFonts w:ascii="Times New Roman" w:hAnsi="Times New Roman" w:cs="Times New Roman"/>
                <w:sz w:val="28"/>
                <w:szCs w:val="28"/>
              </w:rPr>
              <w:t xml:space="preserve"> тыс. рублей;</w:t>
            </w:r>
          </w:p>
          <w:p w:rsidR="00257C0C" w:rsidRPr="00584D93" w:rsidRDefault="00257C0C" w:rsidP="00257C0C">
            <w:pPr>
              <w:pStyle w:val="affc"/>
              <w:rPr>
                <w:rFonts w:ascii="Times New Roman" w:hAnsi="Times New Roman" w:cs="Times New Roman"/>
                <w:sz w:val="28"/>
                <w:szCs w:val="28"/>
              </w:rPr>
            </w:pPr>
            <w:r w:rsidRPr="00584D93">
              <w:rPr>
                <w:rFonts w:ascii="Times New Roman" w:hAnsi="Times New Roman" w:cs="Times New Roman"/>
                <w:sz w:val="28"/>
                <w:szCs w:val="28"/>
              </w:rPr>
              <w:t xml:space="preserve">в 2028 году – </w:t>
            </w:r>
            <w:r w:rsidR="00FD10A9">
              <w:rPr>
                <w:rFonts w:ascii="Times New Roman" w:hAnsi="Times New Roman" w:cs="Times New Roman"/>
                <w:sz w:val="28"/>
                <w:szCs w:val="28"/>
              </w:rPr>
              <w:t>0,0</w:t>
            </w:r>
            <w:r w:rsidRPr="00584D93">
              <w:rPr>
                <w:rFonts w:ascii="Times New Roman" w:hAnsi="Times New Roman" w:cs="Times New Roman"/>
                <w:sz w:val="28"/>
                <w:szCs w:val="28"/>
              </w:rPr>
              <w:t xml:space="preserve"> тыс. рублей;</w:t>
            </w:r>
          </w:p>
          <w:p w:rsidR="00257C0C" w:rsidRPr="00584D93" w:rsidRDefault="00257C0C" w:rsidP="00257C0C">
            <w:pPr>
              <w:pStyle w:val="affc"/>
              <w:rPr>
                <w:rFonts w:ascii="Times New Roman" w:hAnsi="Times New Roman" w:cs="Times New Roman"/>
                <w:sz w:val="28"/>
                <w:szCs w:val="28"/>
              </w:rPr>
            </w:pPr>
            <w:r w:rsidRPr="00584D93">
              <w:rPr>
                <w:rFonts w:ascii="Times New Roman" w:hAnsi="Times New Roman" w:cs="Times New Roman"/>
                <w:sz w:val="28"/>
                <w:szCs w:val="28"/>
              </w:rPr>
              <w:t xml:space="preserve">в 2029 году – </w:t>
            </w:r>
            <w:r w:rsidR="00FD10A9">
              <w:rPr>
                <w:rFonts w:ascii="Times New Roman" w:hAnsi="Times New Roman" w:cs="Times New Roman"/>
                <w:sz w:val="28"/>
                <w:szCs w:val="28"/>
              </w:rPr>
              <w:t>0,0</w:t>
            </w:r>
            <w:r w:rsidRPr="00584D93">
              <w:rPr>
                <w:rFonts w:ascii="Times New Roman" w:hAnsi="Times New Roman" w:cs="Times New Roman"/>
                <w:sz w:val="28"/>
                <w:szCs w:val="28"/>
              </w:rPr>
              <w:t xml:space="preserve"> тыс. рублей;</w:t>
            </w:r>
          </w:p>
          <w:p w:rsidR="00461E38" w:rsidRPr="00033F59" w:rsidRDefault="00257C0C" w:rsidP="00615B5B">
            <w:pPr>
              <w:suppressAutoHyphens/>
              <w:autoSpaceDE w:val="0"/>
              <w:autoSpaceDN w:val="0"/>
              <w:adjustRightInd w:val="0"/>
              <w:spacing w:line="250" w:lineRule="auto"/>
              <w:jc w:val="both"/>
              <w:rPr>
                <w:kern w:val="2"/>
                <w:sz w:val="28"/>
                <w:szCs w:val="28"/>
              </w:rPr>
            </w:pPr>
            <w:r w:rsidRPr="00584D93">
              <w:rPr>
                <w:sz w:val="28"/>
                <w:szCs w:val="28"/>
              </w:rPr>
              <w:t xml:space="preserve">в 2030 году – </w:t>
            </w:r>
            <w:r w:rsidR="00FD10A9">
              <w:rPr>
                <w:sz w:val="28"/>
                <w:szCs w:val="28"/>
              </w:rPr>
              <w:t>0,0</w:t>
            </w:r>
            <w:r w:rsidRPr="00584D93">
              <w:rPr>
                <w:sz w:val="28"/>
                <w:szCs w:val="28"/>
              </w:rPr>
              <w:t xml:space="preserve"> тыс. рублей</w:t>
            </w:r>
            <w:r w:rsidR="00A61B9F">
              <w:rPr>
                <w:kern w:val="2"/>
                <w:sz w:val="28"/>
                <w:szCs w:val="28"/>
              </w:rPr>
              <w:t>».</w:t>
            </w:r>
          </w:p>
        </w:tc>
      </w:tr>
    </w:tbl>
    <w:p w:rsidR="00DC12D3" w:rsidRDefault="00DC12D3" w:rsidP="00DC12D3">
      <w:pPr>
        <w:rPr>
          <w:kern w:val="2"/>
          <w:sz w:val="28"/>
          <w:szCs w:val="28"/>
          <w:highlight w:val="yellow"/>
        </w:rPr>
        <w:sectPr w:rsidR="00DC12D3" w:rsidSect="001C6C97">
          <w:headerReference w:type="default" r:id="rId9"/>
          <w:footerReference w:type="even" r:id="rId10"/>
          <w:footerReference w:type="default" r:id="rId11"/>
          <w:footerReference w:type="first" r:id="rId12"/>
          <w:pgSz w:w="11907" w:h="16840" w:code="9"/>
          <w:pgMar w:top="1134" w:right="567" w:bottom="1134" w:left="1701" w:header="567" w:footer="567" w:gutter="0"/>
          <w:cols w:space="720"/>
          <w:titlePg/>
          <w:docGrid w:linePitch="272"/>
        </w:sectPr>
      </w:pPr>
      <w:r>
        <w:rPr>
          <w:kern w:val="2"/>
          <w:sz w:val="28"/>
          <w:szCs w:val="28"/>
          <w:highlight w:val="yellow"/>
        </w:rPr>
        <w:lastRenderedPageBreak/>
        <w:br w:type="page"/>
      </w:r>
    </w:p>
    <w:p w:rsidR="00CC1487" w:rsidRDefault="00772E89" w:rsidP="00AC3218">
      <w:pPr>
        <w:widowControl w:val="0"/>
        <w:autoSpaceDE w:val="0"/>
        <w:autoSpaceDN w:val="0"/>
        <w:adjustRightInd w:val="0"/>
        <w:ind w:firstLine="709"/>
        <w:jc w:val="both"/>
        <w:rPr>
          <w:kern w:val="2"/>
          <w:sz w:val="28"/>
          <w:szCs w:val="28"/>
          <w:lang w:eastAsia="en-US"/>
        </w:rPr>
      </w:pPr>
      <w:r>
        <w:rPr>
          <w:kern w:val="2"/>
          <w:sz w:val="28"/>
          <w:szCs w:val="28"/>
          <w:lang w:eastAsia="en-US"/>
        </w:rPr>
        <w:lastRenderedPageBreak/>
        <w:t>3</w:t>
      </w:r>
      <w:r w:rsidR="00F37A20" w:rsidRPr="00F37A20">
        <w:rPr>
          <w:kern w:val="2"/>
          <w:sz w:val="28"/>
          <w:szCs w:val="28"/>
          <w:lang w:eastAsia="en-US"/>
        </w:rPr>
        <w:t>.</w:t>
      </w:r>
      <w:r w:rsidR="00CC1487">
        <w:rPr>
          <w:kern w:val="2"/>
          <w:sz w:val="28"/>
          <w:szCs w:val="28"/>
          <w:lang w:eastAsia="en-US"/>
        </w:rPr>
        <w:t xml:space="preserve"> Приложени</w:t>
      </w:r>
      <w:r w:rsidR="00587DD6">
        <w:rPr>
          <w:kern w:val="2"/>
          <w:sz w:val="28"/>
          <w:szCs w:val="28"/>
          <w:lang w:eastAsia="en-US"/>
        </w:rPr>
        <w:t>я</w:t>
      </w:r>
      <w:r w:rsidR="00CC1487">
        <w:rPr>
          <w:kern w:val="2"/>
          <w:sz w:val="28"/>
          <w:szCs w:val="28"/>
          <w:lang w:eastAsia="en-US"/>
        </w:rPr>
        <w:t xml:space="preserve"> № 2</w:t>
      </w:r>
      <w:r w:rsidR="00AC3218">
        <w:rPr>
          <w:kern w:val="2"/>
          <w:sz w:val="28"/>
          <w:szCs w:val="28"/>
          <w:lang w:eastAsia="en-US"/>
        </w:rPr>
        <w:t xml:space="preserve"> </w:t>
      </w:r>
      <w:r w:rsidR="00C327BC">
        <w:rPr>
          <w:kern w:val="2"/>
          <w:sz w:val="28"/>
          <w:szCs w:val="28"/>
          <w:lang w:eastAsia="en-US"/>
        </w:rPr>
        <w:t>-</w:t>
      </w:r>
      <w:r w:rsidR="00AC3218">
        <w:rPr>
          <w:kern w:val="2"/>
          <w:sz w:val="28"/>
          <w:szCs w:val="28"/>
          <w:lang w:eastAsia="en-US"/>
        </w:rPr>
        <w:t xml:space="preserve"> </w:t>
      </w:r>
      <w:r w:rsidR="00C327BC">
        <w:rPr>
          <w:kern w:val="2"/>
          <w:sz w:val="28"/>
          <w:szCs w:val="28"/>
          <w:lang w:eastAsia="en-US"/>
        </w:rPr>
        <w:t>4</w:t>
      </w:r>
      <w:r w:rsidR="00CC1487">
        <w:rPr>
          <w:kern w:val="2"/>
          <w:sz w:val="28"/>
          <w:szCs w:val="28"/>
          <w:lang w:eastAsia="en-US"/>
        </w:rPr>
        <w:t xml:space="preserve"> </w:t>
      </w:r>
      <w:r w:rsidR="00AC3218">
        <w:rPr>
          <w:kern w:val="2"/>
          <w:sz w:val="28"/>
          <w:szCs w:val="28"/>
          <w:lang w:eastAsia="en-US"/>
        </w:rPr>
        <w:t xml:space="preserve">к </w:t>
      </w:r>
      <w:r w:rsidR="00AC3218" w:rsidRPr="00BC7A39">
        <w:rPr>
          <w:sz w:val="28"/>
          <w:szCs w:val="28"/>
        </w:rPr>
        <w:t>муниципальной программ</w:t>
      </w:r>
      <w:r w:rsidR="00AC3218">
        <w:rPr>
          <w:sz w:val="28"/>
          <w:szCs w:val="28"/>
        </w:rPr>
        <w:t xml:space="preserve">е Боковского района «Экономическое развитие и инновационная экономика» </w:t>
      </w:r>
      <w:r w:rsidR="00CC1487">
        <w:rPr>
          <w:kern w:val="2"/>
          <w:sz w:val="28"/>
          <w:szCs w:val="28"/>
          <w:lang w:eastAsia="en-US"/>
        </w:rPr>
        <w:t>изложить в редакции:</w:t>
      </w:r>
    </w:p>
    <w:p w:rsidR="00AC3218" w:rsidRDefault="00AC3218" w:rsidP="00AC3218">
      <w:pPr>
        <w:widowControl w:val="0"/>
        <w:autoSpaceDE w:val="0"/>
        <w:autoSpaceDN w:val="0"/>
        <w:adjustRightInd w:val="0"/>
        <w:jc w:val="center"/>
        <w:rPr>
          <w:kern w:val="2"/>
          <w:sz w:val="28"/>
          <w:szCs w:val="28"/>
          <w:lang w:eastAsia="en-US"/>
        </w:rPr>
      </w:pPr>
    </w:p>
    <w:p w:rsidR="001C6C97" w:rsidRDefault="001C6C97" w:rsidP="00CC1487">
      <w:pPr>
        <w:ind w:left="10773"/>
        <w:jc w:val="center"/>
        <w:rPr>
          <w:kern w:val="2"/>
          <w:sz w:val="28"/>
          <w:szCs w:val="28"/>
          <w:lang w:eastAsia="en-US"/>
        </w:rPr>
      </w:pPr>
      <w:r>
        <w:rPr>
          <w:kern w:val="2"/>
          <w:sz w:val="28"/>
          <w:szCs w:val="28"/>
          <w:lang w:eastAsia="en-US"/>
        </w:rPr>
        <w:t>«</w:t>
      </w:r>
      <w:r w:rsidR="00CC1487" w:rsidRPr="00CC1487">
        <w:rPr>
          <w:kern w:val="2"/>
          <w:sz w:val="28"/>
          <w:szCs w:val="28"/>
          <w:lang w:eastAsia="en-US"/>
        </w:rPr>
        <w:t xml:space="preserve">Приложение № 2 </w:t>
      </w:r>
    </w:p>
    <w:p w:rsidR="00CC1487" w:rsidRDefault="00CC1487" w:rsidP="00CC1487">
      <w:pPr>
        <w:ind w:left="10773"/>
        <w:jc w:val="center"/>
        <w:rPr>
          <w:kern w:val="2"/>
          <w:sz w:val="28"/>
          <w:szCs w:val="28"/>
          <w:lang w:eastAsia="en-US"/>
        </w:rPr>
      </w:pPr>
      <w:r w:rsidRPr="00CC1487">
        <w:rPr>
          <w:kern w:val="2"/>
          <w:sz w:val="28"/>
          <w:szCs w:val="28"/>
          <w:lang w:eastAsia="en-US"/>
        </w:rPr>
        <w:t>к муниципальной программе Боковского района «Экономическое развитие и инновационная экономика»</w:t>
      </w:r>
    </w:p>
    <w:p w:rsidR="00CC1487" w:rsidRDefault="00CC1487" w:rsidP="00B11119">
      <w:pPr>
        <w:rPr>
          <w:kern w:val="2"/>
          <w:sz w:val="28"/>
          <w:szCs w:val="28"/>
          <w:lang w:eastAsia="en-US"/>
        </w:rPr>
      </w:pPr>
    </w:p>
    <w:p w:rsidR="00CC1487" w:rsidRPr="00BC7A39" w:rsidRDefault="00CC1487" w:rsidP="00CC1487">
      <w:pPr>
        <w:widowControl w:val="0"/>
        <w:autoSpaceDE w:val="0"/>
        <w:autoSpaceDN w:val="0"/>
        <w:adjustRightInd w:val="0"/>
        <w:jc w:val="center"/>
        <w:rPr>
          <w:sz w:val="28"/>
          <w:szCs w:val="28"/>
        </w:rPr>
      </w:pPr>
      <w:r w:rsidRPr="00BC7A39">
        <w:rPr>
          <w:sz w:val="28"/>
          <w:szCs w:val="28"/>
        </w:rPr>
        <w:t>ПЕРЕЧЕНЬ</w:t>
      </w:r>
    </w:p>
    <w:p w:rsidR="00CC1487" w:rsidRPr="00BC7A39" w:rsidRDefault="00CC1487" w:rsidP="00CC1487">
      <w:pPr>
        <w:widowControl w:val="0"/>
        <w:autoSpaceDE w:val="0"/>
        <w:autoSpaceDN w:val="0"/>
        <w:adjustRightInd w:val="0"/>
        <w:jc w:val="center"/>
        <w:rPr>
          <w:sz w:val="28"/>
          <w:szCs w:val="28"/>
        </w:rPr>
      </w:pPr>
      <w:r w:rsidRPr="00BC7A39">
        <w:rPr>
          <w:sz w:val="28"/>
          <w:szCs w:val="28"/>
        </w:rPr>
        <w:t xml:space="preserve">подпрограмм, основных мероприятий подпрограмм и мероприятий ведомственных целевых программ </w:t>
      </w:r>
    </w:p>
    <w:p w:rsidR="00CC1487" w:rsidRPr="00BC7A39" w:rsidRDefault="00CC1487" w:rsidP="00CC1487">
      <w:pPr>
        <w:widowControl w:val="0"/>
        <w:autoSpaceDE w:val="0"/>
        <w:autoSpaceDN w:val="0"/>
        <w:adjustRightInd w:val="0"/>
        <w:jc w:val="center"/>
        <w:rPr>
          <w:sz w:val="28"/>
          <w:szCs w:val="28"/>
        </w:rPr>
      </w:pPr>
      <w:r w:rsidRPr="00BC7A39">
        <w:rPr>
          <w:sz w:val="28"/>
          <w:szCs w:val="28"/>
        </w:rPr>
        <w:t>муниципальной программы</w:t>
      </w:r>
      <w:r>
        <w:rPr>
          <w:sz w:val="28"/>
          <w:szCs w:val="28"/>
        </w:rPr>
        <w:t xml:space="preserve"> Боковского района «Экономическое развитие и инновационная экономика»</w:t>
      </w:r>
    </w:p>
    <w:p w:rsidR="00CC1487" w:rsidRPr="004F5F36" w:rsidRDefault="00CC1487" w:rsidP="00CC1487">
      <w:pPr>
        <w:widowControl w:val="0"/>
        <w:autoSpaceDE w:val="0"/>
        <w:autoSpaceDN w:val="0"/>
        <w:adjustRightInd w:val="0"/>
        <w:jc w:val="center"/>
        <w:rPr>
          <w:sz w:val="16"/>
          <w:szCs w:val="16"/>
          <w:highlight w:val="yellow"/>
        </w:rPr>
      </w:pPr>
    </w:p>
    <w:tbl>
      <w:tblPr>
        <w:tblW w:w="5213"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96"/>
        <w:gridCol w:w="2825"/>
        <w:gridCol w:w="1961"/>
        <w:gridCol w:w="1431"/>
        <w:gridCol w:w="1418"/>
        <w:gridCol w:w="2550"/>
        <w:gridCol w:w="2553"/>
        <w:gridCol w:w="1984"/>
      </w:tblGrid>
      <w:tr w:rsidR="00CC1487" w:rsidRPr="00A91D31" w:rsidTr="002E1391">
        <w:tc>
          <w:tcPr>
            <w:tcW w:w="696" w:type="dxa"/>
            <w:vMerge w:val="restart"/>
          </w:tcPr>
          <w:p w:rsidR="00CC1487" w:rsidRPr="001C6C97" w:rsidRDefault="00CC1487" w:rsidP="001C6C97">
            <w:pPr>
              <w:pStyle w:val="ConsPlusCell"/>
              <w:jc w:val="center"/>
              <w:rPr>
                <w:sz w:val="24"/>
                <w:szCs w:val="24"/>
              </w:rPr>
            </w:pPr>
            <w:r w:rsidRPr="001C6C97">
              <w:rPr>
                <w:sz w:val="24"/>
                <w:szCs w:val="24"/>
              </w:rPr>
              <w:t xml:space="preserve">№ </w:t>
            </w:r>
          </w:p>
        </w:tc>
        <w:tc>
          <w:tcPr>
            <w:tcW w:w="2825" w:type="dxa"/>
            <w:vMerge w:val="restart"/>
          </w:tcPr>
          <w:p w:rsidR="00CC1487" w:rsidRPr="001C6C97" w:rsidRDefault="00CC1487" w:rsidP="001C6C97">
            <w:pPr>
              <w:pStyle w:val="ConsPlusCell"/>
              <w:jc w:val="center"/>
              <w:rPr>
                <w:sz w:val="24"/>
                <w:szCs w:val="24"/>
              </w:rPr>
            </w:pPr>
            <w:r w:rsidRPr="001C6C97">
              <w:rPr>
                <w:sz w:val="24"/>
                <w:szCs w:val="24"/>
              </w:rPr>
              <w:t>Номер и наименование основного мероприятия,</w:t>
            </w:r>
            <w:r w:rsidR="001C6C97" w:rsidRPr="001C6C97">
              <w:rPr>
                <w:sz w:val="24"/>
                <w:szCs w:val="24"/>
              </w:rPr>
              <w:t xml:space="preserve"> </w:t>
            </w:r>
            <w:r w:rsidRPr="001C6C97">
              <w:rPr>
                <w:sz w:val="24"/>
                <w:szCs w:val="24"/>
              </w:rPr>
              <w:t>мероприятия ведомственной целевой программы</w:t>
            </w:r>
          </w:p>
        </w:tc>
        <w:tc>
          <w:tcPr>
            <w:tcW w:w="1961" w:type="dxa"/>
            <w:vMerge w:val="restart"/>
          </w:tcPr>
          <w:p w:rsidR="00CC1487" w:rsidRPr="001C6C97" w:rsidRDefault="00CC1487" w:rsidP="001C6C97">
            <w:pPr>
              <w:pStyle w:val="ConsPlusCell"/>
              <w:jc w:val="center"/>
              <w:rPr>
                <w:sz w:val="24"/>
                <w:szCs w:val="24"/>
              </w:rPr>
            </w:pPr>
            <w:r w:rsidRPr="001C6C97">
              <w:rPr>
                <w:sz w:val="24"/>
                <w:szCs w:val="24"/>
              </w:rPr>
              <w:t>Соисполнитель, участник, ответственный за исполнение основного мероприятия, приоритетного основного мероприятия, мероприятия ВЦП</w:t>
            </w:r>
          </w:p>
        </w:tc>
        <w:tc>
          <w:tcPr>
            <w:tcW w:w="2849" w:type="dxa"/>
            <w:gridSpan w:val="2"/>
          </w:tcPr>
          <w:p w:rsidR="00CC1487" w:rsidRPr="001C6C97" w:rsidRDefault="00CC1487" w:rsidP="001C6C97">
            <w:pPr>
              <w:widowControl w:val="0"/>
              <w:autoSpaceDE w:val="0"/>
              <w:autoSpaceDN w:val="0"/>
              <w:adjustRightInd w:val="0"/>
              <w:jc w:val="center"/>
              <w:rPr>
                <w:sz w:val="24"/>
                <w:szCs w:val="24"/>
              </w:rPr>
            </w:pPr>
            <w:r w:rsidRPr="001C6C97">
              <w:rPr>
                <w:sz w:val="24"/>
                <w:szCs w:val="24"/>
              </w:rPr>
              <w:t>Срок</w:t>
            </w:r>
          </w:p>
        </w:tc>
        <w:tc>
          <w:tcPr>
            <w:tcW w:w="2550" w:type="dxa"/>
            <w:vMerge w:val="restart"/>
          </w:tcPr>
          <w:p w:rsidR="002E1391" w:rsidRDefault="00CC1487" w:rsidP="001C6C97">
            <w:pPr>
              <w:pStyle w:val="ConsPlusCell"/>
              <w:jc w:val="center"/>
              <w:rPr>
                <w:sz w:val="24"/>
                <w:szCs w:val="24"/>
              </w:rPr>
            </w:pPr>
            <w:r w:rsidRPr="001C6C97">
              <w:rPr>
                <w:sz w:val="24"/>
                <w:szCs w:val="24"/>
              </w:rPr>
              <w:t>Ожидаемый результат</w:t>
            </w:r>
            <w:r w:rsidR="001C6C97" w:rsidRPr="001C6C97">
              <w:rPr>
                <w:sz w:val="24"/>
                <w:szCs w:val="24"/>
              </w:rPr>
              <w:t xml:space="preserve"> </w:t>
            </w:r>
          </w:p>
          <w:p w:rsidR="00CC1487" w:rsidRPr="001C6C97" w:rsidRDefault="00CC1487" w:rsidP="001C6C97">
            <w:pPr>
              <w:pStyle w:val="ConsPlusCell"/>
              <w:jc w:val="center"/>
              <w:rPr>
                <w:sz w:val="24"/>
                <w:szCs w:val="24"/>
              </w:rPr>
            </w:pPr>
            <w:r w:rsidRPr="001C6C97">
              <w:rPr>
                <w:sz w:val="24"/>
                <w:szCs w:val="24"/>
              </w:rPr>
              <w:t>(краткое описание)</w:t>
            </w:r>
          </w:p>
        </w:tc>
        <w:tc>
          <w:tcPr>
            <w:tcW w:w="2553" w:type="dxa"/>
            <w:vMerge w:val="restart"/>
          </w:tcPr>
          <w:p w:rsidR="00CC1487" w:rsidRPr="001C6C97" w:rsidRDefault="00CC1487" w:rsidP="001C6C97">
            <w:pPr>
              <w:pStyle w:val="ConsPlusCell"/>
              <w:jc w:val="center"/>
              <w:rPr>
                <w:sz w:val="24"/>
                <w:szCs w:val="24"/>
              </w:rPr>
            </w:pPr>
            <w:r w:rsidRPr="001C6C97">
              <w:rPr>
                <w:sz w:val="24"/>
                <w:szCs w:val="24"/>
              </w:rPr>
              <w:t>Последствия не реализации основного мероприятия, приоритетного основного мероприятия, мероприятия ведомственной целевой программы</w:t>
            </w:r>
          </w:p>
        </w:tc>
        <w:tc>
          <w:tcPr>
            <w:tcW w:w="1984" w:type="dxa"/>
            <w:vMerge w:val="restart"/>
          </w:tcPr>
          <w:p w:rsidR="00CC1487" w:rsidRPr="001C6C97" w:rsidRDefault="00CC1487" w:rsidP="001C6C97">
            <w:pPr>
              <w:pStyle w:val="ConsPlusCell"/>
              <w:jc w:val="center"/>
              <w:rPr>
                <w:sz w:val="24"/>
                <w:szCs w:val="24"/>
              </w:rPr>
            </w:pPr>
            <w:r w:rsidRPr="001C6C97">
              <w:rPr>
                <w:sz w:val="24"/>
                <w:szCs w:val="24"/>
              </w:rPr>
              <w:t>Связь с показателями муниципальной программы (подпрограммы)</w:t>
            </w:r>
          </w:p>
        </w:tc>
      </w:tr>
      <w:tr w:rsidR="00CC1487" w:rsidRPr="00A91D31" w:rsidTr="002E1391">
        <w:tc>
          <w:tcPr>
            <w:tcW w:w="696" w:type="dxa"/>
            <w:vMerge/>
          </w:tcPr>
          <w:p w:rsidR="00CC1487" w:rsidRPr="00A91D31" w:rsidRDefault="00CC1487" w:rsidP="001C6C97">
            <w:pPr>
              <w:widowControl w:val="0"/>
              <w:autoSpaceDE w:val="0"/>
              <w:autoSpaceDN w:val="0"/>
              <w:adjustRightInd w:val="0"/>
              <w:jc w:val="center"/>
              <w:rPr>
                <w:sz w:val="22"/>
                <w:szCs w:val="22"/>
              </w:rPr>
            </w:pPr>
          </w:p>
        </w:tc>
        <w:tc>
          <w:tcPr>
            <w:tcW w:w="2825" w:type="dxa"/>
            <w:vMerge/>
          </w:tcPr>
          <w:p w:rsidR="00CC1487" w:rsidRPr="00A91D31" w:rsidRDefault="00CC1487" w:rsidP="001C6C97">
            <w:pPr>
              <w:widowControl w:val="0"/>
              <w:autoSpaceDE w:val="0"/>
              <w:autoSpaceDN w:val="0"/>
              <w:adjustRightInd w:val="0"/>
              <w:jc w:val="center"/>
              <w:rPr>
                <w:sz w:val="22"/>
                <w:szCs w:val="22"/>
              </w:rPr>
            </w:pPr>
          </w:p>
        </w:tc>
        <w:tc>
          <w:tcPr>
            <w:tcW w:w="1961" w:type="dxa"/>
            <w:vMerge/>
          </w:tcPr>
          <w:p w:rsidR="00CC1487" w:rsidRPr="00A91D31" w:rsidRDefault="00CC1487" w:rsidP="001C6C97">
            <w:pPr>
              <w:widowControl w:val="0"/>
              <w:autoSpaceDE w:val="0"/>
              <w:autoSpaceDN w:val="0"/>
              <w:adjustRightInd w:val="0"/>
              <w:jc w:val="center"/>
              <w:rPr>
                <w:sz w:val="22"/>
                <w:szCs w:val="22"/>
              </w:rPr>
            </w:pPr>
          </w:p>
        </w:tc>
        <w:tc>
          <w:tcPr>
            <w:tcW w:w="1431" w:type="dxa"/>
          </w:tcPr>
          <w:p w:rsidR="00CC1487" w:rsidRPr="001C6C97" w:rsidRDefault="00CC1487" w:rsidP="001C6C97">
            <w:pPr>
              <w:pStyle w:val="ConsPlusCell"/>
              <w:jc w:val="center"/>
              <w:rPr>
                <w:sz w:val="24"/>
                <w:szCs w:val="24"/>
              </w:rPr>
            </w:pPr>
            <w:r w:rsidRPr="001C6C97">
              <w:rPr>
                <w:sz w:val="24"/>
                <w:szCs w:val="24"/>
              </w:rPr>
              <w:t>начала реализации</w:t>
            </w:r>
          </w:p>
        </w:tc>
        <w:tc>
          <w:tcPr>
            <w:tcW w:w="1418" w:type="dxa"/>
          </w:tcPr>
          <w:p w:rsidR="00CC1487" w:rsidRPr="001C6C97" w:rsidRDefault="00CC1487" w:rsidP="001C6C97">
            <w:pPr>
              <w:pStyle w:val="ConsPlusCell"/>
              <w:jc w:val="center"/>
              <w:rPr>
                <w:sz w:val="24"/>
                <w:szCs w:val="24"/>
              </w:rPr>
            </w:pPr>
            <w:r w:rsidRPr="001C6C97">
              <w:rPr>
                <w:sz w:val="24"/>
                <w:szCs w:val="24"/>
              </w:rPr>
              <w:t>окончания реализации</w:t>
            </w:r>
          </w:p>
        </w:tc>
        <w:tc>
          <w:tcPr>
            <w:tcW w:w="2550" w:type="dxa"/>
            <w:vMerge/>
          </w:tcPr>
          <w:p w:rsidR="00CC1487" w:rsidRPr="001C6C97" w:rsidRDefault="00CC1487" w:rsidP="001C6C97">
            <w:pPr>
              <w:widowControl w:val="0"/>
              <w:autoSpaceDE w:val="0"/>
              <w:autoSpaceDN w:val="0"/>
              <w:adjustRightInd w:val="0"/>
              <w:jc w:val="center"/>
              <w:rPr>
                <w:sz w:val="24"/>
                <w:szCs w:val="24"/>
              </w:rPr>
            </w:pPr>
          </w:p>
        </w:tc>
        <w:tc>
          <w:tcPr>
            <w:tcW w:w="2553" w:type="dxa"/>
            <w:vMerge/>
          </w:tcPr>
          <w:p w:rsidR="00CC1487" w:rsidRPr="00A91D31" w:rsidRDefault="00CC1487" w:rsidP="001C6C97">
            <w:pPr>
              <w:widowControl w:val="0"/>
              <w:autoSpaceDE w:val="0"/>
              <w:autoSpaceDN w:val="0"/>
              <w:adjustRightInd w:val="0"/>
              <w:jc w:val="center"/>
              <w:rPr>
                <w:sz w:val="22"/>
                <w:szCs w:val="22"/>
              </w:rPr>
            </w:pPr>
          </w:p>
        </w:tc>
        <w:tc>
          <w:tcPr>
            <w:tcW w:w="1984" w:type="dxa"/>
            <w:vMerge/>
          </w:tcPr>
          <w:p w:rsidR="00CC1487" w:rsidRPr="00A91D31" w:rsidRDefault="00CC1487" w:rsidP="001C6C97">
            <w:pPr>
              <w:widowControl w:val="0"/>
              <w:autoSpaceDE w:val="0"/>
              <w:autoSpaceDN w:val="0"/>
              <w:adjustRightInd w:val="0"/>
              <w:jc w:val="center"/>
              <w:rPr>
                <w:sz w:val="22"/>
                <w:szCs w:val="22"/>
              </w:rPr>
            </w:pPr>
          </w:p>
        </w:tc>
      </w:tr>
    </w:tbl>
    <w:p w:rsidR="00CC1487" w:rsidRPr="00E5308A" w:rsidRDefault="00CC1487" w:rsidP="00CC1487">
      <w:pPr>
        <w:widowControl w:val="0"/>
        <w:autoSpaceDE w:val="0"/>
        <w:autoSpaceDN w:val="0"/>
        <w:adjustRightInd w:val="0"/>
        <w:jc w:val="center"/>
        <w:rPr>
          <w:sz w:val="2"/>
          <w:szCs w:val="2"/>
          <w:highlight w:val="yellow"/>
        </w:rPr>
      </w:pPr>
    </w:p>
    <w:tbl>
      <w:tblPr>
        <w:tblW w:w="5273" w:type="pct"/>
        <w:tblCellSpacing w:w="5" w:type="nil"/>
        <w:tblLayout w:type="fixed"/>
        <w:tblCellMar>
          <w:left w:w="75" w:type="dxa"/>
          <w:right w:w="75" w:type="dxa"/>
        </w:tblCellMar>
        <w:tblLook w:val="0000" w:firstRow="0" w:lastRow="0" w:firstColumn="0" w:lastColumn="0" w:noHBand="0" w:noVBand="0"/>
      </w:tblPr>
      <w:tblGrid>
        <w:gridCol w:w="697"/>
        <w:gridCol w:w="2781"/>
        <w:gridCol w:w="1966"/>
        <w:gridCol w:w="1365"/>
        <w:gridCol w:w="70"/>
        <w:gridCol w:w="1297"/>
        <w:gridCol w:w="121"/>
        <w:gridCol w:w="2268"/>
        <w:gridCol w:w="283"/>
        <w:gridCol w:w="2552"/>
        <w:gridCol w:w="142"/>
        <w:gridCol w:w="1984"/>
      </w:tblGrid>
      <w:tr w:rsidR="00CC1487" w:rsidRPr="00A91D31" w:rsidTr="00560642">
        <w:trPr>
          <w:tblHeader/>
          <w:tblCellSpacing w:w="5" w:type="nil"/>
        </w:trPr>
        <w:tc>
          <w:tcPr>
            <w:tcW w:w="697" w:type="dxa"/>
            <w:tcBorders>
              <w:top w:val="single" w:sz="4" w:space="0" w:color="auto"/>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1</w:t>
            </w:r>
          </w:p>
        </w:tc>
        <w:tc>
          <w:tcPr>
            <w:tcW w:w="2781" w:type="dxa"/>
            <w:tcBorders>
              <w:top w:val="single" w:sz="4" w:space="0" w:color="auto"/>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2</w:t>
            </w:r>
          </w:p>
        </w:tc>
        <w:tc>
          <w:tcPr>
            <w:tcW w:w="1966" w:type="dxa"/>
            <w:tcBorders>
              <w:top w:val="single" w:sz="4" w:space="0" w:color="auto"/>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3</w:t>
            </w:r>
          </w:p>
        </w:tc>
        <w:tc>
          <w:tcPr>
            <w:tcW w:w="1435" w:type="dxa"/>
            <w:gridSpan w:val="2"/>
            <w:tcBorders>
              <w:top w:val="single" w:sz="4" w:space="0" w:color="auto"/>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4</w:t>
            </w:r>
          </w:p>
        </w:tc>
        <w:tc>
          <w:tcPr>
            <w:tcW w:w="1418" w:type="dxa"/>
            <w:gridSpan w:val="2"/>
            <w:tcBorders>
              <w:top w:val="single" w:sz="4" w:space="0" w:color="auto"/>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5</w:t>
            </w:r>
          </w:p>
        </w:tc>
        <w:tc>
          <w:tcPr>
            <w:tcW w:w="2551" w:type="dxa"/>
            <w:gridSpan w:val="2"/>
            <w:tcBorders>
              <w:top w:val="single" w:sz="4" w:space="0" w:color="auto"/>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6</w:t>
            </w:r>
          </w:p>
        </w:tc>
        <w:tc>
          <w:tcPr>
            <w:tcW w:w="2552" w:type="dxa"/>
            <w:tcBorders>
              <w:top w:val="single" w:sz="4" w:space="0" w:color="auto"/>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7</w:t>
            </w:r>
          </w:p>
        </w:tc>
        <w:tc>
          <w:tcPr>
            <w:tcW w:w="2126" w:type="dxa"/>
            <w:gridSpan w:val="2"/>
            <w:tcBorders>
              <w:top w:val="single" w:sz="4" w:space="0" w:color="auto"/>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8</w:t>
            </w:r>
          </w:p>
        </w:tc>
      </w:tr>
      <w:tr w:rsidR="001C6C97" w:rsidRPr="00A91D31" w:rsidTr="00560642">
        <w:trPr>
          <w:tblCellSpacing w:w="5" w:type="nil"/>
        </w:trPr>
        <w:tc>
          <w:tcPr>
            <w:tcW w:w="15526" w:type="dxa"/>
            <w:gridSpan w:val="12"/>
            <w:tcBorders>
              <w:left w:val="single" w:sz="4" w:space="0" w:color="auto"/>
              <w:bottom w:val="single" w:sz="4" w:space="0" w:color="auto"/>
              <w:right w:val="single" w:sz="4" w:space="0" w:color="auto"/>
            </w:tcBorders>
          </w:tcPr>
          <w:p w:rsidR="001C6C97" w:rsidRPr="001C6C97" w:rsidRDefault="001C6C97" w:rsidP="001C6C97">
            <w:pPr>
              <w:pStyle w:val="ConsPlusCell"/>
              <w:jc w:val="center"/>
              <w:rPr>
                <w:sz w:val="24"/>
                <w:szCs w:val="24"/>
              </w:rPr>
            </w:pPr>
            <w:r w:rsidRPr="001C6C97">
              <w:rPr>
                <w:sz w:val="24"/>
                <w:szCs w:val="24"/>
                <w:lang w:val="en-US"/>
              </w:rPr>
              <w:t>I</w:t>
            </w:r>
            <w:r w:rsidRPr="001C6C97">
              <w:rPr>
                <w:sz w:val="24"/>
                <w:szCs w:val="24"/>
              </w:rPr>
              <w:t>. Подпрограмма 1 «Создание благоприятных условий для привлечения инвестиций в Боковский район»</w:t>
            </w:r>
          </w:p>
        </w:tc>
      </w:tr>
      <w:tr w:rsidR="001C6C97" w:rsidRPr="00A91D31" w:rsidTr="00560642">
        <w:trPr>
          <w:tblCellSpacing w:w="5" w:type="nil"/>
        </w:trPr>
        <w:tc>
          <w:tcPr>
            <w:tcW w:w="15526" w:type="dxa"/>
            <w:gridSpan w:val="12"/>
            <w:tcBorders>
              <w:left w:val="single" w:sz="4" w:space="0" w:color="auto"/>
              <w:bottom w:val="single" w:sz="4" w:space="0" w:color="auto"/>
              <w:right w:val="single" w:sz="4" w:space="0" w:color="auto"/>
            </w:tcBorders>
          </w:tcPr>
          <w:p w:rsidR="001C6C97" w:rsidRPr="001C6C97" w:rsidRDefault="001C6C97" w:rsidP="001C6C97">
            <w:pPr>
              <w:pStyle w:val="ConsPlusCell"/>
              <w:jc w:val="center"/>
              <w:rPr>
                <w:sz w:val="24"/>
                <w:szCs w:val="24"/>
              </w:rPr>
            </w:pPr>
            <w:r w:rsidRPr="001C6C97">
              <w:rPr>
                <w:sz w:val="24"/>
                <w:szCs w:val="24"/>
              </w:rPr>
              <w:t>1. Цель подпрограммы 1 «Рост частных инвестиций в основной капитал»</w:t>
            </w:r>
          </w:p>
        </w:tc>
      </w:tr>
      <w:tr w:rsidR="001C6C97" w:rsidRPr="00A91D31" w:rsidTr="00560642">
        <w:trPr>
          <w:tblCellSpacing w:w="5" w:type="nil"/>
        </w:trPr>
        <w:tc>
          <w:tcPr>
            <w:tcW w:w="15526" w:type="dxa"/>
            <w:gridSpan w:val="12"/>
            <w:tcBorders>
              <w:left w:val="single" w:sz="4" w:space="0" w:color="auto"/>
              <w:bottom w:val="single" w:sz="4" w:space="0" w:color="auto"/>
              <w:right w:val="single" w:sz="4" w:space="0" w:color="auto"/>
            </w:tcBorders>
          </w:tcPr>
          <w:p w:rsidR="001C6C97" w:rsidRPr="001C6C97" w:rsidRDefault="001C6C97" w:rsidP="001C6C97">
            <w:pPr>
              <w:pStyle w:val="ConsPlusCell"/>
              <w:jc w:val="center"/>
              <w:rPr>
                <w:sz w:val="24"/>
                <w:szCs w:val="24"/>
              </w:rPr>
            </w:pPr>
            <w:r w:rsidRPr="001C6C97">
              <w:rPr>
                <w:color w:val="000000"/>
                <w:kern w:val="2"/>
                <w:sz w:val="24"/>
                <w:szCs w:val="24"/>
              </w:rPr>
              <w:t>1.1. Задача 1 подпрограммы 1 «Привлечение инвесторов и сопровождение инвестиционных проектов»</w:t>
            </w:r>
          </w:p>
        </w:tc>
      </w:tr>
      <w:tr w:rsidR="00CC1487" w:rsidRPr="00A91D31" w:rsidTr="00560642">
        <w:trPr>
          <w:tblCellSpacing w:w="5" w:type="nil"/>
        </w:trPr>
        <w:tc>
          <w:tcPr>
            <w:tcW w:w="697" w:type="dxa"/>
            <w:tcBorders>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1.1.1.</w:t>
            </w:r>
          </w:p>
        </w:tc>
        <w:tc>
          <w:tcPr>
            <w:tcW w:w="2781" w:type="dxa"/>
            <w:tcBorders>
              <w:left w:val="single" w:sz="4" w:space="0" w:color="auto"/>
              <w:bottom w:val="single" w:sz="4" w:space="0" w:color="auto"/>
              <w:right w:val="single" w:sz="4" w:space="0" w:color="auto"/>
            </w:tcBorders>
          </w:tcPr>
          <w:p w:rsidR="00CC1487" w:rsidRPr="001C6C97" w:rsidRDefault="00CC1487" w:rsidP="001C6C97">
            <w:pPr>
              <w:rPr>
                <w:sz w:val="24"/>
                <w:szCs w:val="24"/>
                <w:highlight w:val="yellow"/>
              </w:rPr>
            </w:pPr>
            <w:r w:rsidRPr="001C6C97">
              <w:rPr>
                <w:color w:val="000000"/>
                <w:kern w:val="2"/>
                <w:sz w:val="24"/>
                <w:szCs w:val="24"/>
              </w:rPr>
              <w:t xml:space="preserve">Основное мероприятие 1.1. Создание благоприятной для инвестиций </w:t>
            </w:r>
            <w:r w:rsidRPr="001C6C97">
              <w:rPr>
                <w:color w:val="000000"/>
                <w:kern w:val="2"/>
                <w:sz w:val="24"/>
                <w:szCs w:val="24"/>
              </w:rPr>
              <w:lastRenderedPageBreak/>
              <w:t>административной среды на территории Боковского района</w:t>
            </w:r>
          </w:p>
        </w:tc>
        <w:tc>
          <w:tcPr>
            <w:tcW w:w="1966" w:type="dxa"/>
            <w:tcBorders>
              <w:left w:val="single" w:sz="4" w:space="0" w:color="auto"/>
              <w:bottom w:val="single" w:sz="4" w:space="0" w:color="auto"/>
              <w:right w:val="single" w:sz="4" w:space="0" w:color="auto"/>
            </w:tcBorders>
          </w:tcPr>
          <w:p w:rsidR="00CC1487" w:rsidRPr="001C6C97" w:rsidRDefault="00CC1487" w:rsidP="001C6C97">
            <w:pPr>
              <w:rPr>
                <w:sz w:val="24"/>
                <w:szCs w:val="24"/>
              </w:rPr>
            </w:pPr>
            <w:r w:rsidRPr="001C6C97">
              <w:rPr>
                <w:sz w:val="24"/>
                <w:szCs w:val="24"/>
              </w:rPr>
              <w:lastRenderedPageBreak/>
              <w:t xml:space="preserve">комитет по управлению имуществом и экономике </w:t>
            </w:r>
            <w:r w:rsidRPr="001C6C97">
              <w:rPr>
                <w:sz w:val="24"/>
                <w:szCs w:val="24"/>
              </w:rPr>
              <w:lastRenderedPageBreak/>
              <w:t>администрации Боковского района</w:t>
            </w:r>
          </w:p>
        </w:tc>
        <w:tc>
          <w:tcPr>
            <w:tcW w:w="1435" w:type="dxa"/>
            <w:gridSpan w:val="2"/>
            <w:tcBorders>
              <w:left w:val="single" w:sz="4" w:space="0" w:color="auto"/>
              <w:bottom w:val="single" w:sz="4" w:space="0" w:color="auto"/>
              <w:right w:val="single" w:sz="4" w:space="0" w:color="auto"/>
            </w:tcBorders>
          </w:tcPr>
          <w:p w:rsidR="00CC1487" w:rsidRPr="001C6C97" w:rsidRDefault="00CC1487" w:rsidP="001C6C97">
            <w:pPr>
              <w:jc w:val="center"/>
              <w:rPr>
                <w:sz w:val="24"/>
                <w:szCs w:val="24"/>
              </w:rPr>
            </w:pPr>
            <w:r w:rsidRPr="001C6C97">
              <w:rPr>
                <w:sz w:val="24"/>
                <w:szCs w:val="24"/>
              </w:rPr>
              <w:lastRenderedPageBreak/>
              <w:t>2019</w:t>
            </w:r>
          </w:p>
        </w:tc>
        <w:tc>
          <w:tcPr>
            <w:tcW w:w="1418" w:type="dxa"/>
            <w:gridSpan w:val="2"/>
            <w:tcBorders>
              <w:left w:val="single" w:sz="4" w:space="0" w:color="auto"/>
              <w:bottom w:val="single" w:sz="4" w:space="0" w:color="auto"/>
              <w:right w:val="single" w:sz="4" w:space="0" w:color="auto"/>
            </w:tcBorders>
          </w:tcPr>
          <w:p w:rsidR="00CC1487" w:rsidRPr="001C6C97" w:rsidRDefault="00CC1487" w:rsidP="001C6C97">
            <w:pPr>
              <w:jc w:val="center"/>
              <w:rPr>
                <w:sz w:val="24"/>
                <w:szCs w:val="24"/>
              </w:rPr>
            </w:pPr>
            <w:r w:rsidRPr="001C6C97">
              <w:rPr>
                <w:sz w:val="24"/>
                <w:szCs w:val="24"/>
              </w:rPr>
              <w:t>2030</w:t>
            </w:r>
          </w:p>
        </w:tc>
        <w:tc>
          <w:tcPr>
            <w:tcW w:w="2551" w:type="dxa"/>
            <w:gridSpan w:val="2"/>
            <w:tcBorders>
              <w:left w:val="single" w:sz="4" w:space="0" w:color="auto"/>
              <w:bottom w:val="single" w:sz="4" w:space="0" w:color="auto"/>
              <w:right w:val="single" w:sz="4" w:space="0" w:color="auto"/>
            </w:tcBorders>
          </w:tcPr>
          <w:p w:rsidR="00CC1487" w:rsidRPr="001C6C97" w:rsidRDefault="00CC1487" w:rsidP="001C6C97">
            <w:pPr>
              <w:rPr>
                <w:sz w:val="24"/>
                <w:szCs w:val="24"/>
              </w:rPr>
            </w:pPr>
            <w:r w:rsidRPr="001C6C97">
              <w:rPr>
                <w:sz w:val="24"/>
                <w:szCs w:val="24"/>
              </w:rPr>
              <w:t xml:space="preserve">проведение оценки регулирующего воздействия региональных и </w:t>
            </w:r>
            <w:r w:rsidRPr="001C6C97">
              <w:rPr>
                <w:sz w:val="24"/>
                <w:szCs w:val="24"/>
              </w:rPr>
              <w:lastRenderedPageBreak/>
              <w:t>муниципальных нормативно-правовых актов, влияющих на привлечение инвестиций;</w:t>
            </w:r>
          </w:p>
          <w:p w:rsidR="00CC1487" w:rsidRPr="001C6C97" w:rsidRDefault="00CC1487" w:rsidP="001C6C97">
            <w:pPr>
              <w:rPr>
                <w:sz w:val="24"/>
                <w:szCs w:val="24"/>
              </w:rPr>
            </w:pPr>
            <w:r w:rsidRPr="001C6C97">
              <w:rPr>
                <w:sz w:val="24"/>
                <w:szCs w:val="24"/>
              </w:rPr>
              <w:t>осуществление работы Совета по предпринимательству и инвестициям при Администрации Боковского района;</w:t>
            </w:r>
          </w:p>
          <w:p w:rsidR="00CC1487" w:rsidRPr="001C6C97" w:rsidRDefault="00CC1487" w:rsidP="001C6C97">
            <w:pPr>
              <w:rPr>
                <w:sz w:val="24"/>
                <w:szCs w:val="24"/>
              </w:rPr>
            </w:pPr>
            <w:r w:rsidRPr="001C6C97">
              <w:rPr>
                <w:sz w:val="24"/>
                <w:szCs w:val="24"/>
              </w:rPr>
              <w:t>организация сопровождения и мониторинг инвестиционных проектов, имеющих социально-экономическое значение для развития Боковского района;</w:t>
            </w:r>
          </w:p>
          <w:p w:rsidR="004F5F36" w:rsidRPr="001C6C97" w:rsidRDefault="00CC1487" w:rsidP="004A1B34">
            <w:pPr>
              <w:rPr>
                <w:sz w:val="24"/>
                <w:szCs w:val="24"/>
              </w:rPr>
            </w:pPr>
            <w:r w:rsidRPr="001C6C97">
              <w:rPr>
                <w:sz w:val="24"/>
                <w:szCs w:val="24"/>
              </w:rPr>
              <w:t>подготовка проектов соглашений, меморандумов, договоров о сотрудничестве, протоколов о намерениях сотрудничества с потенциальными инвесторами</w:t>
            </w:r>
          </w:p>
        </w:tc>
        <w:tc>
          <w:tcPr>
            <w:tcW w:w="2552" w:type="dxa"/>
            <w:tcBorders>
              <w:left w:val="single" w:sz="4" w:space="0" w:color="auto"/>
              <w:bottom w:val="single" w:sz="4" w:space="0" w:color="auto"/>
              <w:right w:val="single" w:sz="4" w:space="0" w:color="auto"/>
            </w:tcBorders>
          </w:tcPr>
          <w:p w:rsidR="00CC1487" w:rsidRPr="001C6C97" w:rsidRDefault="00CC1487" w:rsidP="001C6C97">
            <w:pPr>
              <w:rPr>
                <w:sz w:val="24"/>
                <w:szCs w:val="24"/>
              </w:rPr>
            </w:pPr>
            <w:r w:rsidRPr="001C6C97">
              <w:rPr>
                <w:sz w:val="24"/>
                <w:szCs w:val="24"/>
              </w:rPr>
              <w:lastRenderedPageBreak/>
              <w:t xml:space="preserve">наличие нормативно-правовых актов, затрудняющих ведение предпринимательской </w:t>
            </w:r>
            <w:r w:rsidRPr="001C6C97">
              <w:rPr>
                <w:sz w:val="24"/>
                <w:szCs w:val="24"/>
              </w:rPr>
              <w:lastRenderedPageBreak/>
              <w:t>и инвестиционной деятельности в районе;</w:t>
            </w:r>
          </w:p>
          <w:p w:rsidR="00CC1487" w:rsidRPr="001C6C97" w:rsidRDefault="00CC1487" w:rsidP="001C6C97">
            <w:pPr>
              <w:rPr>
                <w:sz w:val="24"/>
                <w:szCs w:val="24"/>
              </w:rPr>
            </w:pPr>
            <w:r w:rsidRPr="001C6C97">
              <w:rPr>
                <w:sz w:val="24"/>
                <w:szCs w:val="24"/>
              </w:rPr>
              <w:t>наличие административных барьеров при реализации инвестиционных проектов;</w:t>
            </w:r>
          </w:p>
          <w:p w:rsidR="00CC1487" w:rsidRPr="001C6C97" w:rsidRDefault="00CC1487" w:rsidP="001C6C97">
            <w:pPr>
              <w:rPr>
                <w:sz w:val="24"/>
                <w:szCs w:val="24"/>
              </w:rPr>
            </w:pPr>
            <w:r w:rsidRPr="001C6C97">
              <w:rPr>
                <w:sz w:val="24"/>
                <w:szCs w:val="24"/>
              </w:rPr>
              <w:t>отсутствие должностных лиц, ответственных за инвестиционный процесс и привлечение инвестиций в район;</w:t>
            </w:r>
          </w:p>
          <w:p w:rsidR="00CC1487" w:rsidRPr="001C6C97" w:rsidRDefault="00CC1487" w:rsidP="001C6C97">
            <w:pPr>
              <w:rPr>
                <w:sz w:val="24"/>
                <w:szCs w:val="24"/>
              </w:rPr>
            </w:pPr>
            <w:r w:rsidRPr="001C6C97">
              <w:rPr>
                <w:sz w:val="24"/>
                <w:szCs w:val="24"/>
              </w:rPr>
              <w:t>нарушение норм Областного закона от 01.10.2004 № 151-ЗС «Об инвестициях в Ростовской области»;</w:t>
            </w:r>
          </w:p>
          <w:p w:rsidR="00CC1487" w:rsidRPr="001C6C97" w:rsidRDefault="00CC1487" w:rsidP="001C6C97">
            <w:pPr>
              <w:rPr>
                <w:sz w:val="24"/>
                <w:szCs w:val="24"/>
                <w:highlight w:val="yellow"/>
              </w:rPr>
            </w:pPr>
            <w:r w:rsidRPr="001C6C97">
              <w:rPr>
                <w:sz w:val="24"/>
                <w:szCs w:val="24"/>
              </w:rPr>
              <w:t>отсутствие новых потенциальных инвесторов</w:t>
            </w:r>
          </w:p>
        </w:tc>
        <w:tc>
          <w:tcPr>
            <w:tcW w:w="2126" w:type="dxa"/>
            <w:gridSpan w:val="2"/>
            <w:tcBorders>
              <w:left w:val="single" w:sz="4" w:space="0" w:color="auto"/>
              <w:bottom w:val="single" w:sz="4" w:space="0" w:color="auto"/>
              <w:right w:val="single" w:sz="4" w:space="0" w:color="auto"/>
            </w:tcBorders>
          </w:tcPr>
          <w:p w:rsidR="00CC1487" w:rsidRPr="001C6C97" w:rsidRDefault="00CC1487" w:rsidP="001C6C97">
            <w:pPr>
              <w:rPr>
                <w:sz w:val="24"/>
                <w:szCs w:val="24"/>
              </w:rPr>
            </w:pPr>
            <w:r w:rsidRPr="001C6C97">
              <w:rPr>
                <w:sz w:val="24"/>
                <w:szCs w:val="24"/>
              </w:rPr>
              <w:lastRenderedPageBreak/>
              <w:t>влияет на достижение показателей</w:t>
            </w:r>
          </w:p>
          <w:p w:rsidR="00CC1487" w:rsidRPr="001C6C97" w:rsidRDefault="00CC1487" w:rsidP="001C6C97">
            <w:pPr>
              <w:rPr>
                <w:sz w:val="24"/>
                <w:szCs w:val="24"/>
                <w:highlight w:val="yellow"/>
              </w:rPr>
            </w:pPr>
            <w:r w:rsidRPr="001C6C97">
              <w:rPr>
                <w:sz w:val="24"/>
                <w:szCs w:val="24"/>
              </w:rPr>
              <w:t>1, 1.1.</w:t>
            </w:r>
          </w:p>
        </w:tc>
      </w:tr>
      <w:tr w:rsidR="00CC1487" w:rsidRPr="00A91D31" w:rsidTr="00560642">
        <w:trPr>
          <w:tblCellSpacing w:w="5" w:type="nil"/>
        </w:trPr>
        <w:tc>
          <w:tcPr>
            <w:tcW w:w="697" w:type="dxa"/>
            <w:tcBorders>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lastRenderedPageBreak/>
              <w:t>1.1.2.</w:t>
            </w:r>
          </w:p>
        </w:tc>
        <w:tc>
          <w:tcPr>
            <w:tcW w:w="2781" w:type="dxa"/>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Основное мероприятие 1.2.</w:t>
            </w:r>
            <w:r w:rsidR="001C6C97" w:rsidRPr="001C6C97">
              <w:rPr>
                <w:color w:val="000000"/>
                <w:kern w:val="2"/>
                <w:sz w:val="24"/>
                <w:szCs w:val="24"/>
              </w:rPr>
              <w:t xml:space="preserve"> </w:t>
            </w:r>
            <w:r w:rsidRPr="001C6C97">
              <w:rPr>
                <w:color w:val="000000"/>
                <w:kern w:val="2"/>
                <w:sz w:val="24"/>
                <w:szCs w:val="24"/>
              </w:rPr>
              <w:t xml:space="preserve">Развитие </w:t>
            </w:r>
            <w:r w:rsidRPr="001C6C97">
              <w:rPr>
                <w:color w:val="000000"/>
                <w:kern w:val="2"/>
                <w:sz w:val="24"/>
                <w:szCs w:val="24"/>
              </w:rPr>
              <w:lastRenderedPageBreak/>
              <w:t>инвестиционной деятельности муниципального образования «Боковский район»</w:t>
            </w:r>
          </w:p>
        </w:tc>
        <w:tc>
          <w:tcPr>
            <w:tcW w:w="1966" w:type="dxa"/>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lastRenderedPageBreak/>
              <w:t xml:space="preserve">комитет по управлению </w:t>
            </w:r>
            <w:r w:rsidRPr="001C6C97">
              <w:rPr>
                <w:color w:val="000000"/>
                <w:kern w:val="2"/>
                <w:sz w:val="24"/>
                <w:szCs w:val="24"/>
              </w:rPr>
              <w:lastRenderedPageBreak/>
              <w:t>имуществом и экономике администрации Боковского района</w:t>
            </w:r>
          </w:p>
        </w:tc>
        <w:tc>
          <w:tcPr>
            <w:tcW w:w="1435" w:type="dxa"/>
            <w:gridSpan w:val="2"/>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jc w:val="center"/>
              <w:rPr>
                <w:color w:val="000000"/>
                <w:kern w:val="2"/>
                <w:sz w:val="24"/>
                <w:szCs w:val="24"/>
              </w:rPr>
            </w:pPr>
            <w:r w:rsidRPr="001C6C97">
              <w:rPr>
                <w:color w:val="000000"/>
                <w:kern w:val="2"/>
                <w:sz w:val="24"/>
                <w:szCs w:val="24"/>
              </w:rPr>
              <w:lastRenderedPageBreak/>
              <w:t>2019</w:t>
            </w:r>
          </w:p>
        </w:tc>
        <w:tc>
          <w:tcPr>
            <w:tcW w:w="1418" w:type="dxa"/>
            <w:gridSpan w:val="2"/>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jc w:val="center"/>
              <w:rPr>
                <w:color w:val="000000"/>
                <w:kern w:val="2"/>
                <w:sz w:val="24"/>
                <w:szCs w:val="24"/>
              </w:rPr>
            </w:pPr>
            <w:r w:rsidRPr="001C6C97">
              <w:rPr>
                <w:color w:val="000000"/>
                <w:kern w:val="2"/>
                <w:sz w:val="24"/>
                <w:szCs w:val="24"/>
              </w:rPr>
              <w:t>2030</w:t>
            </w:r>
          </w:p>
        </w:tc>
        <w:tc>
          <w:tcPr>
            <w:tcW w:w="2551" w:type="dxa"/>
            <w:gridSpan w:val="2"/>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sz w:val="24"/>
                <w:szCs w:val="24"/>
                <w:lang w:eastAsia="en-US"/>
              </w:rPr>
            </w:pPr>
            <w:r w:rsidRPr="001C6C97">
              <w:rPr>
                <w:color w:val="000000"/>
                <w:sz w:val="24"/>
                <w:szCs w:val="24"/>
                <w:lang w:eastAsia="en-US"/>
              </w:rPr>
              <w:t xml:space="preserve">стимулирование инвестиционной </w:t>
            </w:r>
            <w:r w:rsidRPr="001C6C97">
              <w:rPr>
                <w:color w:val="000000"/>
                <w:sz w:val="24"/>
                <w:szCs w:val="24"/>
                <w:lang w:eastAsia="en-US"/>
              </w:rPr>
              <w:lastRenderedPageBreak/>
              <w:t>активности на территории муниципального образования;</w:t>
            </w:r>
          </w:p>
          <w:p w:rsidR="00CC1487" w:rsidRPr="001C6C97" w:rsidRDefault="00CC1487" w:rsidP="001C6C97">
            <w:pPr>
              <w:autoSpaceDE w:val="0"/>
              <w:autoSpaceDN w:val="0"/>
              <w:adjustRightInd w:val="0"/>
              <w:rPr>
                <w:color w:val="000000"/>
                <w:sz w:val="24"/>
                <w:szCs w:val="24"/>
                <w:lang w:eastAsia="en-US"/>
              </w:rPr>
            </w:pPr>
            <w:r w:rsidRPr="001C6C97">
              <w:rPr>
                <w:color w:val="000000"/>
                <w:sz w:val="24"/>
                <w:szCs w:val="24"/>
                <w:lang w:eastAsia="en-US"/>
              </w:rPr>
              <w:t>поощрение рейтинговой оценки деятельности по привлечению инвестиций;</w:t>
            </w:r>
          </w:p>
          <w:p w:rsidR="002E1391" w:rsidRPr="001C6C97" w:rsidRDefault="00CC1487" w:rsidP="002E1391">
            <w:pPr>
              <w:autoSpaceDE w:val="0"/>
              <w:autoSpaceDN w:val="0"/>
              <w:adjustRightInd w:val="0"/>
              <w:rPr>
                <w:color w:val="000000"/>
                <w:sz w:val="24"/>
                <w:szCs w:val="24"/>
                <w:lang w:eastAsia="en-US"/>
              </w:rPr>
            </w:pPr>
            <w:r w:rsidRPr="001C6C97">
              <w:rPr>
                <w:color w:val="000000"/>
                <w:sz w:val="24"/>
                <w:szCs w:val="24"/>
                <w:lang w:eastAsia="en-US"/>
              </w:rPr>
              <w:t>формирование и ведение банка данных по инвестиционным площадкам Боковского района</w:t>
            </w:r>
          </w:p>
        </w:tc>
        <w:tc>
          <w:tcPr>
            <w:tcW w:w="2552" w:type="dxa"/>
            <w:tcBorders>
              <w:left w:val="single" w:sz="4" w:space="0" w:color="auto"/>
              <w:bottom w:val="single" w:sz="4" w:space="0" w:color="auto"/>
              <w:right w:val="single" w:sz="4" w:space="0" w:color="auto"/>
            </w:tcBorders>
          </w:tcPr>
          <w:p w:rsidR="00CC1487" w:rsidRPr="001C6C97" w:rsidRDefault="00CC1487" w:rsidP="001C6C97">
            <w:pPr>
              <w:suppressAutoHyphens/>
              <w:autoSpaceDE w:val="0"/>
              <w:autoSpaceDN w:val="0"/>
              <w:adjustRightInd w:val="0"/>
              <w:rPr>
                <w:bCs/>
                <w:color w:val="000000"/>
                <w:kern w:val="2"/>
                <w:sz w:val="24"/>
                <w:szCs w:val="24"/>
                <w:lang w:eastAsia="en-US"/>
              </w:rPr>
            </w:pPr>
            <w:r w:rsidRPr="001C6C97">
              <w:rPr>
                <w:bCs/>
                <w:color w:val="000000"/>
                <w:kern w:val="2"/>
                <w:sz w:val="24"/>
                <w:szCs w:val="24"/>
                <w:lang w:eastAsia="en-US"/>
              </w:rPr>
              <w:lastRenderedPageBreak/>
              <w:t xml:space="preserve">отсутствие стимулов для организации </w:t>
            </w:r>
            <w:r w:rsidRPr="001C6C97">
              <w:rPr>
                <w:bCs/>
                <w:color w:val="000000"/>
                <w:kern w:val="2"/>
                <w:sz w:val="24"/>
                <w:szCs w:val="24"/>
                <w:lang w:eastAsia="en-US"/>
              </w:rPr>
              <w:lastRenderedPageBreak/>
              <w:t>работы по привлечению инвестиций;</w:t>
            </w:r>
            <w:r w:rsidR="001C6C97" w:rsidRPr="001C6C97">
              <w:rPr>
                <w:bCs/>
                <w:color w:val="000000"/>
                <w:kern w:val="2"/>
                <w:sz w:val="24"/>
                <w:szCs w:val="24"/>
                <w:lang w:eastAsia="en-US"/>
              </w:rPr>
              <w:t xml:space="preserve"> </w:t>
            </w:r>
            <w:r w:rsidRPr="001C6C97">
              <w:rPr>
                <w:bCs/>
                <w:color w:val="000000"/>
                <w:kern w:val="2"/>
                <w:sz w:val="24"/>
                <w:szCs w:val="24"/>
                <w:lang w:eastAsia="en-US"/>
              </w:rPr>
              <w:t>отсутствие актуальной информации по инвестиционным площадкам и инвестиционным проектам</w:t>
            </w:r>
          </w:p>
        </w:tc>
        <w:tc>
          <w:tcPr>
            <w:tcW w:w="2126" w:type="dxa"/>
            <w:gridSpan w:val="2"/>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lastRenderedPageBreak/>
              <w:t>влияет на до</w:t>
            </w:r>
            <w:r w:rsidRPr="001C6C97">
              <w:rPr>
                <w:color w:val="000000"/>
                <w:kern w:val="2"/>
                <w:sz w:val="24"/>
                <w:szCs w:val="24"/>
              </w:rPr>
              <w:softHyphen/>
              <w:t>стижение пока</w:t>
            </w:r>
            <w:r w:rsidRPr="001C6C97">
              <w:rPr>
                <w:color w:val="000000"/>
                <w:kern w:val="2"/>
                <w:sz w:val="24"/>
                <w:szCs w:val="24"/>
              </w:rPr>
              <w:softHyphen/>
            </w:r>
            <w:r w:rsidRPr="001C6C97">
              <w:rPr>
                <w:color w:val="000000"/>
                <w:kern w:val="2"/>
                <w:sz w:val="24"/>
                <w:szCs w:val="24"/>
              </w:rPr>
              <w:lastRenderedPageBreak/>
              <w:t>зателей 1, 1.1</w:t>
            </w:r>
            <w:r w:rsidR="001C6C97">
              <w:rPr>
                <w:color w:val="000000"/>
                <w:kern w:val="2"/>
                <w:sz w:val="24"/>
                <w:szCs w:val="24"/>
              </w:rPr>
              <w:t>.</w:t>
            </w:r>
          </w:p>
        </w:tc>
      </w:tr>
      <w:tr w:rsidR="00CC1487" w:rsidRPr="00A91D31" w:rsidTr="00560642">
        <w:trPr>
          <w:tblCellSpacing w:w="5" w:type="nil"/>
        </w:trPr>
        <w:tc>
          <w:tcPr>
            <w:tcW w:w="15526" w:type="dxa"/>
            <w:gridSpan w:val="12"/>
            <w:tcBorders>
              <w:left w:val="single" w:sz="4" w:space="0" w:color="auto"/>
              <w:bottom w:val="single" w:sz="4" w:space="0" w:color="auto"/>
              <w:right w:val="single" w:sz="4" w:space="0" w:color="auto"/>
            </w:tcBorders>
          </w:tcPr>
          <w:p w:rsidR="00CC1487" w:rsidRPr="001C6C97" w:rsidRDefault="00CC1487" w:rsidP="001C6C97">
            <w:pPr>
              <w:jc w:val="center"/>
              <w:rPr>
                <w:sz w:val="24"/>
                <w:szCs w:val="24"/>
                <w:highlight w:val="yellow"/>
              </w:rPr>
            </w:pPr>
            <w:r w:rsidRPr="001C6C97">
              <w:rPr>
                <w:color w:val="000000"/>
                <w:kern w:val="2"/>
                <w:sz w:val="24"/>
                <w:szCs w:val="24"/>
                <w:lang w:eastAsia="en-US"/>
              </w:rPr>
              <w:lastRenderedPageBreak/>
              <w:t>1.2. Задача 2 подпрограммы 1 «Формирование привлекательного инвестиционного имиджа Боковского района»</w:t>
            </w:r>
          </w:p>
        </w:tc>
      </w:tr>
      <w:tr w:rsidR="00CC1487" w:rsidRPr="00A91D31" w:rsidTr="00560642">
        <w:trPr>
          <w:tblCellSpacing w:w="5" w:type="nil"/>
        </w:trPr>
        <w:tc>
          <w:tcPr>
            <w:tcW w:w="697" w:type="dxa"/>
            <w:tcBorders>
              <w:left w:val="single" w:sz="4" w:space="0" w:color="auto"/>
              <w:bottom w:val="single" w:sz="4" w:space="0" w:color="auto"/>
              <w:right w:val="single" w:sz="4" w:space="0" w:color="auto"/>
            </w:tcBorders>
          </w:tcPr>
          <w:p w:rsidR="00CC1487" w:rsidRPr="00A91D31" w:rsidRDefault="00CC1487" w:rsidP="001C6C97">
            <w:pPr>
              <w:pStyle w:val="ConsPlusCell"/>
              <w:jc w:val="center"/>
              <w:rPr>
                <w:sz w:val="22"/>
                <w:szCs w:val="22"/>
              </w:rPr>
            </w:pPr>
            <w:r w:rsidRPr="00A91D31">
              <w:rPr>
                <w:sz w:val="22"/>
                <w:szCs w:val="22"/>
              </w:rPr>
              <w:t>1.2.1</w:t>
            </w:r>
          </w:p>
        </w:tc>
        <w:tc>
          <w:tcPr>
            <w:tcW w:w="2781" w:type="dxa"/>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Основное мероприятие 1.3.</w:t>
            </w:r>
            <w:r w:rsidR="001C6C97">
              <w:rPr>
                <w:color w:val="000000"/>
                <w:kern w:val="2"/>
                <w:sz w:val="24"/>
                <w:szCs w:val="24"/>
              </w:rPr>
              <w:t xml:space="preserve"> </w:t>
            </w:r>
            <w:r w:rsidRPr="001C6C97">
              <w:rPr>
                <w:color w:val="000000"/>
                <w:kern w:val="2"/>
                <w:sz w:val="24"/>
                <w:szCs w:val="24"/>
              </w:rPr>
              <w:t xml:space="preserve">Формирование </w:t>
            </w:r>
            <w:proofErr w:type="gramStart"/>
            <w:r w:rsidRPr="001C6C97">
              <w:rPr>
                <w:color w:val="000000"/>
                <w:kern w:val="2"/>
                <w:sz w:val="24"/>
                <w:szCs w:val="24"/>
              </w:rPr>
              <w:t>экономических и организационных механизмов</w:t>
            </w:r>
            <w:proofErr w:type="gramEnd"/>
            <w:r w:rsidRPr="001C6C97">
              <w:rPr>
                <w:color w:val="000000"/>
                <w:kern w:val="2"/>
                <w:sz w:val="24"/>
                <w:szCs w:val="24"/>
              </w:rPr>
              <w:t xml:space="preserve"> привлечения инвестиций</w:t>
            </w:r>
          </w:p>
        </w:tc>
        <w:tc>
          <w:tcPr>
            <w:tcW w:w="1966" w:type="dxa"/>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комитет по управлению имуществом и экономике администрации Боковского района</w:t>
            </w:r>
          </w:p>
        </w:tc>
        <w:tc>
          <w:tcPr>
            <w:tcW w:w="1435" w:type="dxa"/>
            <w:gridSpan w:val="2"/>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jc w:val="center"/>
              <w:rPr>
                <w:color w:val="000000"/>
                <w:kern w:val="2"/>
                <w:sz w:val="24"/>
                <w:szCs w:val="24"/>
              </w:rPr>
            </w:pPr>
            <w:r w:rsidRPr="001C6C97">
              <w:rPr>
                <w:color w:val="000000"/>
                <w:kern w:val="2"/>
                <w:sz w:val="24"/>
                <w:szCs w:val="24"/>
              </w:rPr>
              <w:t>2019</w:t>
            </w:r>
          </w:p>
        </w:tc>
        <w:tc>
          <w:tcPr>
            <w:tcW w:w="1418" w:type="dxa"/>
            <w:gridSpan w:val="2"/>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jc w:val="center"/>
              <w:rPr>
                <w:color w:val="000000"/>
                <w:kern w:val="2"/>
                <w:sz w:val="24"/>
                <w:szCs w:val="24"/>
              </w:rPr>
            </w:pPr>
            <w:r w:rsidRPr="001C6C97">
              <w:rPr>
                <w:color w:val="000000"/>
                <w:kern w:val="2"/>
                <w:sz w:val="24"/>
                <w:szCs w:val="24"/>
              </w:rPr>
              <w:t>2030</w:t>
            </w:r>
          </w:p>
        </w:tc>
        <w:tc>
          <w:tcPr>
            <w:tcW w:w="2551" w:type="dxa"/>
            <w:gridSpan w:val="2"/>
            <w:tcBorders>
              <w:left w:val="single" w:sz="4" w:space="0" w:color="auto"/>
              <w:bottom w:val="single" w:sz="4" w:space="0" w:color="auto"/>
              <w:right w:val="single" w:sz="4" w:space="0" w:color="auto"/>
            </w:tcBorders>
          </w:tcPr>
          <w:p w:rsidR="002E1391" w:rsidRPr="001C6C97" w:rsidRDefault="00CC1487" w:rsidP="002E1391">
            <w:pPr>
              <w:autoSpaceDE w:val="0"/>
              <w:autoSpaceDN w:val="0"/>
              <w:adjustRightInd w:val="0"/>
              <w:rPr>
                <w:color w:val="000000"/>
                <w:sz w:val="24"/>
                <w:szCs w:val="24"/>
                <w:lang w:eastAsia="en-US"/>
              </w:rPr>
            </w:pPr>
            <w:r w:rsidRPr="001C6C97">
              <w:rPr>
                <w:color w:val="000000"/>
                <w:sz w:val="24"/>
                <w:szCs w:val="24"/>
                <w:lang w:eastAsia="en-US"/>
              </w:rPr>
              <w:t>повышение инвестиционной привлекательности Боковского района, в том числе за счет проведения мероприятий, направленных на стимулирование привлечения инвестиций</w:t>
            </w:r>
          </w:p>
        </w:tc>
        <w:tc>
          <w:tcPr>
            <w:tcW w:w="2552" w:type="dxa"/>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bCs/>
                <w:color w:val="000000"/>
                <w:kern w:val="2"/>
                <w:sz w:val="24"/>
                <w:szCs w:val="24"/>
                <w:lang w:eastAsia="en-US"/>
              </w:rPr>
            </w:pPr>
            <w:r w:rsidRPr="001C6C97">
              <w:rPr>
                <w:bCs/>
                <w:color w:val="000000"/>
                <w:kern w:val="2"/>
                <w:sz w:val="24"/>
                <w:szCs w:val="24"/>
                <w:lang w:eastAsia="en-US"/>
              </w:rPr>
              <w:t>снижение инвестиционной активности бизнеса на территории Боковского района</w:t>
            </w:r>
          </w:p>
        </w:tc>
        <w:tc>
          <w:tcPr>
            <w:tcW w:w="2126" w:type="dxa"/>
            <w:gridSpan w:val="2"/>
            <w:tcBorders>
              <w:left w:val="single" w:sz="4" w:space="0" w:color="auto"/>
              <w:bottom w:val="single" w:sz="4" w:space="0" w:color="auto"/>
              <w:right w:val="single" w:sz="4" w:space="0" w:color="auto"/>
            </w:tcBorders>
          </w:tcPr>
          <w:p w:rsidR="00CC1487" w:rsidRPr="001C6C97" w:rsidRDefault="00CC1487" w:rsidP="001C6C97">
            <w:pPr>
              <w:rPr>
                <w:sz w:val="24"/>
                <w:szCs w:val="24"/>
              </w:rPr>
            </w:pPr>
            <w:r w:rsidRPr="001C6C97">
              <w:rPr>
                <w:sz w:val="24"/>
                <w:szCs w:val="24"/>
              </w:rPr>
              <w:t>влияет на достижение показателей</w:t>
            </w:r>
          </w:p>
          <w:p w:rsidR="00CC1487" w:rsidRPr="001C6C97" w:rsidRDefault="00CC1487" w:rsidP="001C6C97">
            <w:pPr>
              <w:rPr>
                <w:sz w:val="24"/>
                <w:szCs w:val="24"/>
                <w:highlight w:val="yellow"/>
              </w:rPr>
            </w:pPr>
            <w:r w:rsidRPr="001C6C97">
              <w:rPr>
                <w:sz w:val="24"/>
                <w:szCs w:val="24"/>
              </w:rPr>
              <w:t>1, 1.1.</w:t>
            </w:r>
          </w:p>
        </w:tc>
      </w:tr>
      <w:tr w:rsidR="00CC1487" w:rsidRPr="00A91D31" w:rsidTr="00560642">
        <w:trPr>
          <w:tblCellSpacing w:w="5" w:type="nil"/>
        </w:trPr>
        <w:tc>
          <w:tcPr>
            <w:tcW w:w="697" w:type="dxa"/>
            <w:tcBorders>
              <w:left w:val="single" w:sz="4" w:space="0" w:color="auto"/>
              <w:bottom w:val="single" w:sz="4" w:space="0" w:color="auto"/>
              <w:right w:val="single" w:sz="4" w:space="0" w:color="auto"/>
            </w:tcBorders>
          </w:tcPr>
          <w:p w:rsidR="00CC1487" w:rsidRPr="00A91D31" w:rsidRDefault="00CC1487" w:rsidP="001C6C97">
            <w:pPr>
              <w:pStyle w:val="ConsPlusCell"/>
              <w:jc w:val="center"/>
              <w:rPr>
                <w:sz w:val="22"/>
                <w:szCs w:val="22"/>
              </w:rPr>
            </w:pPr>
            <w:r w:rsidRPr="00A91D31">
              <w:rPr>
                <w:sz w:val="22"/>
                <w:szCs w:val="22"/>
              </w:rPr>
              <w:t>1.2.2</w:t>
            </w:r>
          </w:p>
        </w:tc>
        <w:tc>
          <w:tcPr>
            <w:tcW w:w="2781" w:type="dxa"/>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kern w:val="2"/>
                <w:sz w:val="24"/>
                <w:szCs w:val="24"/>
              </w:rPr>
            </w:pPr>
            <w:r w:rsidRPr="001C6C97">
              <w:rPr>
                <w:color w:val="000000"/>
                <w:kern w:val="2"/>
                <w:sz w:val="24"/>
                <w:szCs w:val="24"/>
              </w:rPr>
              <w:t>Основное мероприятие 1.4.</w:t>
            </w:r>
            <w:r w:rsidR="001C6C97">
              <w:rPr>
                <w:color w:val="000000"/>
                <w:kern w:val="2"/>
                <w:sz w:val="24"/>
                <w:szCs w:val="24"/>
              </w:rPr>
              <w:t xml:space="preserve"> </w:t>
            </w:r>
            <w:r w:rsidRPr="001C6C97">
              <w:rPr>
                <w:bCs/>
                <w:color w:val="000000"/>
                <w:kern w:val="2"/>
                <w:sz w:val="24"/>
                <w:szCs w:val="24"/>
                <w:lang w:eastAsia="en-US"/>
              </w:rPr>
              <w:t xml:space="preserve">Организация и проведение мероприятий в сфере инвестиционной деятельности: участие в форумах, деловых </w:t>
            </w:r>
            <w:r w:rsidRPr="001C6C97">
              <w:rPr>
                <w:bCs/>
                <w:color w:val="000000"/>
                <w:kern w:val="2"/>
                <w:sz w:val="24"/>
                <w:szCs w:val="24"/>
                <w:lang w:eastAsia="en-US"/>
              </w:rPr>
              <w:lastRenderedPageBreak/>
              <w:t>миссиях, конференциях, выставках, «круглых столах», презентациях, ярмарках и других мероприятиях торгово-экономической и инвестиционной направленности</w:t>
            </w:r>
          </w:p>
        </w:tc>
        <w:tc>
          <w:tcPr>
            <w:tcW w:w="1966" w:type="dxa"/>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lastRenderedPageBreak/>
              <w:t xml:space="preserve">комитет по управлению имуществом и экономике администрации Боковского </w:t>
            </w:r>
            <w:r w:rsidRPr="001C6C97">
              <w:rPr>
                <w:color w:val="000000"/>
                <w:kern w:val="2"/>
                <w:sz w:val="24"/>
                <w:szCs w:val="24"/>
              </w:rPr>
              <w:lastRenderedPageBreak/>
              <w:t>района</w:t>
            </w:r>
          </w:p>
        </w:tc>
        <w:tc>
          <w:tcPr>
            <w:tcW w:w="1435" w:type="dxa"/>
            <w:gridSpan w:val="2"/>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jc w:val="center"/>
              <w:rPr>
                <w:color w:val="000000"/>
                <w:kern w:val="2"/>
                <w:sz w:val="24"/>
                <w:szCs w:val="24"/>
              </w:rPr>
            </w:pPr>
            <w:r w:rsidRPr="001C6C97">
              <w:rPr>
                <w:color w:val="000000"/>
                <w:kern w:val="2"/>
                <w:sz w:val="24"/>
                <w:szCs w:val="24"/>
              </w:rPr>
              <w:lastRenderedPageBreak/>
              <w:t>2019</w:t>
            </w:r>
          </w:p>
        </w:tc>
        <w:tc>
          <w:tcPr>
            <w:tcW w:w="1418" w:type="dxa"/>
            <w:gridSpan w:val="2"/>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jc w:val="center"/>
              <w:rPr>
                <w:color w:val="000000"/>
                <w:kern w:val="2"/>
                <w:sz w:val="24"/>
                <w:szCs w:val="24"/>
              </w:rPr>
            </w:pPr>
            <w:r w:rsidRPr="001C6C97">
              <w:rPr>
                <w:color w:val="000000"/>
                <w:kern w:val="2"/>
                <w:sz w:val="24"/>
                <w:szCs w:val="24"/>
              </w:rPr>
              <w:t>2030</w:t>
            </w:r>
          </w:p>
        </w:tc>
        <w:tc>
          <w:tcPr>
            <w:tcW w:w="2551" w:type="dxa"/>
            <w:gridSpan w:val="2"/>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sz w:val="24"/>
                <w:szCs w:val="24"/>
                <w:lang w:eastAsia="en-US"/>
              </w:rPr>
            </w:pPr>
            <w:r w:rsidRPr="001C6C97">
              <w:rPr>
                <w:color w:val="000000"/>
                <w:sz w:val="24"/>
                <w:szCs w:val="24"/>
                <w:lang w:eastAsia="en-US"/>
              </w:rPr>
              <w:t xml:space="preserve">обеспечение участия Боковского </w:t>
            </w:r>
            <w:r w:rsidRPr="001C6C97">
              <w:rPr>
                <w:bCs/>
                <w:color w:val="000000"/>
                <w:kern w:val="2"/>
                <w:sz w:val="24"/>
                <w:szCs w:val="24"/>
                <w:lang w:eastAsia="en-US"/>
              </w:rPr>
              <w:t xml:space="preserve">района в форумах, деловых миссиях, конференциях, выставках, «круглых </w:t>
            </w:r>
            <w:r w:rsidRPr="001C6C97">
              <w:rPr>
                <w:bCs/>
                <w:color w:val="000000"/>
                <w:kern w:val="2"/>
                <w:sz w:val="24"/>
                <w:szCs w:val="24"/>
                <w:lang w:eastAsia="en-US"/>
              </w:rPr>
              <w:lastRenderedPageBreak/>
              <w:t>столах», презентациях, ярмарках и других мероприятиях торгово-экономической и инвестиционной направленности</w:t>
            </w:r>
          </w:p>
        </w:tc>
        <w:tc>
          <w:tcPr>
            <w:tcW w:w="2552" w:type="dxa"/>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bCs/>
                <w:color w:val="000000"/>
                <w:kern w:val="2"/>
                <w:sz w:val="24"/>
                <w:szCs w:val="24"/>
                <w:lang w:eastAsia="en-US"/>
              </w:rPr>
            </w:pPr>
            <w:r w:rsidRPr="001C6C97">
              <w:rPr>
                <w:bCs/>
                <w:color w:val="000000"/>
                <w:kern w:val="2"/>
                <w:sz w:val="24"/>
                <w:szCs w:val="24"/>
                <w:lang w:eastAsia="en-US"/>
              </w:rPr>
              <w:lastRenderedPageBreak/>
              <w:t>ухудшение инвестиционной привлекательности и имиджа региона;</w:t>
            </w:r>
          </w:p>
          <w:p w:rsidR="00CC1487" w:rsidRPr="001C6C97" w:rsidRDefault="00CC1487" w:rsidP="001C6C97">
            <w:pPr>
              <w:autoSpaceDE w:val="0"/>
              <w:autoSpaceDN w:val="0"/>
              <w:adjustRightInd w:val="0"/>
              <w:rPr>
                <w:bCs/>
                <w:color w:val="000000"/>
                <w:kern w:val="2"/>
                <w:sz w:val="24"/>
                <w:szCs w:val="24"/>
                <w:lang w:eastAsia="en-US"/>
              </w:rPr>
            </w:pPr>
            <w:r w:rsidRPr="001C6C97">
              <w:rPr>
                <w:bCs/>
                <w:color w:val="000000"/>
                <w:kern w:val="2"/>
                <w:sz w:val="24"/>
                <w:szCs w:val="24"/>
                <w:lang w:eastAsia="en-US"/>
              </w:rPr>
              <w:t xml:space="preserve">отсутствие у потенциальных </w:t>
            </w:r>
            <w:r w:rsidRPr="001C6C97">
              <w:rPr>
                <w:bCs/>
                <w:color w:val="000000"/>
                <w:kern w:val="2"/>
                <w:sz w:val="24"/>
                <w:szCs w:val="24"/>
                <w:lang w:eastAsia="en-US"/>
              </w:rPr>
              <w:lastRenderedPageBreak/>
              <w:t>инвесторов информации о возможности реализации инвестиционных проектов на территории региона</w:t>
            </w:r>
          </w:p>
        </w:tc>
        <w:tc>
          <w:tcPr>
            <w:tcW w:w="2126" w:type="dxa"/>
            <w:gridSpan w:val="2"/>
            <w:tcBorders>
              <w:left w:val="single" w:sz="4" w:space="0" w:color="auto"/>
              <w:bottom w:val="single" w:sz="4" w:space="0" w:color="auto"/>
              <w:right w:val="single" w:sz="4" w:space="0" w:color="auto"/>
            </w:tcBorders>
          </w:tcPr>
          <w:p w:rsidR="001C6C97" w:rsidRDefault="00CC1487" w:rsidP="001C6C97">
            <w:pPr>
              <w:rPr>
                <w:sz w:val="24"/>
                <w:szCs w:val="24"/>
              </w:rPr>
            </w:pPr>
            <w:r w:rsidRPr="001C6C97">
              <w:rPr>
                <w:sz w:val="24"/>
                <w:szCs w:val="24"/>
              </w:rPr>
              <w:lastRenderedPageBreak/>
              <w:t>влияет на достижение показателей</w:t>
            </w:r>
            <w:r w:rsidR="001C6C97">
              <w:rPr>
                <w:sz w:val="24"/>
                <w:szCs w:val="24"/>
              </w:rPr>
              <w:t xml:space="preserve"> </w:t>
            </w:r>
          </w:p>
          <w:p w:rsidR="00CC1487" w:rsidRPr="001C6C97" w:rsidRDefault="00CC1487" w:rsidP="001C6C97">
            <w:pPr>
              <w:rPr>
                <w:sz w:val="24"/>
                <w:szCs w:val="24"/>
                <w:highlight w:val="yellow"/>
              </w:rPr>
            </w:pPr>
            <w:r w:rsidRPr="001C6C97">
              <w:rPr>
                <w:sz w:val="24"/>
                <w:szCs w:val="24"/>
              </w:rPr>
              <w:t>1, 1.1.</w:t>
            </w:r>
          </w:p>
        </w:tc>
      </w:tr>
      <w:tr w:rsidR="00CC1487" w:rsidRPr="00A91D31" w:rsidTr="00560642">
        <w:trPr>
          <w:tblCellSpacing w:w="5" w:type="nil"/>
        </w:trPr>
        <w:tc>
          <w:tcPr>
            <w:tcW w:w="15526" w:type="dxa"/>
            <w:gridSpan w:val="12"/>
            <w:tcBorders>
              <w:left w:val="single" w:sz="4" w:space="0" w:color="auto"/>
              <w:bottom w:val="single" w:sz="4" w:space="0" w:color="auto"/>
              <w:right w:val="single" w:sz="4" w:space="0" w:color="auto"/>
            </w:tcBorders>
          </w:tcPr>
          <w:p w:rsidR="00CC1487" w:rsidRPr="001C6C97" w:rsidRDefault="00CC1487" w:rsidP="001C6C97">
            <w:pPr>
              <w:jc w:val="center"/>
              <w:rPr>
                <w:sz w:val="24"/>
                <w:szCs w:val="24"/>
              </w:rPr>
            </w:pPr>
            <w:r w:rsidRPr="001C6C97">
              <w:rPr>
                <w:sz w:val="24"/>
                <w:szCs w:val="24"/>
                <w:lang w:val="en-US"/>
              </w:rPr>
              <w:lastRenderedPageBreak/>
              <w:t>II</w:t>
            </w:r>
            <w:r w:rsidRPr="001C6C97">
              <w:rPr>
                <w:sz w:val="24"/>
                <w:szCs w:val="24"/>
              </w:rPr>
              <w:t>. Подпрограмма 2 «Развитие субъектов малого и среднего предпринимательства в Боковском районе»</w:t>
            </w:r>
          </w:p>
        </w:tc>
      </w:tr>
      <w:tr w:rsidR="00CC1487" w:rsidRPr="00A91D31" w:rsidTr="00560642">
        <w:trPr>
          <w:tblCellSpacing w:w="5" w:type="nil"/>
        </w:trPr>
        <w:tc>
          <w:tcPr>
            <w:tcW w:w="15526" w:type="dxa"/>
            <w:gridSpan w:val="12"/>
            <w:tcBorders>
              <w:left w:val="single" w:sz="4" w:space="0" w:color="auto"/>
              <w:bottom w:val="single" w:sz="4" w:space="0" w:color="auto"/>
              <w:right w:val="single" w:sz="4" w:space="0" w:color="auto"/>
            </w:tcBorders>
          </w:tcPr>
          <w:p w:rsidR="00CC1487" w:rsidRPr="001C6C97" w:rsidRDefault="00CC1487" w:rsidP="001C6C97">
            <w:pPr>
              <w:jc w:val="center"/>
              <w:rPr>
                <w:sz w:val="24"/>
                <w:szCs w:val="24"/>
              </w:rPr>
            </w:pPr>
            <w:r w:rsidRPr="001C6C97">
              <w:rPr>
                <w:sz w:val="24"/>
                <w:szCs w:val="24"/>
              </w:rPr>
              <w:t>2. Цель программы 2 «</w:t>
            </w:r>
            <w:r w:rsidRPr="001C6C97">
              <w:rPr>
                <w:color w:val="000000"/>
                <w:sz w:val="24"/>
                <w:szCs w:val="24"/>
              </w:rPr>
              <w:t>Увеличение численности занятых в сфере малого и среднего предпринимательства, включая индивидуальных предпринимателей</w:t>
            </w:r>
            <w:r w:rsidRPr="001C6C97">
              <w:rPr>
                <w:sz w:val="24"/>
                <w:szCs w:val="24"/>
              </w:rPr>
              <w:t>»</w:t>
            </w:r>
          </w:p>
        </w:tc>
      </w:tr>
      <w:tr w:rsidR="00CC1487" w:rsidRPr="00A91D31" w:rsidTr="00560642">
        <w:trPr>
          <w:tblCellSpacing w:w="5" w:type="nil"/>
        </w:trPr>
        <w:tc>
          <w:tcPr>
            <w:tcW w:w="15526" w:type="dxa"/>
            <w:gridSpan w:val="12"/>
            <w:tcBorders>
              <w:left w:val="single" w:sz="4" w:space="0" w:color="auto"/>
              <w:bottom w:val="single" w:sz="4" w:space="0" w:color="auto"/>
              <w:right w:val="single" w:sz="4" w:space="0" w:color="auto"/>
            </w:tcBorders>
          </w:tcPr>
          <w:p w:rsidR="00CC1487" w:rsidRPr="001C6C97" w:rsidRDefault="00CC1487" w:rsidP="001C6C97">
            <w:pPr>
              <w:jc w:val="center"/>
              <w:rPr>
                <w:color w:val="000000"/>
                <w:sz w:val="24"/>
                <w:szCs w:val="24"/>
              </w:rPr>
            </w:pPr>
            <w:r w:rsidRPr="001C6C97">
              <w:rPr>
                <w:sz w:val="24"/>
                <w:szCs w:val="24"/>
              </w:rPr>
              <w:t>2.1. Задача 1 подпрограммы 2 «</w:t>
            </w:r>
            <w:r w:rsidRPr="001C6C97">
              <w:rPr>
                <w:color w:val="000000"/>
                <w:sz w:val="24"/>
                <w:szCs w:val="24"/>
              </w:rPr>
              <w:t xml:space="preserve">Информационное и образовательное сопровождение предпринимателей и граждан, </w:t>
            </w:r>
          </w:p>
          <w:p w:rsidR="00CC1487" w:rsidRPr="001C6C97" w:rsidRDefault="00CC1487" w:rsidP="001C6C97">
            <w:pPr>
              <w:jc w:val="center"/>
              <w:rPr>
                <w:sz w:val="24"/>
                <w:szCs w:val="24"/>
              </w:rPr>
            </w:pPr>
            <w:r w:rsidRPr="001C6C97">
              <w:rPr>
                <w:color w:val="000000"/>
                <w:sz w:val="24"/>
                <w:szCs w:val="24"/>
              </w:rPr>
              <w:t>желающих организовать собственное дело</w:t>
            </w:r>
            <w:r w:rsidRPr="001C6C97">
              <w:rPr>
                <w:sz w:val="24"/>
                <w:szCs w:val="24"/>
              </w:rPr>
              <w:t>»</w:t>
            </w:r>
          </w:p>
        </w:tc>
      </w:tr>
      <w:tr w:rsidR="00CC1487" w:rsidRPr="00A91D31" w:rsidTr="00560642">
        <w:trPr>
          <w:tblCellSpacing w:w="5" w:type="nil"/>
        </w:trPr>
        <w:tc>
          <w:tcPr>
            <w:tcW w:w="697" w:type="dxa"/>
            <w:tcBorders>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2.1.1</w:t>
            </w:r>
          </w:p>
        </w:tc>
        <w:tc>
          <w:tcPr>
            <w:tcW w:w="2781" w:type="dxa"/>
            <w:tcBorders>
              <w:left w:val="single" w:sz="4" w:space="0" w:color="auto"/>
              <w:bottom w:val="single" w:sz="4" w:space="0" w:color="auto"/>
              <w:right w:val="single" w:sz="4" w:space="0" w:color="auto"/>
            </w:tcBorders>
          </w:tcPr>
          <w:p w:rsidR="00CC1487" w:rsidRPr="001C6C97" w:rsidRDefault="00CC1487" w:rsidP="001C6C97">
            <w:pPr>
              <w:rPr>
                <w:color w:val="000000"/>
                <w:sz w:val="24"/>
                <w:szCs w:val="24"/>
              </w:rPr>
            </w:pPr>
            <w:r w:rsidRPr="001C6C97">
              <w:rPr>
                <w:bCs/>
                <w:color w:val="000000"/>
                <w:sz w:val="24"/>
                <w:szCs w:val="24"/>
              </w:rPr>
              <w:t>Основное мероприятие 2.1.</w:t>
            </w:r>
            <w:r w:rsidRPr="001C6C97">
              <w:rPr>
                <w:color w:val="000000"/>
                <w:sz w:val="24"/>
                <w:szCs w:val="24"/>
              </w:rPr>
              <w:t xml:space="preserve"> Организация и проведение конференций, семинаров, «круглых столов», мастер-классов по вопросам развития малого и среднего предпринимательства, в том числе занятых в сфере социального предпринимательства</w:t>
            </w:r>
          </w:p>
        </w:tc>
        <w:tc>
          <w:tcPr>
            <w:tcW w:w="1966" w:type="dxa"/>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комитет по управлению имуществом и экономике администрации Боковского района</w:t>
            </w:r>
          </w:p>
        </w:tc>
        <w:tc>
          <w:tcPr>
            <w:tcW w:w="1435" w:type="dxa"/>
            <w:gridSpan w:val="2"/>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jc w:val="center"/>
              <w:rPr>
                <w:color w:val="000000"/>
                <w:sz w:val="24"/>
                <w:szCs w:val="24"/>
                <w:lang w:eastAsia="en-US"/>
              </w:rPr>
            </w:pPr>
            <w:r w:rsidRPr="001C6C97">
              <w:rPr>
                <w:color w:val="000000"/>
                <w:sz w:val="24"/>
                <w:szCs w:val="24"/>
                <w:lang w:eastAsia="en-US"/>
              </w:rPr>
              <w:t>2019</w:t>
            </w:r>
          </w:p>
        </w:tc>
        <w:tc>
          <w:tcPr>
            <w:tcW w:w="1418" w:type="dxa"/>
            <w:gridSpan w:val="2"/>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jc w:val="center"/>
              <w:rPr>
                <w:color w:val="000000"/>
                <w:sz w:val="24"/>
                <w:szCs w:val="24"/>
                <w:lang w:eastAsia="en-US"/>
              </w:rPr>
            </w:pPr>
            <w:r w:rsidRPr="001C6C97">
              <w:rPr>
                <w:color w:val="000000"/>
                <w:sz w:val="24"/>
                <w:szCs w:val="24"/>
                <w:lang w:eastAsia="en-US"/>
              </w:rPr>
              <w:t>2030</w:t>
            </w:r>
          </w:p>
        </w:tc>
        <w:tc>
          <w:tcPr>
            <w:tcW w:w="2551" w:type="dxa"/>
            <w:gridSpan w:val="2"/>
            <w:tcBorders>
              <w:left w:val="single" w:sz="4" w:space="0" w:color="auto"/>
              <w:bottom w:val="single" w:sz="4" w:space="0" w:color="auto"/>
              <w:right w:val="single" w:sz="4" w:space="0" w:color="auto"/>
            </w:tcBorders>
          </w:tcPr>
          <w:p w:rsidR="00CC1487" w:rsidRDefault="00CC1487" w:rsidP="001C6C97">
            <w:pPr>
              <w:autoSpaceDE w:val="0"/>
              <w:autoSpaceDN w:val="0"/>
              <w:adjustRightInd w:val="0"/>
              <w:rPr>
                <w:color w:val="000000"/>
                <w:sz w:val="24"/>
                <w:szCs w:val="24"/>
                <w:lang w:eastAsia="en-US"/>
              </w:rPr>
            </w:pPr>
            <w:r w:rsidRPr="001C6C97">
              <w:rPr>
                <w:color w:val="000000"/>
                <w:sz w:val="24"/>
                <w:szCs w:val="24"/>
                <w:lang w:eastAsia="en-US"/>
              </w:rPr>
              <w:t>повышение информированности субъектов малого и среднего предпринимательства; создание эффективного механизма оперативного информирования субъектов малого и среднего предпринимательства и граждан, желающих создать собственное дело, в том числе в сфере социального предпринимательства</w:t>
            </w:r>
          </w:p>
          <w:p w:rsidR="004A1B34" w:rsidRPr="001C6C97" w:rsidRDefault="004A1B34" w:rsidP="001C6C97">
            <w:pPr>
              <w:autoSpaceDE w:val="0"/>
              <w:autoSpaceDN w:val="0"/>
              <w:adjustRightInd w:val="0"/>
              <w:rPr>
                <w:color w:val="000000"/>
                <w:sz w:val="24"/>
                <w:szCs w:val="24"/>
                <w:lang w:eastAsia="en-US"/>
              </w:rPr>
            </w:pPr>
          </w:p>
        </w:tc>
        <w:tc>
          <w:tcPr>
            <w:tcW w:w="2552" w:type="dxa"/>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sz w:val="24"/>
                <w:szCs w:val="24"/>
                <w:lang w:eastAsia="en-US"/>
              </w:rPr>
            </w:pPr>
            <w:r w:rsidRPr="001C6C97">
              <w:rPr>
                <w:color w:val="000000"/>
                <w:sz w:val="24"/>
                <w:szCs w:val="24"/>
                <w:lang w:eastAsia="en-US"/>
              </w:rPr>
              <w:t>недостаточность информационного поля для субъектов малого и среднего предпринимательства</w:t>
            </w:r>
          </w:p>
        </w:tc>
        <w:tc>
          <w:tcPr>
            <w:tcW w:w="2126" w:type="dxa"/>
            <w:gridSpan w:val="2"/>
            <w:tcBorders>
              <w:left w:val="single" w:sz="4" w:space="0" w:color="auto"/>
              <w:bottom w:val="single" w:sz="4" w:space="0" w:color="auto"/>
              <w:right w:val="single" w:sz="4" w:space="0" w:color="auto"/>
            </w:tcBorders>
          </w:tcPr>
          <w:p w:rsidR="001C6C97" w:rsidRDefault="00CC1487" w:rsidP="001C6C97">
            <w:pPr>
              <w:rPr>
                <w:sz w:val="24"/>
                <w:szCs w:val="24"/>
              </w:rPr>
            </w:pPr>
            <w:r w:rsidRPr="001C6C97">
              <w:rPr>
                <w:sz w:val="24"/>
                <w:szCs w:val="24"/>
              </w:rPr>
              <w:t>влияет на достижение показателей</w:t>
            </w:r>
            <w:r w:rsidR="001C6C97">
              <w:rPr>
                <w:sz w:val="24"/>
                <w:szCs w:val="24"/>
              </w:rPr>
              <w:t xml:space="preserve"> </w:t>
            </w:r>
          </w:p>
          <w:p w:rsidR="00CC1487" w:rsidRPr="001C6C97" w:rsidRDefault="00CC1487" w:rsidP="001C6C97">
            <w:pPr>
              <w:rPr>
                <w:sz w:val="24"/>
                <w:szCs w:val="24"/>
              </w:rPr>
            </w:pPr>
            <w:r w:rsidRPr="001C6C97">
              <w:rPr>
                <w:sz w:val="24"/>
                <w:szCs w:val="24"/>
              </w:rPr>
              <w:t>2, 2.1.</w:t>
            </w:r>
          </w:p>
        </w:tc>
      </w:tr>
      <w:tr w:rsidR="00CC1487" w:rsidRPr="00A91D31" w:rsidTr="00560642">
        <w:trPr>
          <w:tblCellSpacing w:w="5" w:type="nil"/>
        </w:trPr>
        <w:tc>
          <w:tcPr>
            <w:tcW w:w="697" w:type="dxa"/>
            <w:tcBorders>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lastRenderedPageBreak/>
              <w:t>2.1.2</w:t>
            </w:r>
          </w:p>
        </w:tc>
        <w:tc>
          <w:tcPr>
            <w:tcW w:w="2781" w:type="dxa"/>
            <w:tcBorders>
              <w:left w:val="single" w:sz="4" w:space="0" w:color="auto"/>
              <w:bottom w:val="single" w:sz="4" w:space="0" w:color="auto"/>
              <w:right w:val="single" w:sz="4" w:space="0" w:color="auto"/>
            </w:tcBorders>
          </w:tcPr>
          <w:p w:rsidR="00CC1487" w:rsidRPr="001C6C97" w:rsidRDefault="00CC1487" w:rsidP="001C6C97">
            <w:pPr>
              <w:rPr>
                <w:color w:val="000000"/>
                <w:sz w:val="24"/>
                <w:szCs w:val="24"/>
              </w:rPr>
            </w:pPr>
            <w:r w:rsidRPr="001C6C97">
              <w:rPr>
                <w:bCs/>
                <w:color w:val="000000"/>
                <w:sz w:val="24"/>
                <w:szCs w:val="24"/>
              </w:rPr>
              <w:t>Основное мероприятие 2.2.</w:t>
            </w:r>
            <w:r w:rsidRPr="001C6C97">
              <w:rPr>
                <w:color w:val="000000"/>
                <w:sz w:val="24"/>
                <w:szCs w:val="24"/>
              </w:rPr>
              <w:t xml:space="preserve"> Мероприятия в сфере средств массовой информации и коммуникаций</w:t>
            </w:r>
          </w:p>
        </w:tc>
        <w:tc>
          <w:tcPr>
            <w:tcW w:w="1966" w:type="dxa"/>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комитет по управлению имуществом и экономике администрации Боковского района</w:t>
            </w:r>
          </w:p>
        </w:tc>
        <w:tc>
          <w:tcPr>
            <w:tcW w:w="1435" w:type="dxa"/>
            <w:gridSpan w:val="2"/>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jc w:val="center"/>
              <w:rPr>
                <w:color w:val="000000"/>
                <w:sz w:val="24"/>
                <w:szCs w:val="24"/>
                <w:lang w:eastAsia="en-US"/>
              </w:rPr>
            </w:pPr>
            <w:r w:rsidRPr="001C6C97">
              <w:rPr>
                <w:color w:val="000000"/>
                <w:sz w:val="24"/>
                <w:szCs w:val="24"/>
                <w:lang w:eastAsia="en-US"/>
              </w:rPr>
              <w:t>2019</w:t>
            </w:r>
          </w:p>
        </w:tc>
        <w:tc>
          <w:tcPr>
            <w:tcW w:w="1418" w:type="dxa"/>
            <w:gridSpan w:val="2"/>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jc w:val="center"/>
              <w:rPr>
                <w:color w:val="000000"/>
                <w:sz w:val="24"/>
                <w:szCs w:val="24"/>
                <w:lang w:eastAsia="en-US"/>
              </w:rPr>
            </w:pPr>
            <w:r w:rsidRPr="001C6C97">
              <w:rPr>
                <w:color w:val="000000"/>
                <w:sz w:val="24"/>
                <w:szCs w:val="24"/>
                <w:lang w:eastAsia="en-US"/>
              </w:rPr>
              <w:t>2030</w:t>
            </w:r>
          </w:p>
        </w:tc>
        <w:tc>
          <w:tcPr>
            <w:tcW w:w="2551" w:type="dxa"/>
            <w:gridSpan w:val="2"/>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sz w:val="24"/>
                <w:szCs w:val="24"/>
                <w:lang w:eastAsia="en-US"/>
              </w:rPr>
            </w:pPr>
            <w:r w:rsidRPr="001C6C97">
              <w:rPr>
                <w:color w:val="000000"/>
                <w:sz w:val="24"/>
                <w:szCs w:val="24"/>
                <w:lang w:eastAsia="en-US"/>
              </w:rPr>
              <w:t>пропаганда и популяризация предпринимательской деятельности, публичное рассмотрение проблем малого и среднего предпринимательства с целью поиска путей их решения; формирование положительного имиджа предпринимателя; определение проблем и перспектив развития сферы малого и среднего предпринимательства, в том числе социального предпринимательства</w:t>
            </w:r>
          </w:p>
        </w:tc>
        <w:tc>
          <w:tcPr>
            <w:tcW w:w="2552" w:type="dxa"/>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sz w:val="24"/>
                <w:szCs w:val="24"/>
                <w:lang w:eastAsia="en-US"/>
              </w:rPr>
            </w:pPr>
            <w:r w:rsidRPr="001C6C97">
              <w:rPr>
                <w:color w:val="000000"/>
                <w:sz w:val="24"/>
                <w:szCs w:val="24"/>
                <w:lang w:eastAsia="en-US"/>
              </w:rPr>
              <w:t>недостаточное информирование субъектов малого и среднего предпринимательства и граждан, желающих организовать собственное дело, по вопросам, связанным с ведением предпринимательской деятельности</w:t>
            </w:r>
          </w:p>
        </w:tc>
        <w:tc>
          <w:tcPr>
            <w:tcW w:w="2126" w:type="dxa"/>
            <w:gridSpan w:val="2"/>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sz w:val="24"/>
                <w:szCs w:val="24"/>
                <w:lang w:eastAsia="en-US"/>
              </w:rPr>
            </w:pPr>
            <w:r w:rsidRPr="001C6C97">
              <w:rPr>
                <w:color w:val="000000"/>
                <w:sz w:val="24"/>
                <w:szCs w:val="24"/>
                <w:lang w:eastAsia="en-US"/>
              </w:rPr>
              <w:t>влияет на достижение показателей</w:t>
            </w:r>
          </w:p>
          <w:p w:rsidR="00CC1487" w:rsidRPr="001C6C97" w:rsidRDefault="00CC1487" w:rsidP="001C6C97">
            <w:pPr>
              <w:autoSpaceDE w:val="0"/>
              <w:autoSpaceDN w:val="0"/>
              <w:adjustRightInd w:val="0"/>
              <w:rPr>
                <w:color w:val="000000"/>
                <w:sz w:val="24"/>
                <w:szCs w:val="24"/>
                <w:lang w:eastAsia="en-US"/>
              </w:rPr>
            </w:pPr>
            <w:r w:rsidRPr="001C6C97">
              <w:rPr>
                <w:color w:val="000000"/>
                <w:sz w:val="24"/>
                <w:szCs w:val="24"/>
                <w:lang w:eastAsia="en-US"/>
              </w:rPr>
              <w:t>2, 2.1, 2.3.</w:t>
            </w:r>
          </w:p>
        </w:tc>
      </w:tr>
      <w:tr w:rsidR="00CC1487" w:rsidRPr="00A91D31" w:rsidTr="00560642">
        <w:trPr>
          <w:tblCellSpacing w:w="5" w:type="nil"/>
        </w:trPr>
        <w:tc>
          <w:tcPr>
            <w:tcW w:w="697" w:type="dxa"/>
            <w:tcBorders>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2.1.3.</w:t>
            </w:r>
          </w:p>
        </w:tc>
        <w:tc>
          <w:tcPr>
            <w:tcW w:w="2781" w:type="dxa"/>
            <w:tcBorders>
              <w:left w:val="single" w:sz="4" w:space="0" w:color="auto"/>
              <w:bottom w:val="single" w:sz="4" w:space="0" w:color="auto"/>
              <w:right w:val="single" w:sz="4" w:space="0" w:color="auto"/>
            </w:tcBorders>
          </w:tcPr>
          <w:p w:rsidR="00CC1487" w:rsidRPr="001C6C97" w:rsidRDefault="00CC1487" w:rsidP="001C6C97">
            <w:pPr>
              <w:rPr>
                <w:color w:val="000000"/>
                <w:sz w:val="24"/>
                <w:szCs w:val="24"/>
              </w:rPr>
            </w:pPr>
            <w:r w:rsidRPr="001C6C97">
              <w:rPr>
                <w:bCs/>
                <w:color w:val="000000"/>
                <w:sz w:val="24"/>
                <w:szCs w:val="24"/>
              </w:rPr>
              <w:t>Основное мероприятие 2.3.</w:t>
            </w:r>
            <w:r w:rsidRPr="001C6C97">
              <w:rPr>
                <w:color w:val="000000"/>
                <w:sz w:val="24"/>
                <w:szCs w:val="24"/>
              </w:rPr>
              <w:t xml:space="preserve"> Проведение мероприятий, направленных на вовлечение молодежи в предпринимательскую деятельность</w:t>
            </w:r>
          </w:p>
        </w:tc>
        <w:tc>
          <w:tcPr>
            <w:tcW w:w="1966" w:type="dxa"/>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комитет по управлению имуществом и экономике администрации Боковского района</w:t>
            </w:r>
          </w:p>
        </w:tc>
        <w:tc>
          <w:tcPr>
            <w:tcW w:w="1435" w:type="dxa"/>
            <w:gridSpan w:val="2"/>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jc w:val="center"/>
              <w:rPr>
                <w:color w:val="000000"/>
                <w:sz w:val="24"/>
                <w:szCs w:val="24"/>
                <w:lang w:eastAsia="en-US"/>
              </w:rPr>
            </w:pPr>
            <w:r w:rsidRPr="001C6C97">
              <w:rPr>
                <w:color w:val="000000"/>
                <w:sz w:val="24"/>
                <w:szCs w:val="24"/>
                <w:lang w:eastAsia="en-US"/>
              </w:rPr>
              <w:t>2019</w:t>
            </w:r>
          </w:p>
        </w:tc>
        <w:tc>
          <w:tcPr>
            <w:tcW w:w="1418" w:type="dxa"/>
            <w:gridSpan w:val="2"/>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jc w:val="center"/>
              <w:rPr>
                <w:color w:val="000000"/>
                <w:sz w:val="24"/>
                <w:szCs w:val="24"/>
                <w:lang w:eastAsia="en-US"/>
              </w:rPr>
            </w:pPr>
            <w:r w:rsidRPr="001C6C97">
              <w:rPr>
                <w:color w:val="000000"/>
                <w:sz w:val="24"/>
                <w:szCs w:val="24"/>
                <w:lang w:eastAsia="en-US"/>
              </w:rPr>
              <w:t>2030</w:t>
            </w:r>
          </w:p>
        </w:tc>
        <w:tc>
          <w:tcPr>
            <w:tcW w:w="2551" w:type="dxa"/>
            <w:gridSpan w:val="2"/>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sz w:val="24"/>
                <w:szCs w:val="24"/>
                <w:lang w:eastAsia="en-US"/>
              </w:rPr>
            </w:pPr>
            <w:r w:rsidRPr="001C6C97">
              <w:rPr>
                <w:color w:val="000000"/>
                <w:sz w:val="24"/>
                <w:szCs w:val="24"/>
                <w:lang w:eastAsia="en-US"/>
              </w:rPr>
              <w:t xml:space="preserve">привлечение внимания молодых людей к предпринимательской деятельности; повышение уровня знаний молодых людей о ведении собственного дела, повышение грамотности в </w:t>
            </w:r>
            <w:r w:rsidRPr="001C6C97">
              <w:rPr>
                <w:color w:val="000000"/>
                <w:sz w:val="24"/>
                <w:szCs w:val="24"/>
                <w:lang w:eastAsia="en-US"/>
              </w:rPr>
              <w:lastRenderedPageBreak/>
              <w:t>вопросах ведения бизнеса; развитие предпринимательской инициативы; рост числа начинающих предпринимателей; содействие развитию стартующего бизнеса</w:t>
            </w:r>
          </w:p>
        </w:tc>
        <w:tc>
          <w:tcPr>
            <w:tcW w:w="2552" w:type="dxa"/>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sz w:val="24"/>
                <w:szCs w:val="24"/>
                <w:lang w:eastAsia="en-US"/>
              </w:rPr>
            </w:pPr>
            <w:r w:rsidRPr="001C6C97">
              <w:rPr>
                <w:color w:val="000000"/>
                <w:sz w:val="24"/>
                <w:szCs w:val="24"/>
                <w:lang w:eastAsia="en-US"/>
              </w:rPr>
              <w:lastRenderedPageBreak/>
              <w:t>снижение количества субъектов малого и среднего предпринимательства, созданных гражданами в возрасте до 30 лет</w:t>
            </w:r>
          </w:p>
        </w:tc>
        <w:tc>
          <w:tcPr>
            <w:tcW w:w="2126" w:type="dxa"/>
            <w:gridSpan w:val="2"/>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sz w:val="24"/>
                <w:szCs w:val="24"/>
                <w:lang w:eastAsia="en-US"/>
              </w:rPr>
            </w:pPr>
            <w:r w:rsidRPr="001C6C97">
              <w:rPr>
                <w:color w:val="000000"/>
                <w:sz w:val="24"/>
                <w:szCs w:val="24"/>
                <w:lang w:eastAsia="en-US"/>
              </w:rPr>
              <w:t>влияет на достижение показателей</w:t>
            </w:r>
          </w:p>
          <w:p w:rsidR="00CC1487" w:rsidRPr="001C6C97" w:rsidRDefault="00CC1487" w:rsidP="001C6C97">
            <w:pPr>
              <w:autoSpaceDE w:val="0"/>
              <w:autoSpaceDN w:val="0"/>
              <w:adjustRightInd w:val="0"/>
              <w:rPr>
                <w:color w:val="000000"/>
                <w:sz w:val="24"/>
                <w:szCs w:val="24"/>
                <w:lang w:eastAsia="en-US"/>
              </w:rPr>
            </w:pPr>
            <w:r w:rsidRPr="001C6C97">
              <w:rPr>
                <w:color w:val="000000"/>
                <w:sz w:val="24"/>
                <w:szCs w:val="24"/>
                <w:lang w:eastAsia="en-US"/>
              </w:rPr>
              <w:t>2.1, 2.1, 2.3</w:t>
            </w:r>
          </w:p>
        </w:tc>
      </w:tr>
      <w:tr w:rsidR="00CC1487" w:rsidRPr="00A91D31" w:rsidTr="00560642">
        <w:trPr>
          <w:tblCellSpacing w:w="5" w:type="nil"/>
        </w:trPr>
        <w:tc>
          <w:tcPr>
            <w:tcW w:w="15526" w:type="dxa"/>
            <w:gridSpan w:val="12"/>
            <w:tcBorders>
              <w:left w:val="single" w:sz="4" w:space="0" w:color="auto"/>
              <w:bottom w:val="single" w:sz="4" w:space="0" w:color="auto"/>
              <w:right w:val="single" w:sz="4" w:space="0" w:color="auto"/>
            </w:tcBorders>
          </w:tcPr>
          <w:p w:rsidR="00CC1487" w:rsidRPr="001C6C97" w:rsidRDefault="00CC1487" w:rsidP="001C6C97">
            <w:pPr>
              <w:jc w:val="center"/>
              <w:rPr>
                <w:sz w:val="24"/>
                <w:szCs w:val="24"/>
                <w:highlight w:val="yellow"/>
              </w:rPr>
            </w:pPr>
            <w:r w:rsidRPr="001C6C97">
              <w:rPr>
                <w:sz w:val="24"/>
                <w:szCs w:val="24"/>
              </w:rPr>
              <w:lastRenderedPageBreak/>
              <w:t>2.2. Задача 2 подпрограммы 2 «Развитие системы финансово-кредитной поддержки субъектов малого и среднего предпринимательства»</w:t>
            </w:r>
          </w:p>
        </w:tc>
      </w:tr>
      <w:tr w:rsidR="00CC1487" w:rsidRPr="00A91D31" w:rsidTr="00560642">
        <w:trPr>
          <w:tblCellSpacing w:w="5" w:type="nil"/>
        </w:trPr>
        <w:tc>
          <w:tcPr>
            <w:tcW w:w="697" w:type="dxa"/>
            <w:tcBorders>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2.2.1</w:t>
            </w:r>
          </w:p>
        </w:tc>
        <w:tc>
          <w:tcPr>
            <w:tcW w:w="2781" w:type="dxa"/>
            <w:tcBorders>
              <w:left w:val="single" w:sz="4" w:space="0" w:color="auto"/>
              <w:bottom w:val="single" w:sz="4" w:space="0" w:color="auto"/>
              <w:right w:val="single" w:sz="4" w:space="0" w:color="auto"/>
            </w:tcBorders>
          </w:tcPr>
          <w:p w:rsidR="00CC1487" w:rsidRPr="001C6C97" w:rsidRDefault="00CC1487" w:rsidP="001C6C97">
            <w:pPr>
              <w:pStyle w:val="ConsPlusCell"/>
              <w:rPr>
                <w:sz w:val="24"/>
                <w:szCs w:val="24"/>
              </w:rPr>
            </w:pPr>
            <w:r w:rsidRPr="001C6C97">
              <w:rPr>
                <w:sz w:val="24"/>
                <w:szCs w:val="24"/>
              </w:rPr>
              <w:t>Основное мероприятие 2.4. Финансово-кредитная поддержка субъектов малого и среднего предпринимательства</w:t>
            </w:r>
          </w:p>
        </w:tc>
        <w:tc>
          <w:tcPr>
            <w:tcW w:w="1966" w:type="dxa"/>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комитет по управлению имуществом и экономике администрации Боковского района</w:t>
            </w:r>
          </w:p>
        </w:tc>
        <w:tc>
          <w:tcPr>
            <w:tcW w:w="1435" w:type="dxa"/>
            <w:gridSpan w:val="2"/>
            <w:tcBorders>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2019</w:t>
            </w:r>
          </w:p>
        </w:tc>
        <w:tc>
          <w:tcPr>
            <w:tcW w:w="1418" w:type="dxa"/>
            <w:gridSpan w:val="2"/>
            <w:tcBorders>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2030</w:t>
            </w:r>
          </w:p>
        </w:tc>
        <w:tc>
          <w:tcPr>
            <w:tcW w:w="2551" w:type="dxa"/>
            <w:gridSpan w:val="2"/>
            <w:tcBorders>
              <w:left w:val="single" w:sz="4" w:space="0" w:color="auto"/>
              <w:bottom w:val="single" w:sz="4" w:space="0" w:color="auto"/>
              <w:right w:val="single" w:sz="4" w:space="0" w:color="auto"/>
            </w:tcBorders>
          </w:tcPr>
          <w:p w:rsidR="00CC1487" w:rsidRPr="001C6C97" w:rsidRDefault="00CC1487" w:rsidP="001C6C97">
            <w:pPr>
              <w:widowControl w:val="0"/>
              <w:autoSpaceDE w:val="0"/>
              <w:autoSpaceDN w:val="0"/>
              <w:adjustRightInd w:val="0"/>
              <w:rPr>
                <w:sz w:val="24"/>
                <w:szCs w:val="24"/>
              </w:rPr>
            </w:pPr>
            <w:r w:rsidRPr="001C6C97">
              <w:rPr>
                <w:sz w:val="24"/>
                <w:szCs w:val="24"/>
              </w:rPr>
              <w:t>обеспечение субъектов МСП финансовыми ресурсами;</w:t>
            </w:r>
          </w:p>
          <w:p w:rsidR="00CC1487" w:rsidRPr="001C6C97" w:rsidRDefault="00CC1487" w:rsidP="001C6C97">
            <w:pPr>
              <w:widowControl w:val="0"/>
              <w:autoSpaceDE w:val="0"/>
              <w:autoSpaceDN w:val="0"/>
              <w:adjustRightInd w:val="0"/>
              <w:rPr>
                <w:sz w:val="24"/>
                <w:szCs w:val="24"/>
              </w:rPr>
            </w:pPr>
            <w:r w:rsidRPr="001C6C97">
              <w:rPr>
                <w:sz w:val="24"/>
                <w:szCs w:val="24"/>
              </w:rPr>
              <w:t>снижение затрат субъектов МСП, связанных с модернизацией производства;</w:t>
            </w:r>
          </w:p>
          <w:p w:rsidR="00CC1487" w:rsidRPr="001C6C97" w:rsidRDefault="00CC1487" w:rsidP="001C6C97">
            <w:pPr>
              <w:widowControl w:val="0"/>
              <w:autoSpaceDE w:val="0"/>
              <w:autoSpaceDN w:val="0"/>
              <w:adjustRightInd w:val="0"/>
              <w:rPr>
                <w:sz w:val="24"/>
                <w:szCs w:val="24"/>
              </w:rPr>
            </w:pPr>
            <w:r w:rsidRPr="001C6C97">
              <w:rPr>
                <w:sz w:val="24"/>
                <w:szCs w:val="24"/>
              </w:rPr>
              <w:t>повышение эффективности, конкурентоспособности деятельности малых и средних предприятий;</w:t>
            </w:r>
          </w:p>
          <w:p w:rsidR="00CC1487" w:rsidRPr="001C6C97" w:rsidRDefault="00CC1487" w:rsidP="001C6C97">
            <w:pPr>
              <w:pStyle w:val="ConsPlusCell"/>
              <w:rPr>
                <w:sz w:val="24"/>
                <w:szCs w:val="24"/>
              </w:rPr>
            </w:pPr>
            <w:r w:rsidRPr="001C6C97">
              <w:rPr>
                <w:sz w:val="24"/>
                <w:szCs w:val="24"/>
              </w:rPr>
              <w:t>оказание имущественной поддержки субъектам МСП</w:t>
            </w:r>
          </w:p>
        </w:tc>
        <w:tc>
          <w:tcPr>
            <w:tcW w:w="2552" w:type="dxa"/>
            <w:tcBorders>
              <w:left w:val="single" w:sz="4" w:space="0" w:color="auto"/>
              <w:bottom w:val="single" w:sz="4" w:space="0" w:color="auto"/>
              <w:right w:val="single" w:sz="4" w:space="0" w:color="auto"/>
            </w:tcBorders>
          </w:tcPr>
          <w:p w:rsidR="00CC1487" w:rsidRPr="001C6C97" w:rsidRDefault="00CC1487" w:rsidP="001C6C97">
            <w:pPr>
              <w:widowControl w:val="0"/>
              <w:autoSpaceDE w:val="0"/>
              <w:autoSpaceDN w:val="0"/>
              <w:adjustRightInd w:val="0"/>
              <w:rPr>
                <w:sz w:val="24"/>
                <w:szCs w:val="24"/>
              </w:rPr>
            </w:pPr>
            <w:r w:rsidRPr="001C6C97">
              <w:rPr>
                <w:sz w:val="24"/>
                <w:szCs w:val="24"/>
              </w:rPr>
              <w:t>снижение объемов кредитования субъектов МСП;</w:t>
            </w:r>
          </w:p>
          <w:p w:rsidR="00CC1487" w:rsidRPr="001C6C97" w:rsidRDefault="00CC1487" w:rsidP="001C6C97">
            <w:pPr>
              <w:pStyle w:val="ConsPlusCell"/>
              <w:rPr>
                <w:sz w:val="24"/>
                <w:szCs w:val="24"/>
              </w:rPr>
            </w:pPr>
            <w:r w:rsidRPr="001C6C97">
              <w:rPr>
                <w:sz w:val="24"/>
                <w:szCs w:val="24"/>
              </w:rPr>
              <w:t>снижение налоговых поступлений от субъектов МСП;</w:t>
            </w:r>
          </w:p>
          <w:p w:rsidR="00CC1487" w:rsidRPr="001C6C97" w:rsidRDefault="00CC1487" w:rsidP="001C6C97">
            <w:pPr>
              <w:pStyle w:val="ConsPlusCell"/>
              <w:rPr>
                <w:sz w:val="24"/>
                <w:szCs w:val="24"/>
              </w:rPr>
            </w:pPr>
          </w:p>
        </w:tc>
        <w:tc>
          <w:tcPr>
            <w:tcW w:w="2126" w:type="dxa"/>
            <w:gridSpan w:val="2"/>
            <w:tcBorders>
              <w:left w:val="single" w:sz="4" w:space="0" w:color="auto"/>
              <w:bottom w:val="single" w:sz="4" w:space="0" w:color="auto"/>
              <w:right w:val="single" w:sz="4" w:space="0" w:color="auto"/>
            </w:tcBorders>
          </w:tcPr>
          <w:p w:rsidR="00CC1487" w:rsidRPr="001C6C97" w:rsidRDefault="00CC1487" w:rsidP="001C6C97">
            <w:pPr>
              <w:pStyle w:val="ConsPlusCell"/>
              <w:rPr>
                <w:sz w:val="24"/>
                <w:szCs w:val="24"/>
              </w:rPr>
            </w:pPr>
            <w:r w:rsidRPr="001C6C97">
              <w:rPr>
                <w:sz w:val="24"/>
                <w:szCs w:val="24"/>
              </w:rPr>
              <w:t>влияет на достижение показателей</w:t>
            </w:r>
          </w:p>
          <w:p w:rsidR="00CC1487" w:rsidRPr="001C6C97" w:rsidRDefault="00CC1487" w:rsidP="001C6C97">
            <w:pPr>
              <w:pStyle w:val="ConsPlusCell"/>
              <w:rPr>
                <w:sz w:val="24"/>
                <w:szCs w:val="24"/>
                <w:highlight w:val="yellow"/>
              </w:rPr>
            </w:pPr>
            <w:r w:rsidRPr="001C6C97">
              <w:rPr>
                <w:sz w:val="24"/>
                <w:szCs w:val="24"/>
              </w:rPr>
              <w:t>2, 2.2.</w:t>
            </w:r>
          </w:p>
        </w:tc>
      </w:tr>
      <w:tr w:rsidR="00CC1487" w:rsidRPr="00A91D31" w:rsidTr="00560642">
        <w:trPr>
          <w:tblCellSpacing w:w="5" w:type="nil"/>
        </w:trPr>
        <w:tc>
          <w:tcPr>
            <w:tcW w:w="697" w:type="dxa"/>
            <w:tcBorders>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2.2.2</w:t>
            </w:r>
          </w:p>
        </w:tc>
        <w:tc>
          <w:tcPr>
            <w:tcW w:w="2781" w:type="dxa"/>
            <w:tcBorders>
              <w:left w:val="single" w:sz="4" w:space="0" w:color="auto"/>
              <w:bottom w:val="single" w:sz="4" w:space="0" w:color="auto"/>
              <w:right w:val="single" w:sz="4" w:space="0" w:color="auto"/>
            </w:tcBorders>
          </w:tcPr>
          <w:p w:rsidR="00CC1487" w:rsidRPr="001C6C97" w:rsidRDefault="00CC1487" w:rsidP="001C6C97">
            <w:pPr>
              <w:pStyle w:val="ConsPlusCell"/>
              <w:rPr>
                <w:sz w:val="24"/>
                <w:szCs w:val="24"/>
              </w:rPr>
            </w:pPr>
            <w:r w:rsidRPr="001C6C97">
              <w:rPr>
                <w:sz w:val="24"/>
                <w:szCs w:val="24"/>
              </w:rPr>
              <w:t>Основное мероприятие 2.5</w:t>
            </w:r>
            <w:r w:rsidR="001C6C97">
              <w:rPr>
                <w:sz w:val="24"/>
                <w:szCs w:val="24"/>
              </w:rPr>
              <w:t xml:space="preserve">. </w:t>
            </w:r>
            <w:r w:rsidRPr="001C6C97">
              <w:rPr>
                <w:sz w:val="24"/>
                <w:szCs w:val="24"/>
              </w:rPr>
              <w:t xml:space="preserve">Содействие в организации участия субъектов малого и среднего </w:t>
            </w:r>
            <w:r w:rsidRPr="001C6C97">
              <w:rPr>
                <w:sz w:val="24"/>
                <w:szCs w:val="24"/>
              </w:rPr>
              <w:lastRenderedPageBreak/>
              <w:t>предпринимательства в конкурсах, проводимых в рамках реализации механизмов финансово-кредитной поддержки</w:t>
            </w:r>
          </w:p>
        </w:tc>
        <w:tc>
          <w:tcPr>
            <w:tcW w:w="1966" w:type="dxa"/>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lastRenderedPageBreak/>
              <w:t xml:space="preserve">комитет по управлению имуществом и экономике администрации </w:t>
            </w:r>
            <w:r w:rsidRPr="001C6C97">
              <w:rPr>
                <w:color w:val="000000"/>
                <w:kern w:val="2"/>
                <w:sz w:val="24"/>
                <w:szCs w:val="24"/>
              </w:rPr>
              <w:lastRenderedPageBreak/>
              <w:t>Боковского района</w:t>
            </w:r>
          </w:p>
        </w:tc>
        <w:tc>
          <w:tcPr>
            <w:tcW w:w="1435" w:type="dxa"/>
            <w:gridSpan w:val="2"/>
            <w:tcBorders>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lastRenderedPageBreak/>
              <w:t>2019</w:t>
            </w:r>
          </w:p>
        </w:tc>
        <w:tc>
          <w:tcPr>
            <w:tcW w:w="1418" w:type="dxa"/>
            <w:gridSpan w:val="2"/>
            <w:tcBorders>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2030</w:t>
            </w:r>
          </w:p>
        </w:tc>
        <w:tc>
          <w:tcPr>
            <w:tcW w:w="2551" w:type="dxa"/>
            <w:gridSpan w:val="2"/>
            <w:tcBorders>
              <w:left w:val="single" w:sz="4" w:space="0" w:color="auto"/>
              <w:bottom w:val="single" w:sz="4" w:space="0" w:color="auto"/>
              <w:right w:val="single" w:sz="4" w:space="0" w:color="auto"/>
            </w:tcBorders>
          </w:tcPr>
          <w:p w:rsidR="00CC1487" w:rsidRPr="001C6C97" w:rsidRDefault="00CC1487" w:rsidP="001C6C97">
            <w:pPr>
              <w:widowControl w:val="0"/>
              <w:autoSpaceDE w:val="0"/>
              <w:autoSpaceDN w:val="0"/>
              <w:adjustRightInd w:val="0"/>
              <w:rPr>
                <w:sz w:val="24"/>
                <w:szCs w:val="24"/>
              </w:rPr>
            </w:pPr>
            <w:r w:rsidRPr="001C6C97">
              <w:rPr>
                <w:color w:val="000000"/>
                <w:sz w:val="24"/>
                <w:szCs w:val="24"/>
                <w:lang w:eastAsia="en-US"/>
              </w:rPr>
              <w:t xml:space="preserve">обеспечение участия </w:t>
            </w:r>
            <w:r w:rsidRPr="001C6C97">
              <w:rPr>
                <w:sz w:val="24"/>
                <w:szCs w:val="24"/>
              </w:rPr>
              <w:t xml:space="preserve">в конкурсах, проводимых в рамках реализации механизмов </w:t>
            </w:r>
            <w:r w:rsidRPr="001C6C97">
              <w:rPr>
                <w:sz w:val="24"/>
                <w:szCs w:val="24"/>
              </w:rPr>
              <w:lastRenderedPageBreak/>
              <w:t>финансово-кредитной поддержки; обеспечение субъектов МСП финансовыми ресурсами;</w:t>
            </w:r>
          </w:p>
          <w:p w:rsidR="00CC1487" w:rsidRPr="001C6C97" w:rsidRDefault="00CC1487" w:rsidP="001C6C97">
            <w:pPr>
              <w:widowControl w:val="0"/>
              <w:autoSpaceDE w:val="0"/>
              <w:autoSpaceDN w:val="0"/>
              <w:adjustRightInd w:val="0"/>
              <w:rPr>
                <w:sz w:val="24"/>
                <w:szCs w:val="24"/>
              </w:rPr>
            </w:pPr>
            <w:r w:rsidRPr="001C6C97">
              <w:rPr>
                <w:sz w:val="24"/>
                <w:szCs w:val="24"/>
              </w:rPr>
              <w:t>оказание имущественной поддержки субъектам МСП</w:t>
            </w:r>
          </w:p>
        </w:tc>
        <w:tc>
          <w:tcPr>
            <w:tcW w:w="2552" w:type="dxa"/>
            <w:tcBorders>
              <w:left w:val="single" w:sz="4" w:space="0" w:color="auto"/>
              <w:bottom w:val="single" w:sz="4" w:space="0" w:color="auto"/>
              <w:right w:val="single" w:sz="4" w:space="0" w:color="auto"/>
            </w:tcBorders>
          </w:tcPr>
          <w:p w:rsidR="00CC1487" w:rsidRPr="001C6C97" w:rsidRDefault="00CC1487" w:rsidP="001C6C97">
            <w:pPr>
              <w:widowControl w:val="0"/>
              <w:autoSpaceDE w:val="0"/>
              <w:autoSpaceDN w:val="0"/>
              <w:adjustRightInd w:val="0"/>
              <w:rPr>
                <w:sz w:val="24"/>
                <w:szCs w:val="24"/>
                <w:lang w:eastAsia="en-US"/>
              </w:rPr>
            </w:pPr>
            <w:r w:rsidRPr="001C6C97">
              <w:rPr>
                <w:sz w:val="24"/>
                <w:szCs w:val="24"/>
                <w:lang w:eastAsia="en-US"/>
              </w:rPr>
              <w:lastRenderedPageBreak/>
              <w:t>снижение предпринимательской деятельности на территории Боковского района;</w:t>
            </w:r>
          </w:p>
          <w:p w:rsidR="00CC1487" w:rsidRPr="001C6C97" w:rsidRDefault="00CC1487" w:rsidP="001C6C97">
            <w:pPr>
              <w:autoSpaceDE w:val="0"/>
              <w:autoSpaceDN w:val="0"/>
              <w:adjustRightInd w:val="0"/>
              <w:rPr>
                <w:color w:val="000000"/>
                <w:sz w:val="24"/>
                <w:szCs w:val="24"/>
                <w:lang w:eastAsia="en-US"/>
              </w:rPr>
            </w:pPr>
            <w:r w:rsidRPr="001C6C97">
              <w:rPr>
                <w:color w:val="000000"/>
                <w:sz w:val="24"/>
                <w:szCs w:val="24"/>
                <w:lang w:eastAsia="en-US"/>
              </w:rPr>
              <w:lastRenderedPageBreak/>
              <w:t>снижение объемов кредитования субъектов малого и среднего предпринимательства;</w:t>
            </w:r>
          </w:p>
          <w:p w:rsidR="00CC1487" w:rsidRPr="001C6C97" w:rsidRDefault="00CC1487" w:rsidP="001C6C97">
            <w:pPr>
              <w:widowControl w:val="0"/>
              <w:autoSpaceDE w:val="0"/>
              <w:autoSpaceDN w:val="0"/>
              <w:adjustRightInd w:val="0"/>
              <w:rPr>
                <w:sz w:val="24"/>
                <w:szCs w:val="24"/>
              </w:rPr>
            </w:pPr>
            <w:r w:rsidRPr="001C6C97">
              <w:rPr>
                <w:color w:val="000000"/>
                <w:sz w:val="24"/>
                <w:szCs w:val="24"/>
                <w:lang w:eastAsia="en-US"/>
              </w:rPr>
              <w:t>снижение налоговых поступлений от субъектов малого и среднего предпринимательства</w:t>
            </w:r>
          </w:p>
        </w:tc>
        <w:tc>
          <w:tcPr>
            <w:tcW w:w="2126" w:type="dxa"/>
            <w:gridSpan w:val="2"/>
            <w:tcBorders>
              <w:left w:val="single" w:sz="4" w:space="0" w:color="auto"/>
              <w:bottom w:val="single" w:sz="4" w:space="0" w:color="auto"/>
              <w:right w:val="single" w:sz="4" w:space="0" w:color="auto"/>
            </w:tcBorders>
          </w:tcPr>
          <w:p w:rsidR="00CC1487" w:rsidRPr="001C6C97" w:rsidRDefault="00CC1487" w:rsidP="001C6C97">
            <w:pPr>
              <w:pStyle w:val="ConsPlusCell"/>
              <w:rPr>
                <w:sz w:val="24"/>
                <w:szCs w:val="24"/>
              </w:rPr>
            </w:pPr>
            <w:r w:rsidRPr="001C6C97">
              <w:rPr>
                <w:sz w:val="24"/>
                <w:szCs w:val="24"/>
              </w:rPr>
              <w:lastRenderedPageBreak/>
              <w:t>влияет на достижение показателей</w:t>
            </w:r>
          </w:p>
          <w:p w:rsidR="00CC1487" w:rsidRPr="001C6C97" w:rsidRDefault="00CC1487" w:rsidP="001C6C97">
            <w:pPr>
              <w:pStyle w:val="ConsPlusCell"/>
              <w:rPr>
                <w:sz w:val="24"/>
                <w:szCs w:val="24"/>
                <w:highlight w:val="yellow"/>
              </w:rPr>
            </w:pPr>
            <w:r w:rsidRPr="001C6C97">
              <w:rPr>
                <w:sz w:val="24"/>
                <w:szCs w:val="24"/>
              </w:rPr>
              <w:t>2, 2.2.</w:t>
            </w:r>
          </w:p>
        </w:tc>
      </w:tr>
      <w:tr w:rsidR="00CC1487" w:rsidRPr="00A91D31" w:rsidTr="00560642">
        <w:trPr>
          <w:tblCellSpacing w:w="5" w:type="nil"/>
        </w:trPr>
        <w:tc>
          <w:tcPr>
            <w:tcW w:w="15526" w:type="dxa"/>
            <w:gridSpan w:val="12"/>
            <w:tcBorders>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highlight w:val="yellow"/>
              </w:rPr>
            </w:pPr>
            <w:r w:rsidRPr="001C6C97">
              <w:rPr>
                <w:sz w:val="24"/>
                <w:szCs w:val="24"/>
              </w:rPr>
              <w:lastRenderedPageBreak/>
              <w:t>2.3. Задача 3 подпрограммы 2 «Укрепление и развитие системы подготовки кадров для малого и среднего предпринимательства»</w:t>
            </w:r>
          </w:p>
        </w:tc>
      </w:tr>
      <w:tr w:rsidR="00CC1487" w:rsidRPr="00A91D31" w:rsidTr="00560642">
        <w:trPr>
          <w:tblCellSpacing w:w="5" w:type="nil"/>
        </w:trPr>
        <w:tc>
          <w:tcPr>
            <w:tcW w:w="697" w:type="dxa"/>
            <w:tcBorders>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2.3.1</w:t>
            </w:r>
          </w:p>
        </w:tc>
        <w:tc>
          <w:tcPr>
            <w:tcW w:w="2781" w:type="dxa"/>
            <w:tcBorders>
              <w:left w:val="single" w:sz="4" w:space="0" w:color="auto"/>
              <w:bottom w:val="single" w:sz="4" w:space="0" w:color="auto"/>
              <w:right w:val="single" w:sz="4" w:space="0" w:color="auto"/>
            </w:tcBorders>
          </w:tcPr>
          <w:p w:rsidR="00CC1487" w:rsidRPr="001C6C97" w:rsidRDefault="00CC1487" w:rsidP="00E7088D">
            <w:pPr>
              <w:pStyle w:val="ConsPlusCell"/>
              <w:rPr>
                <w:sz w:val="24"/>
                <w:szCs w:val="24"/>
              </w:rPr>
            </w:pPr>
            <w:r w:rsidRPr="001C6C97">
              <w:rPr>
                <w:sz w:val="24"/>
                <w:szCs w:val="24"/>
              </w:rPr>
              <w:t>Основное мероприятие 2.</w:t>
            </w:r>
            <w:r w:rsidR="00E7088D" w:rsidRPr="001C6C97">
              <w:rPr>
                <w:sz w:val="24"/>
                <w:szCs w:val="24"/>
              </w:rPr>
              <w:t>6</w:t>
            </w:r>
            <w:r w:rsidRPr="001C6C97">
              <w:rPr>
                <w:sz w:val="24"/>
                <w:szCs w:val="24"/>
              </w:rPr>
              <w:t>. Пропаганда и популяризация предпринимательской деятельности</w:t>
            </w:r>
          </w:p>
        </w:tc>
        <w:tc>
          <w:tcPr>
            <w:tcW w:w="1966" w:type="dxa"/>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комитет по управлению имуществом и экономике администрации Боковского района</w:t>
            </w:r>
          </w:p>
        </w:tc>
        <w:tc>
          <w:tcPr>
            <w:tcW w:w="1435" w:type="dxa"/>
            <w:gridSpan w:val="2"/>
            <w:tcBorders>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2019</w:t>
            </w:r>
          </w:p>
        </w:tc>
        <w:tc>
          <w:tcPr>
            <w:tcW w:w="1418" w:type="dxa"/>
            <w:gridSpan w:val="2"/>
            <w:tcBorders>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2030</w:t>
            </w:r>
          </w:p>
        </w:tc>
        <w:tc>
          <w:tcPr>
            <w:tcW w:w="2268" w:type="dxa"/>
            <w:tcBorders>
              <w:left w:val="single" w:sz="4" w:space="0" w:color="auto"/>
              <w:bottom w:val="single" w:sz="4" w:space="0" w:color="auto"/>
              <w:right w:val="single" w:sz="4" w:space="0" w:color="auto"/>
            </w:tcBorders>
          </w:tcPr>
          <w:p w:rsidR="00CC1487" w:rsidRPr="001C6C97" w:rsidRDefault="00CC1487" w:rsidP="001C6C97">
            <w:pPr>
              <w:pStyle w:val="ConsPlusCell"/>
              <w:rPr>
                <w:sz w:val="24"/>
                <w:szCs w:val="24"/>
              </w:rPr>
            </w:pPr>
            <w:r w:rsidRPr="001C6C97">
              <w:rPr>
                <w:sz w:val="24"/>
                <w:szCs w:val="24"/>
              </w:rPr>
              <w:t>пропаганда и популяризация предпринимательской деятельности, публичное рассмотрение проблем малого и среднего предпринимательства с целью поиска путей их решения;</w:t>
            </w:r>
          </w:p>
          <w:p w:rsidR="00CC1487" w:rsidRPr="001C6C97" w:rsidRDefault="00CC1487" w:rsidP="001C6C97">
            <w:pPr>
              <w:pStyle w:val="ConsPlusCell"/>
              <w:rPr>
                <w:sz w:val="24"/>
                <w:szCs w:val="24"/>
              </w:rPr>
            </w:pPr>
            <w:r w:rsidRPr="001C6C97">
              <w:rPr>
                <w:sz w:val="24"/>
                <w:szCs w:val="24"/>
              </w:rPr>
              <w:t>формирование положительного имиджа предпринимателя;</w:t>
            </w:r>
          </w:p>
          <w:p w:rsidR="00CC1487" w:rsidRPr="001C6C97" w:rsidRDefault="00CC1487" w:rsidP="001C6C97">
            <w:pPr>
              <w:pStyle w:val="ConsPlusCell"/>
              <w:rPr>
                <w:sz w:val="24"/>
                <w:szCs w:val="24"/>
              </w:rPr>
            </w:pPr>
            <w:r w:rsidRPr="001C6C97">
              <w:rPr>
                <w:sz w:val="24"/>
                <w:szCs w:val="24"/>
              </w:rPr>
              <w:t>определение проблем и перспектив развития сферы малого и среднего предпринимательст</w:t>
            </w:r>
            <w:r w:rsidRPr="001C6C97">
              <w:rPr>
                <w:sz w:val="24"/>
                <w:szCs w:val="24"/>
              </w:rPr>
              <w:lastRenderedPageBreak/>
              <w:t>ва, в том числе социального предпринимательства</w:t>
            </w:r>
          </w:p>
        </w:tc>
        <w:tc>
          <w:tcPr>
            <w:tcW w:w="2835" w:type="dxa"/>
            <w:gridSpan w:val="2"/>
            <w:tcBorders>
              <w:left w:val="single" w:sz="4" w:space="0" w:color="auto"/>
              <w:bottom w:val="single" w:sz="4" w:space="0" w:color="auto"/>
              <w:right w:val="single" w:sz="4" w:space="0" w:color="auto"/>
            </w:tcBorders>
          </w:tcPr>
          <w:p w:rsidR="00CC1487" w:rsidRPr="001C6C97" w:rsidRDefault="00CC1487" w:rsidP="001C6C97">
            <w:pPr>
              <w:pStyle w:val="ConsPlusCell"/>
              <w:rPr>
                <w:sz w:val="24"/>
                <w:szCs w:val="24"/>
              </w:rPr>
            </w:pPr>
            <w:r w:rsidRPr="001C6C97">
              <w:rPr>
                <w:sz w:val="24"/>
                <w:szCs w:val="24"/>
              </w:rPr>
              <w:lastRenderedPageBreak/>
              <w:t>снижение деловой активности в приоритетных сферах экономики;</w:t>
            </w:r>
          </w:p>
          <w:p w:rsidR="00CC1487" w:rsidRPr="001C6C97" w:rsidRDefault="00CC1487" w:rsidP="001C6C97">
            <w:pPr>
              <w:pStyle w:val="ConsPlusCell"/>
              <w:rPr>
                <w:sz w:val="24"/>
                <w:szCs w:val="24"/>
              </w:rPr>
            </w:pPr>
            <w:r w:rsidRPr="001C6C97">
              <w:rPr>
                <w:sz w:val="24"/>
                <w:szCs w:val="24"/>
              </w:rPr>
              <w:t>снижение оценки предпринимательским сообществом открытости деятельности органов местного самоуправления</w:t>
            </w:r>
          </w:p>
          <w:p w:rsidR="00CC1487" w:rsidRPr="001C6C97" w:rsidRDefault="00CC1487" w:rsidP="001C6C97">
            <w:pPr>
              <w:pStyle w:val="ConsPlusCell"/>
              <w:rPr>
                <w:sz w:val="24"/>
                <w:szCs w:val="24"/>
              </w:rPr>
            </w:pPr>
          </w:p>
        </w:tc>
        <w:tc>
          <w:tcPr>
            <w:tcW w:w="2126" w:type="dxa"/>
            <w:gridSpan w:val="2"/>
            <w:tcBorders>
              <w:left w:val="single" w:sz="4" w:space="0" w:color="auto"/>
              <w:bottom w:val="single" w:sz="4" w:space="0" w:color="auto"/>
              <w:right w:val="single" w:sz="4" w:space="0" w:color="auto"/>
            </w:tcBorders>
          </w:tcPr>
          <w:p w:rsidR="002E1391" w:rsidRDefault="00CC1487" w:rsidP="002E1391">
            <w:pPr>
              <w:pStyle w:val="ConsPlusCell"/>
              <w:rPr>
                <w:sz w:val="24"/>
                <w:szCs w:val="24"/>
              </w:rPr>
            </w:pPr>
            <w:r w:rsidRPr="001C6C97">
              <w:rPr>
                <w:sz w:val="24"/>
                <w:szCs w:val="24"/>
              </w:rPr>
              <w:t>влияет на достижение показателей</w:t>
            </w:r>
          </w:p>
          <w:p w:rsidR="00CC1487" w:rsidRPr="001C6C97" w:rsidRDefault="00CC1487" w:rsidP="002E1391">
            <w:pPr>
              <w:pStyle w:val="ConsPlusCell"/>
              <w:rPr>
                <w:sz w:val="24"/>
                <w:szCs w:val="24"/>
                <w:highlight w:val="yellow"/>
              </w:rPr>
            </w:pPr>
            <w:r w:rsidRPr="001C6C97">
              <w:rPr>
                <w:sz w:val="24"/>
                <w:szCs w:val="24"/>
              </w:rPr>
              <w:t>2, 2.1., 2.3.</w:t>
            </w:r>
          </w:p>
        </w:tc>
      </w:tr>
      <w:tr w:rsidR="00CC1487" w:rsidRPr="00A91D31" w:rsidTr="00560642">
        <w:trPr>
          <w:tblCellSpacing w:w="5" w:type="nil"/>
        </w:trPr>
        <w:tc>
          <w:tcPr>
            <w:tcW w:w="697" w:type="dxa"/>
            <w:tcBorders>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lastRenderedPageBreak/>
              <w:t>2.3.2.</w:t>
            </w:r>
          </w:p>
        </w:tc>
        <w:tc>
          <w:tcPr>
            <w:tcW w:w="2781" w:type="dxa"/>
            <w:tcBorders>
              <w:left w:val="single" w:sz="4" w:space="0" w:color="auto"/>
              <w:bottom w:val="single" w:sz="4" w:space="0" w:color="auto"/>
              <w:right w:val="single" w:sz="4" w:space="0" w:color="auto"/>
            </w:tcBorders>
          </w:tcPr>
          <w:p w:rsidR="00004BD5" w:rsidRPr="001C6C97" w:rsidRDefault="00CC1487" w:rsidP="002E1391">
            <w:pPr>
              <w:pStyle w:val="ConsPlusCell"/>
              <w:rPr>
                <w:sz w:val="24"/>
                <w:szCs w:val="24"/>
                <w:highlight w:val="yellow"/>
              </w:rPr>
            </w:pPr>
            <w:r w:rsidRPr="001C6C97">
              <w:rPr>
                <w:sz w:val="24"/>
                <w:szCs w:val="24"/>
              </w:rPr>
              <w:t>Основное мероприятие 2.</w:t>
            </w:r>
            <w:r w:rsidR="00E7088D" w:rsidRPr="001C6C97">
              <w:rPr>
                <w:sz w:val="24"/>
                <w:szCs w:val="24"/>
              </w:rPr>
              <w:t>7</w:t>
            </w:r>
            <w:r w:rsidRPr="001C6C97">
              <w:rPr>
                <w:sz w:val="24"/>
                <w:szCs w:val="24"/>
              </w:rPr>
              <w:t>. Оказание содействия организации повышения квалификации и профессиональной переподготовки руководителей и специалистов субъектов МСП и организаций, образующих инфраструктуру поддержки субъектов МСП</w:t>
            </w:r>
          </w:p>
        </w:tc>
        <w:tc>
          <w:tcPr>
            <w:tcW w:w="1966" w:type="dxa"/>
            <w:tcBorders>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комитет по управлению имуществом и экономике администрации Боковского района</w:t>
            </w:r>
          </w:p>
        </w:tc>
        <w:tc>
          <w:tcPr>
            <w:tcW w:w="1435" w:type="dxa"/>
            <w:gridSpan w:val="2"/>
            <w:tcBorders>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2019</w:t>
            </w:r>
          </w:p>
        </w:tc>
        <w:tc>
          <w:tcPr>
            <w:tcW w:w="1418" w:type="dxa"/>
            <w:gridSpan w:val="2"/>
            <w:tcBorders>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2030</w:t>
            </w:r>
          </w:p>
        </w:tc>
        <w:tc>
          <w:tcPr>
            <w:tcW w:w="2268" w:type="dxa"/>
            <w:tcBorders>
              <w:left w:val="single" w:sz="4" w:space="0" w:color="auto"/>
              <w:bottom w:val="single" w:sz="4" w:space="0" w:color="auto"/>
              <w:right w:val="single" w:sz="4" w:space="0" w:color="auto"/>
            </w:tcBorders>
          </w:tcPr>
          <w:p w:rsidR="00CC1487" w:rsidRPr="001C6C97" w:rsidRDefault="00CC1487" w:rsidP="001C6C97">
            <w:pPr>
              <w:pStyle w:val="ConsPlusCell"/>
              <w:rPr>
                <w:sz w:val="24"/>
                <w:szCs w:val="24"/>
                <w:highlight w:val="yellow"/>
              </w:rPr>
            </w:pPr>
            <w:r w:rsidRPr="001C6C97">
              <w:rPr>
                <w:sz w:val="24"/>
                <w:szCs w:val="24"/>
              </w:rPr>
              <w:t>подготовка профессиональных кадров для сферы малого и среднего бизнеса, повышение профессионализма руководителей и специалистов организаций инфраструктуры поддержки субъектов МСП</w:t>
            </w:r>
          </w:p>
        </w:tc>
        <w:tc>
          <w:tcPr>
            <w:tcW w:w="2835" w:type="dxa"/>
            <w:gridSpan w:val="2"/>
            <w:tcBorders>
              <w:left w:val="single" w:sz="4" w:space="0" w:color="auto"/>
              <w:bottom w:val="single" w:sz="4" w:space="0" w:color="auto"/>
              <w:right w:val="single" w:sz="4" w:space="0" w:color="auto"/>
            </w:tcBorders>
          </w:tcPr>
          <w:p w:rsidR="00CC1487" w:rsidRPr="001C6C97" w:rsidRDefault="00CC1487" w:rsidP="001C6C97">
            <w:pPr>
              <w:pStyle w:val="ConsPlusCell"/>
              <w:rPr>
                <w:sz w:val="24"/>
                <w:szCs w:val="24"/>
                <w:highlight w:val="yellow"/>
              </w:rPr>
            </w:pPr>
            <w:r w:rsidRPr="001C6C97">
              <w:rPr>
                <w:color w:val="000000"/>
                <w:sz w:val="24"/>
                <w:szCs w:val="24"/>
              </w:rPr>
              <w:t>нехватка профессиональных кадров в сфере малого и среднего предпринимательства</w:t>
            </w:r>
            <w:r w:rsidRPr="001C6C97">
              <w:rPr>
                <w:sz w:val="24"/>
                <w:szCs w:val="24"/>
                <w:highlight w:val="yellow"/>
              </w:rPr>
              <w:t xml:space="preserve"> </w:t>
            </w:r>
          </w:p>
        </w:tc>
        <w:tc>
          <w:tcPr>
            <w:tcW w:w="2126" w:type="dxa"/>
            <w:gridSpan w:val="2"/>
            <w:tcBorders>
              <w:left w:val="single" w:sz="4" w:space="0" w:color="auto"/>
              <w:bottom w:val="single" w:sz="4" w:space="0" w:color="auto"/>
              <w:right w:val="single" w:sz="4" w:space="0" w:color="auto"/>
            </w:tcBorders>
          </w:tcPr>
          <w:p w:rsidR="00CC1487" w:rsidRPr="001C6C97" w:rsidRDefault="00CC1487" w:rsidP="001C6C97">
            <w:pPr>
              <w:pStyle w:val="ConsPlusCell"/>
              <w:rPr>
                <w:sz w:val="24"/>
                <w:szCs w:val="24"/>
              </w:rPr>
            </w:pPr>
            <w:r w:rsidRPr="001C6C97">
              <w:rPr>
                <w:sz w:val="24"/>
                <w:szCs w:val="24"/>
              </w:rPr>
              <w:t xml:space="preserve">влияет на достижение показателей </w:t>
            </w:r>
          </w:p>
          <w:p w:rsidR="00CC1487" w:rsidRPr="001C6C97" w:rsidRDefault="00CC1487" w:rsidP="001C6C97">
            <w:pPr>
              <w:pStyle w:val="ConsPlusCell"/>
              <w:rPr>
                <w:sz w:val="24"/>
                <w:szCs w:val="24"/>
                <w:highlight w:val="yellow"/>
              </w:rPr>
            </w:pPr>
            <w:r w:rsidRPr="001C6C97">
              <w:rPr>
                <w:sz w:val="24"/>
                <w:szCs w:val="24"/>
              </w:rPr>
              <w:t>2, 2.1., 2.3</w:t>
            </w:r>
          </w:p>
        </w:tc>
      </w:tr>
      <w:tr w:rsidR="00E7088D" w:rsidRPr="00A91D31" w:rsidTr="00560642">
        <w:trPr>
          <w:tblCellSpacing w:w="5" w:type="nil"/>
        </w:trPr>
        <w:tc>
          <w:tcPr>
            <w:tcW w:w="15526" w:type="dxa"/>
            <w:gridSpan w:val="12"/>
            <w:tcBorders>
              <w:left w:val="single" w:sz="4" w:space="0" w:color="auto"/>
              <w:bottom w:val="single" w:sz="4" w:space="0" w:color="auto"/>
              <w:right w:val="single" w:sz="4" w:space="0" w:color="auto"/>
            </w:tcBorders>
          </w:tcPr>
          <w:p w:rsidR="00004BD5" w:rsidRDefault="00E7088D" w:rsidP="00E7088D">
            <w:pPr>
              <w:pStyle w:val="ConsPlusCell"/>
              <w:jc w:val="center"/>
              <w:rPr>
                <w:sz w:val="24"/>
                <w:szCs w:val="24"/>
              </w:rPr>
            </w:pPr>
            <w:r w:rsidRPr="001C6C97">
              <w:rPr>
                <w:sz w:val="24"/>
                <w:szCs w:val="24"/>
              </w:rPr>
              <w:t xml:space="preserve">2.4. Задача 4 подпрограммы 2 «Предупреждение банкротства и восстановление платежеспособности </w:t>
            </w:r>
          </w:p>
          <w:p w:rsidR="00E7088D" w:rsidRPr="001C6C97" w:rsidRDefault="00E7088D" w:rsidP="00E7088D">
            <w:pPr>
              <w:pStyle w:val="ConsPlusCell"/>
              <w:jc w:val="center"/>
              <w:rPr>
                <w:sz w:val="24"/>
                <w:szCs w:val="24"/>
              </w:rPr>
            </w:pPr>
            <w:r w:rsidRPr="001C6C97">
              <w:rPr>
                <w:sz w:val="24"/>
                <w:szCs w:val="24"/>
              </w:rPr>
              <w:t>муниципальных унитарных предприятий</w:t>
            </w:r>
            <w:r w:rsidR="002D05D6" w:rsidRPr="001C6C97">
              <w:rPr>
                <w:sz w:val="24"/>
                <w:szCs w:val="24"/>
              </w:rPr>
              <w:t xml:space="preserve"> Боковского района</w:t>
            </w:r>
            <w:r w:rsidRPr="001C6C97">
              <w:rPr>
                <w:sz w:val="24"/>
                <w:szCs w:val="24"/>
              </w:rPr>
              <w:t>»</w:t>
            </w:r>
          </w:p>
        </w:tc>
      </w:tr>
      <w:tr w:rsidR="00E7088D" w:rsidRPr="00A91D31" w:rsidTr="00560642">
        <w:trPr>
          <w:tblCellSpacing w:w="5" w:type="nil"/>
        </w:trPr>
        <w:tc>
          <w:tcPr>
            <w:tcW w:w="697" w:type="dxa"/>
            <w:tcBorders>
              <w:left w:val="single" w:sz="4" w:space="0" w:color="auto"/>
              <w:bottom w:val="single" w:sz="4" w:space="0" w:color="auto"/>
              <w:right w:val="single" w:sz="4" w:space="0" w:color="auto"/>
            </w:tcBorders>
          </w:tcPr>
          <w:p w:rsidR="00E7088D" w:rsidRPr="001C6C97" w:rsidRDefault="00E7088D" w:rsidP="001C6C97">
            <w:pPr>
              <w:pStyle w:val="ConsPlusCell"/>
              <w:jc w:val="center"/>
              <w:rPr>
                <w:sz w:val="24"/>
                <w:szCs w:val="24"/>
              </w:rPr>
            </w:pPr>
            <w:r w:rsidRPr="001C6C97">
              <w:rPr>
                <w:sz w:val="24"/>
                <w:szCs w:val="24"/>
              </w:rPr>
              <w:t>2.4.1</w:t>
            </w:r>
          </w:p>
        </w:tc>
        <w:tc>
          <w:tcPr>
            <w:tcW w:w="2781" w:type="dxa"/>
            <w:tcBorders>
              <w:left w:val="single" w:sz="4" w:space="0" w:color="auto"/>
              <w:bottom w:val="single" w:sz="4" w:space="0" w:color="auto"/>
              <w:right w:val="single" w:sz="4" w:space="0" w:color="auto"/>
            </w:tcBorders>
          </w:tcPr>
          <w:p w:rsidR="00E7088D" w:rsidRPr="001C6C97" w:rsidRDefault="00E7088D" w:rsidP="00E7088D">
            <w:pPr>
              <w:pStyle w:val="ConsPlusCell"/>
              <w:rPr>
                <w:sz w:val="24"/>
                <w:szCs w:val="24"/>
              </w:rPr>
            </w:pPr>
            <w:r w:rsidRPr="001C6C97">
              <w:rPr>
                <w:sz w:val="24"/>
                <w:szCs w:val="24"/>
              </w:rPr>
              <w:t>Основное мероприятие 2.8 Предоставление субсидии из бюджета Боковского района муниципальным унитарным предприятиям Боковского района</w:t>
            </w:r>
          </w:p>
        </w:tc>
        <w:tc>
          <w:tcPr>
            <w:tcW w:w="1966" w:type="dxa"/>
            <w:tcBorders>
              <w:left w:val="single" w:sz="4" w:space="0" w:color="auto"/>
              <w:bottom w:val="single" w:sz="4" w:space="0" w:color="auto"/>
              <w:right w:val="single" w:sz="4" w:space="0" w:color="auto"/>
            </w:tcBorders>
          </w:tcPr>
          <w:p w:rsidR="00E7088D" w:rsidRPr="001C6C97" w:rsidRDefault="00E7088D" w:rsidP="001C6C97">
            <w:pPr>
              <w:autoSpaceDE w:val="0"/>
              <w:autoSpaceDN w:val="0"/>
              <w:adjustRightInd w:val="0"/>
              <w:rPr>
                <w:color w:val="000000"/>
                <w:kern w:val="2"/>
                <w:sz w:val="24"/>
                <w:szCs w:val="24"/>
              </w:rPr>
            </w:pPr>
            <w:r w:rsidRPr="001C6C97">
              <w:rPr>
                <w:color w:val="000000"/>
                <w:kern w:val="2"/>
                <w:sz w:val="24"/>
                <w:szCs w:val="24"/>
              </w:rPr>
              <w:t>комитет по управлению имуществом и экономике администрации Боковского района</w:t>
            </w:r>
          </w:p>
        </w:tc>
        <w:tc>
          <w:tcPr>
            <w:tcW w:w="1365" w:type="dxa"/>
            <w:tcBorders>
              <w:left w:val="single" w:sz="4" w:space="0" w:color="auto"/>
              <w:bottom w:val="single" w:sz="4" w:space="0" w:color="auto"/>
              <w:right w:val="single" w:sz="4" w:space="0" w:color="auto"/>
            </w:tcBorders>
          </w:tcPr>
          <w:p w:rsidR="00E7088D" w:rsidRPr="001C6C97" w:rsidRDefault="00E7088D" w:rsidP="001C6C97">
            <w:pPr>
              <w:pStyle w:val="ConsPlusCell"/>
              <w:jc w:val="center"/>
              <w:rPr>
                <w:sz w:val="24"/>
                <w:szCs w:val="24"/>
              </w:rPr>
            </w:pPr>
            <w:r w:rsidRPr="001C6C97">
              <w:rPr>
                <w:sz w:val="24"/>
                <w:szCs w:val="24"/>
              </w:rPr>
              <w:t>2021</w:t>
            </w:r>
          </w:p>
        </w:tc>
        <w:tc>
          <w:tcPr>
            <w:tcW w:w="1367" w:type="dxa"/>
            <w:gridSpan w:val="2"/>
            <w:tcBorders>
              <w:left w:val="single" w:sz="4" w:space="0" w:color="auto"/>
              <w:bottom w:val="single" w:sz="4" w:space="0" w:color="auto"/>
              <w:right w:val="single" w:sz="4" w:space="0" w:color="auto"/>
            </w:tcBorders>
          </w:tcPr>
          <w:p w:rsidR="00E7088D" w:rsidRPr="001C6C97" w:rsidRDefault="00E7088D" w:rsidP="001C6C97">
            <w:pPr>
              <w:pStyle w:val="ConsPlusCell"/>
              <w:jc w:val="center"/>
              <w:rPr>
                <w:sz w:val="24"/>
                <w:szCs w:val="24"/>
              </w:rPr>
            </w:pPr>
            <w:r w:rsidRPr="001C6C97">
              <w:rPr>
                <w:sz w:val="24"/>
                <w:szCs w:val="24"/>
              </w:rPr>
              <w:t>2030</w:t>
            </w:r>
          </w:p>
        </w:tc>
        <w:tc>
          <w:tcPr>
            <w:tcW w:w="2672" w:type="dxa"/>
            <w:gridSpan w:val="3"/>
            <w:tcBorders>
              <w:left w:val="single" w:sz="4" w:space="0" w:color="auto"/>
              <w:bottom w:val="single" w:sz="4" w:space="0" w:color="auto"/>
              <w:right w:val="single" w:sz="4" w:space="0" w:color="auto"/>
            </w:tcBorders>
          </w:tcPr>
          <w:p w:rsidR="00E7088D" w:rsidRPr="001C6C97" w:rsidRDefault="002E1391" w:rsidP="001C6C97">
            <w:pPr>
              <w:pStyle w:val="ConsPlusCell"/>
              <w:rPr>
                <w:sz w:val="24"/>
                <w:szCs w:val="24"/>
              </w:rPr>
            </w:pPr>
            <w:r>
              <w:rPr>
                <w:sz w:val="24"/>
                <w:szCs w:val="24"/>
              </w:rPr>
              <w:t>п</w:t>
            </w:r>
            <w:r w:rsidR="002D05D6" w:rsidRPr="001C6C97">
              <w:rPr>
                <w:sz w:val="24"/>
                <w:szCs w:val="24"/>
              </w:rPr>
              <w:t>редупреждение банкротства и восстановление платежеспособности муниципальных унитарных предприятий Боковского района</w:t>
            </w:r>
          </w:p>
        </w:tc>
        <w:tc>
          <w:tcPr>
            <w:tcW w:w="2552" w:type="dxa"/>
            <w:tcBorders>
              <w:left w:val="single" w:sz="4" w:space="0" w:color="auto"/>
              <w:bottom w:val="single" w:sz="4" w:space="0" w:color="auto"/>
              <w:right w:val="single" w:sz="4" w:space="0" w:color="auto"/>
            </w:tcBorders>
          </w:tcPr>
          <w:p w:rsidR="00E7088D" w:rsidRPr="001C6C97" w:rsidRDefault="002D05D6" w:rsidP="001C6C97">
            <w:pPr>
              <w:pStyle w:val="ConsPlusCell"/>
              <w:rPr>
                <w:color w:val="000000"/>
                <w:sz w:val="24"/>
                <w:szCs w:val="24"/>
              </w:rPr>
            </w:pPr>
            <w:r w:rsidRPr="001C6C97">
              <w:rPr>
                <w:color w:val="000000"/>
                <w:sz w:val="24"/>
                <w:szCs w:val="24"/>
              </w:rPr>
              <w:t xml:space="preserve">угроза </w:t>
            </w:r>
            <w:r w:rsidRPr="001C6C97">
              <w:rPr>
                <w:sz w:val="24"/>
                <w:szCs w:val="24"/>
              </w:rPr>
              <w:t>банкротства муниципальных унитарных предприятий Боковского района</w:t>
            </w:r>
          </w:p>
        </w:tc>
        <w:tc>
          <w:tcPr>
            <w:tcW w:w="2126" w:type="dxa"/>
            <w:gridSpan w:val="2"/>
            <w:tcBorders>
              <w:left w:val="single" w:sz="4" w:space="0" w:color="auto"/>
              <w:bottom w:val="single" w:sz="4" w:space="0" w:color="auto"/>
              <w:right w:val="single" w:sz="4" w:space="0" w:color="auto"/>
            </w:tcBorders>
          </w:tcPr>
          <w:p w:rsidR="00C54CFF" w:rsidRPr="001C6C97" w:rsidRDefault="00C54CFF" w:rsidP="00C54CFF">
            <w:pPr>
              <w:pStyle w:val="ConsPlusCell"/>
              <w:rPr>
                <w:sz w:val="24"/>
                <w:szCs w:val="24"/>
              </w:rPr>
            </w:pPr>
            <w:r w:rsidRPr="001C6C97">
              <w:rPr>
                <w:sz w:val="24"/>
                <w:szCs w:val="24"/>
              </w:rPr>
              <w:t>влияет на достижение показател</w:t>
            </w:r>
            <w:r w:rsidR="002342F1" w:rsidRPr="001C6C97">
              <w:rPr>
                <w:sz w:val="24"/>
                <w:szCs w:val="24"/>
              </w:rPr>
              <w:t>ей</w:t>
            </w:r>
          </w:p>
          <w:p w:rsidR="00E7088D" w:rsidRPr="001C6C97" w:rsidRDefault="00C54CFF" w:rsidP="00C54CFF">
            <w:pPr>
              <w:pStyle w:val="ConsPlusCell"/>
              <w:rPr>
                <w:sz w:val="24"/>
                <w:szCs w:val="24"/>
              </w:rPr>
            </w:pPr>
            <w:r w:rsidRPr="001C6C97">
              <w:rPr>
                <w:sz w:val="24"/>
                <w:szCs w:val="24"/>
              </w:rPr>
              <w:t>2</w:t>
            </w:r>
            <w:r w:rsidR="002342F1" w:rsidRPr="001C6C97">
              <w:rPr>
                <w:sz w:val="24"/>
                <w:szCs w:val="24"/>
              </w:rPr>
              <w:t>, 1.1</w:t>
            </w:r>
          </w:p>
        </w:tc>
      </w:tr>
      <w:tr w:rsidR="00CC1487" w:rsidRPr="00A91D31" w:rsidTr="00560642">
        <w:trPr>
          <w:tblCellSpacing w:w="5" w:type="nil"/>
        </w:trPr>
        <w:tc>
          <w:tcPr>
            <w:tcW w:w="15526" w:type="dxa"/>
            <w:gridSpan w:val="12"/>
            <w:tcBorders>
              <w:top w:val="single" w:sz="4" w:space="0" w:color="auto"/>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lang w:val="en-US"/>
              </w:rPr>
              <w:t>III</w:t>
            </w:r>
            <w:r w:rsidRPr="001C6C97">
              <w:rPr>
                <w:sz w:val="24"/>
                <w:szCs w:val="24"/>
              </w:rPr>
              <w:t>. Подпрограмма 3 «Защита прав потребителей в Боковском районе»</w:t>
            </w:r>
          </w:p>
        </w:tc>
      </w:tr>
      <w:tr w:rsidR="00CC1487" w:rsidRPr="00A91D31" w:rsidTr="00560642">
        <w:trPr>
          <w:tblCellSpacing w:w="5" w:type="nil"/>
        </w:trPr>
        <w:tc>
          <w:tcPr>
            <w:tcW w:w="15526" w:type="dxa"/>
            <w:gridSpan w:val="12"/>
            <w:tcBorders>
              <w:top w:val="single" w:sz="4" w:space="0" w:color="auto"/>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 xml:space="preserve">3. Цель подпрограммы 3 «Создание в Боковском районе системы защиты прав потребителей, направленной на минимизацию рисков </w:t>
            </w:r>
          </w:p>
          <w:p w:rsidR="00CC1487" w:rsidRPr="001C6C97" w:rsidRDefault="00CC1487" w:rsidP="001C6C97">
            <w:pPr>
              <w:pStyle w:val="ConsPlusCell"/>
              <w:jc w:val="center"/>
              <w:rPr>
                <w:sz w:val="24"/>
                <w:szCs w:val="24"/>
              </w:rPr>
            </w:pPr>
            <w:r w:rsidRPr="001C6C97">
              <w:rPr>
                <w:sz w:val="24"/>
                <w:szCs w:val="24"/>
              </w:rPr>
              <w:t>для участников гражданского оборота с учетом динамики развития потребительского рынка товаров и услуг»</w:t>
            </w:r>
          </w:p>
        </w:tc>
      </w:tr>
      <w:tr w:rsidR="00CC1487" w:rsidRPr="00A91D31" w:rsidTr="00560642">
        <w:trPr>
          <w:tblCellSpacing w:w="5" w:type="nil"/>
        </w:trPr>
        <w:tc>
          <w:tcPr>
            <w:tcW w:w="15526" w:type="dxa"/>
            <w:gridSpan w:val="12"/>
            <w:tcBorders>
              <w:top w:val="single" w:sz="4" w:space="0" w:color="auto"/>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rPr>
            </w:pPr>
            <w:r w:rsidRPr="001C6C97">
              <w:rPr>
                <w:sz w:val="24"/>
                <w:szCs w:val="24"/>
              </w:rPr>
              <w:t>3.1. Задача 1 подпрограммы 3 «Формирование у населения Боковского района навыков рационального потребительского поведения»</w:t>
            </w:r>
          </w:p>
        </w:tc>
      </w:tr>
      <w:tr w:rsidR="00CC1487" w:rsidRPr="00A91D31" w:rsidTr="00560642">
        <w:trPr>
          <w:tblCellSpacing w:w="5" w:type="nil"/>
        </w:trPr>
        <w:tc>
          <w:tcPr>
            <w:tcW w:w="697" w:type="dxa"/>
            <w:tcBorders>
              <w:top w:val="single" w:sz="4" w:space="0" w:color="auto"/>
              <w:left w:val="single" w:sz="4" w:space="0" w:color="auto"/>
              <w:bottom w:val="single" w:sz="4" w:space="0" w:color="auto"/>
              <w:right w:val="single" w:sz="4" w:space="0" w:color="auto"/>
            </w:tcBorders>
          </w:tcPr>
          <w:p w:rsidR="00CC1487" w:rsidRPr="001C6C97" w:rsidRDefault="00CC1487" w:rsidP="001C6C97">
            <w:pPr>
              <w:jc w:val="center"/>
              <w:rPr>
                <w:sz w:val="24"/>
                <w:szCs w:val="24"/>
              </w:rPr>
            </w:pPr>
            <w:r w:rsidRPr="001C6C97">
              <w:rPr>
                <w:sz w:val="24"/>
                <w:szCs w:val="24"/>
              </w:rPr>
              <w:t>3.1.1.</w:t>
            </w:r>
          </w:p>
        </w:tc>
        <w:tc>
          <w:tcPr>
            <w:tcW w:w="2781" w:type="dxa"/>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 xml:space="preserve">Основное мероприятие </w:t>
            </w:r>
            <w:r w:rsidRPr="001C6C97">
              <w:rPr>
                <w:color w:val="000000"/>
                <w:kern w:val="2"/>
                <w:sz w:val="24"/>
                <w:szCs w:val="24"/>
              </w:rPr>
              <w:lastRenderedPageBreak/>
              <w:t>3.1. Укрепление региональной системы защиты прав потребителей</w:t>
            </w:r>
          </w:p>
        </w:tc>
        <w:tc>
          <w:tcPr>
            <w:tcW w:w="1966" w:type="dxa"/>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lastRenderedPageBreak/>
              <w:t xml:space="preserve">комитет по </w:t>
            </w:r>
            <w:r w:rsidRPr="001C6C97">
              <w:rPr>
                <w:color w:val="000000"/>
                <w:kern w:val="2"/>
                <w:sz w:val="24"/>
                <w:szCs w:val="24"/>
              </w:rPr>
              <w:lastRenderedPageBreak/>
              <w:t>управлению имуществом и экономике администрации Боковского района</w:t>
            </w:r>
          </w:p>
        </w:tc>
        <w:tc>
          <w:tcPr>
            <w:tcW w:w="1435" w:type="dxa"/>
            <w:gridSpan w:val="2"/>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jc w:val="center"/>
              <w:rPr>
                <w:color w:val="000000"/>
                <w:kern w:val="2"/>
                <w:sz w:val="24"/>
                <w:szCs w:val="24"/>
              </w:rPr>
            </w:pPr>
            <w:r w:rsidRPr="001C6C97">
              <w:rPr>
                <w:color w:val="000000"/>
                <w:kern w:val="2"/>
                <w:sz w:val="24"/>
                <w:szCs w:val="24"/>
              </w:rPr>
              <w:lastRenderedPageBreak/>
              <w:t>2019</w:t>
            </w:r>
          </w:p>
        </w:tc>
        <w:tc>
          <w:tcPr>
            <w:tcW w:w="1418" w:type="dxa"/>
            <w:gridSpan w:val="2"/>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jc w:val="center"/>
              <w:rPr>
                <w:color w:val="000000"/>
                <w:kern w:val="2"/>
                <w:sz w:val="24"/>
                <w:szCs w:val="24"/>
              </w:rPr>
            </w:pPr>
            <w:r w:rsidRPr="001C6C97">
              <w:rPr>
                <w:color w:val="000000"/>
                <w:kern w:val="2"/>
                <w:sz w:val="24"/>
                <w:szCs w:val="24"/>
              </w:rPr>
              <w:t>2030</w:t>
            </w:r>
          </w:p>
        </w:tc>
        <w:tc>
          <w:tcPr>
            <w:tcW w:w="2551" w:type="dxa"/>
            <w:gridSpan w:val="2"/>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 xml:space="preserve">формирование </w:t>
            </w:r>
            <w:r w:rsidRPr="001C6C97">
              <w:rPr>
                <w:color w:val="000000"/>
                <w:kern w:val="2"/>
                <w:sz w:val="24"/>
                <w:szCs w:val="24"/>
              </w:rPr>
              <w:lastRenderedPageBreak/>
              <w:t>эффективной и доступной системы обеспечения защиты прав потребителей посредством создания в органах местного самоуправления района самостоятельных структур (отделов, секторов) по защите потребительских прав;</w:t>
            </w:r>
          </w:p>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 xml:space="preserve">размещение информации в сети «Интернет» (сайт </w:t>
            </w:r>
            <w:r w:rsidRPr="001C6C97">
              <w:rPr>
                <w:bCs/>
                <w:color w:val="000000"/>
                <w:kern w:val="2"/>
                <w:sz w:val="24"/>
                <w:szCs w:val="24"/>
              </w:rPr>
              <w:t>www.zppdon.ru</w:t>
            </w:r>
            <w:r w:rsidRPr="001C6C97">
              <w:rPr>
                <w:color w:val="000000"/>
                <w:kern w:val="2"/>
                <w:sz w:val="24"/>
                <w:szCs w:val="24"/>
              </w:rPr>
              <w:t>)</w:t>
            </w:r>
          </w:p>
        </w:tc>
        <w:tc>
          <w:tcPr>
            <w:tcW w:w="2552" w:type="dxa"/>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lastRenderedPageBreak/>
              <w:t xml:space="preserve">невозможность </w:t>
            </w:r>
            <w:r w:rsidRPr="001C6C97">
              <w:rPr>
                <w:color w:val="000000"/>
                <w:kern w:val="2"/>
                <w:sz w:val="24"/>
                <w:szCs w:val="24"/>
              </w:rPr>
              <w:lastRenderedPageBreak/>
              <w:t xml:space="preserve">получения эффективной и доступной защиты установленных </w:t>
            </w:r>
            <w:r w:rsidRPr="001C6C97">
              <w:rPr>
                <w:bCs/>
                <w:color w:val="000000"/>
                <w:kern w:val="2"/>
                <w:sz w:val="24"/>
                <w:szCs w:val="24"/>
              </w:rPr>
              <w:t>законодательством</w:t>
            </w:r>
            <w:r w:rsidRPr="001C6C97">
              <w:rPr>
                <w:color w:val="000000"/>
                <w:kern w:val="2"/>
                <w:sz w:val="24"/>
                <w:szCs w:val="24"/>
              </w:rPr>
              <w:t xml:space="preserve"> Российской Федерации прав потребителей</w:t>
            </w:r>
          </w:p>
        </w:tc>
        <w:tc>
          <w:tcPr>
            <w:tcW w:w="2126" w:type="dxa"/>
            <w:gridSpan w:val="2"/>
            <w:tcBorders>
              <w:top w:val="single" w:sz="4" w:space="0" w:color="auto"/>
              <w:left w:val="single" w:sz="4" w:space="0" w:color="auto"/>
              <w:bottom w:val="single" w:sz="4" w:space="0" w:color="auto"/>
              <w:right w:val="single" w:sz="4" w:space="0" w:color="auto"/>
            </w:tcBorders>
          </w:tcPr>
          <w:p w:rsidR="00CC1487" w:rsidRPr="001C6C97" w:rsidRDefault="00CC1487" w:rsidP="001C6C97">
            <w:pPr>
              <w:pStyle w:val="ConsPlusCell"/>
              <w:rPr>
                <w:sz w:val="24"/>
                <w:szCs w:val="24"/>
              </w:rPr>
            </w:pPr>
            <w:r w:rsidRPr="001C6C97">
              <w:rPr>
                <w:sz w:val="24"/>
                <w:szCs w:val="24"/>
              </w:rPr>
              <w:lastRenderedPageBreak/>
              <w:t xml:space="preserve">влияет на </w:t>
            </w:r>
            <w:r w:rsidRPr="001C6C97">
              <w:rPr>
                <w:sz w:val="24"/>
                <w:szCs w:val="24"/>
              </w:rPr>
              <w:lastRenderedPageBreak/>
              <w:t xml:space="preserve">достижение показателей </w:t>
            </w:r>
          </w:p>
          <w:p w:rsidR="00CC1487" w:rsidRPr="001C6C97" w:rsidRDefault="00CC1487" w:rsidP="001C6C97">
            <w:pPr>
              <w:pStyle w:val="ConsPlusCell"/>
              <w:rPr>
                <w:sz w:val="24"/>
                <w:szCs w:val="24"/>
                <w:highlight w:val="yellow"/>
              </w:rPr>
            </w:pPr>
            <w:r w:rsidRPr="001C6C97">
              <w:rPr>
                <w:sz w:val="24"/>
                <w:szCs w:val="24"/>
              </w:rPr>
              <w:t>3, 3.1.</w:t>
            </w:r>
          </w:p>
        </w:tc>
      </w:tr>
      <w:tr w:rsidR="00CC1487" w:rsidRPr="00A91D31" w:rsidTr="00560642">
        <w:trPr>
          <w:tblCellSpacing w:w="5" w:type="nil"/>
        </w:trPr>
        <w:tc>
          <w:tcPr>
            <w:tcW w:w="697" w:type="dxa"/>
            <w:tcBorders>
              <w:top w:val="single" w:sz="4" w:space="0" w:color="auto"/>
              <w:left w:val="single" w:sz="4" w:space="0" w:color="auto"/>
              <w:bottom w:val="single" w:sz="4" w:space="0" w:color="auto"/>
              <w:right w:val="single" w:sz="4" w:space="0" w:color="auto"/>
            </w:tcBorders>
          </w:tcPr>
          <w:p w:rsidR="00CC1487" w:rsidRPr="001C6C97" w:rsidRDefault="00CC1487" w:rsidP="001C6C97">
            <w:pPr>
              <w:jc w:val="center"/>
              <w:rPr>
                <w:sz w:val="24"/>
                <w:szCs w:val="24"/>
              </w:rPr>
            </w:pPr>
            <w:r w:rsidRPr="001C6C97">
              <w:rPr>
                <w:sz w:val="24"/>
                <w:szCs w:val="24"/>
              </w:rPr>
              <w:lastRenderedPageBreak/>
              <w:t>3.1.2</w:t>
            </w:r>
          </w:p>
        </w:tc>
        <w:tc>
          <w:tcPr>
            <w:tcW w:w="2781" w:type="dxa"/>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Основное мероприятие 3.2.</w:t>
            </w:r>
            <w:r w:rsidR="001C6C97" w:rsidRPr="001C6C97">
              <w:rPr>
                <w:color w:val="000000"/>
                <w:kern w:val="2"/>
                <w:sz w:val="24"/>
                <w:szCs w:val="24"/>
              </w:rPr>
              <w:t xml:space="preserve"> </w:t>
            </w:r>
            <w:r w:rsidRPr="001C6C97">
              <w:rPr>
                <w:color w:val="000000"/>
                <w:kern w:val="2"/>
                <w:sz w:val="24"/>
                <w:szCs w:val="24"/>
              </w:rPr>
              <w:t>Информационное обеспечение потребителей. Просвещение и популяризация вопросов защиты прав потребителей</w:t>
            </w:r>
          </w:p>
        </w:tc>
        <w:tc>
          <w:tcPr>
            <w:tcW w:w="1966" w:type="dxa"/>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комитет по управлению имуществом и экономике администрации Боковского района</w:t>
            </w:r>
          </w:p>
        </w:tc>
        <w:tc>
          <w:tcPr>
            <w:tcW w:w="1435" w:type="dxa"/>
            <w:gridSpan w:val="2"/>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jc w:val="center"/>
              <w:rPr>
                <w:color w:val="000000"/>
                <w:kern w:val="2"/>
                <w:sz w:val="24"/>
                <w:szCs w:val="24"/>
              </w:rPr>
            </w:pPr>
            <w:r w:rsidRPr="001C6C97">
              <w:rPr>
                <w:color w:val="000000"/>
                <w:kern w:val="2"/>
                <w:sz w:val="24"/>
                <w:szCs w:val="24"/>
              </w:rPr>
              <w:t>2019</w:t>
            </w:r>
          </w:p>
        </w:tc>
        <w:tc>
          <w:tcPr>
            <w:tcW w:w="1418" w:type="dxa"/>
            <w:gridSpan w:val="2"/>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jc w:val="center"/>
              <w:rPr>
                <w:color w:val="000000"/>
                <w:kern w:val="2"/>
                <w:sz w:val="24"/>
                <w:szCs w:val="24"/>
              </w:rPr>
            </w:pPr>
            <w:r w:rsidRPr="001C6C97">
              <w:rPr>
                <w:color w:val="000000"/>
                <w:kern w:val="2"/>
                <w:sz w:val="24"/>
                <w:szCs w:val="24"/>
              </w:rPr>
              <w:t>2030</w:t>
            </w:r>
          </w:p>
        </w:tc>
        <w:tc>
          <w:tcPr>
            <w:tcW w:w="2551" w:type="dxa"/>
            <w:gridSpan w:val="2"/>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разработка и издание для потребителей информационно-справочных материалов по вопросам защиты прав потребителей в различных сферах деятельности;</w:t>
            </w:r>
          </w:p>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 xml:space="preserve">организация оказания консультационных, юридических услуг по обработке обращений граждан, связанных с вопросами защиты прав потребителей, </w:t>
            </w:r>
            <w:r w:rsidRPr="001C6C97">
              <w:rPr>
                <w:color w:val="000000"/>
                <w:kern w:val="2"/>
                <w:sz w:val="24"/>
                <w:szCs w:val="24"/>
              </w:rPr>
              <w:lastRenderedPageBreak/>
              <w:t>поступивших по телефону, электронной почте;</w:t>
            </w:r>
          </w:p>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 xml:space="preserve">освещение в средствах массовой </w:t>
            </w:r>
            <w:proofErr w:type="gramStart"/>
            <w:r w:rsidRPr="001C6C97">
              <w:rPr>
                <w:color w:val="000000"/>
                <w:kern w:val="2"/>
                <w:sz w:val="24"/>
                <w:szCs w:val="24"/>
              </w:rPr>
              <w:t>информации вопросов защиты прав потребителей</w:t>
            </w:r>
            <w:proofErr w:type="gramEnd"/>
            <w:r w:rsidRPr="001C6C97">
              <w:rPr>
                <w:color w:val="000000"/>
                <w:kern w:val="2"/>
                <w:sz w:val="24"/>
                <w:szCs w:val="24"/>
              </w:rPr>
              <w:t xml:space="preserve"> в различных сферах потребительского рынка товаров и услуг;</w:t>
            </w:r>
          </w:p>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организация и проведение семинаров, «круглых столов» по вопросам защиты прав потребителей</w:t>
            </w:r>
          </w:p>
        </w:tc>
        <w:tc>
          <w:tcPr>
            <w:tcW w:w="2552" w:type="dxa"/>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lastRenderedPageBreak/>
              <w:t>недостаточная осведомленность граждан о своих потребительских правах и механизмах их реализации</w:t>
            </w:r>
          </w:p>
        </w:tc>
        <w:tc>
          <w:tcPr>
            <w:tcW w:w="2126" w:type="dxa"/>
            <w:gridSpan w:val="2"/>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влияет на достижение показателей</w:t>
            </w:r>
          </w:p>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3, 3.1</w:t>
            </w:r>
          </w:p>
        </w:tc>
      </w:tr>
      <w:tr w:rsidR="00CC1487" w:rsidRPr="00A91D31" w:rsidTr="00560642">
        <w:trPr>
          <w:tblCellSpacing w:w="5" w:type="nil"/>
        </w:trPr>
        <w:tc>
          <w:tcPr>
            <w:tcW w:w="15526" w:type="dxa"/>
            <w:gridSpan w:val="12"/>
            <w:tcBorders>
              <w:top w:val="single" w:sz="4" w:space="0" w:color="auto"/>
              <w:left w:val="single" w:sz="4" w:space="0" w:color="auto"/>
              <w:bottom w:val="single" w:sz="4" w:space="0" w:color="auto"/>
              <w:right w:val="single" w:sz="4" w:space="0" w:color="auto"/>
            </w:tcBorders>
          </w:tcPr>
          <w:p w:rsidR="00CC1487" w:rsidRPr="001C6C97" w:rsidRDefault="00CC1487" w:rsidP="001C6C97">
            <w:pPr>
              <w:pStyle w:val="ConsPlusCell"/>
              <w:jc w:val="center"/>
              <w:rPr>
                <w:sz w:val="24"/>
                <w:szCs w:val="24"/>
                <w:highlight w:val="yellow"/>
              </w:rPr>
            </w:pPr>
            <w:r w:rsidRPr="001C6C97">
              <w:rPr>
                <w:sz w:val="24"/>
                <w:szCs w:val="24"/>
              </w:rPr>
              <w:lastRenderedPageBreak/>
              <w:t>3.2. Задача 2  подпрограммы 3 «Повышение качества продукции, поступающей на потребительский рынок Боковского района»</w:t>
            </w:r>
          </w:p>
        </w:tc>
      </w:tr>
      <w:tr w:rsidR="00CC1487" w:rsidRPr="00A91D31" w:rsidTr="00560642">
        <w:trPr>
          <w:tblCellSpacing w:w="5" w:type="nil"/>
        </w:trPr>
        <w:tc>
          <w:tcPr>
            <w:tcW w:w="697" w:type="dxa"/>
            <w:tcBorders>
              <w:top w:val="single" w:sz="4" w:space="0" w:color="auto"/>
              <w:left w:val="single" w:sz="4" w:space="0" w:color="auto"/>
              <w:bottom w:val="single" w:sz="4" w:space="0" w:color="auto"/>
              <w:right w:val="single" w:sz="4" w:space="0" w:color="auto"/>
            </w:tcBorders>
          </w:tcPr>
          <w:p w:rsidR="00CC1487" w:rsidRPr="001C6C97" w:rsidRDefault="00CC1487" w:rsidP="001C6C97">
            <w:pPr>
              <w:jc w:val="center"/>
              <w:rPr>
                <w:sz w:val="24"/>
                <w:szCs w:val="24"/>
              </w:rPr>
            </w:pPr>
            <w:r w:rsidRPr="001C6C97">
              <w:rPr>
                <w:sz w:val="24"/>
                <w:szCs w:val="24"/>
              </w:rPr>
              <w:t>3.2.1</w:t>
            </w:r>
          </w:p>
        </w:tc>
        <w:tc>
          <w:tcPr>
            <w:tcW w:w="2781" w:type="dxa"/>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Основное мероприятие 3.3. Профилактика правонарушений в сфере защиты прав потребителей</w:t>
            </w:r>
          </w:p>
        </w:tc>
        <w:tc>
          <w:tcPr>
            <w:tcW w:w="1966" w:type="dxa"/>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комитет по управлению имуществом и экономике администрации Боковского района</w:t>
            </w:r>
          </w:p>
        </w:tc>
        <w:tc>
          <w:tcPr>
            <w:tcW w:w="1435" w:type="dxa"/>
            <w:gridSpan w:val="2"/>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jc w:val="center"/>
              <w:rPr>
                <w:color w:val="000000"/>
                <w:kern w:val="2"/>
                <w:sz w:val="24"/>
                <w:szCs w:val="24"/>
              </w:rPr>
            </w:pPr>
            <w:r w:rsidRPr="001C6C97">
              <w:rPr>
                <w:color w:val="000000"/>
                <w:kern w:val="2"/>
                <w:sz w:val="24"/>
                <w:szCs w:val="24"/>
              </w:rPr>
              <w:t>2019</w:t>
            </w:r>
          </w:p>
        </w:tc>
        <w:tc>
          <w:tcPr>
            <w:tcW w:w="1418" w:type="dxa"/>
            <w:gridSpan w:val="2"/>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jc w:val="center"/>
              <w:rPr>
                <w:color w:val="000000"/>
                <w:kern w:val="2"/>
                <w:sz w:val="24"/>
                <w:szCs w:val="24"/>
              </w:rPr>
            </w:pPr>
            <w:r w:rsidRPr="001C6C97">
              <w:rPr>
                <w:color w:val="000000"/>
                <w:kern w:val="2"/>
                <w:sz w:val="24"/>
                <w:szCs w:val="24"/>
              </w:rPr>
              <w:t>2030</w:t>
            </w:r>
          </w:p>
        </w:tc>
        <w:tc>
          <w:tcPr>
            <w:tcW w:w="2551" w:type="dxa"/>
            <w:gridSpan w:val="2"/>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проведение социологических опросов среди потребителей, представителей хозяйствующих субъектов Ростовской области по вопросам защиты прав потребителей в различных сферах деятельности</w:t>
            </w:r>
          </w:p>
        </w:tc>
        <w:tc>
          <w:tcPr>
            <w:tcW w:w="2694" w:type="dxa"/>
            <w:gridSpan w:val="2"/>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низкий уровень правовой грамотности хозяйствующих субъектов, работающих на потребительском рынке Боковского района;</w:t>
            </w:r>
          </w:p>
          <w:p w:rsidR="004D4948" w:rsidRPr="001C6C97" w:rsidRDefault="00CC1487" w:rsidP="004F5F36">
            <w:pPr>
              <w:autoSpaceDE w:val="0"/>
              <w:autoSpaceDN w:val="0"/>
              <w:adjustRightInd w:val="0"/>
              <w:rPr>
                <w:color w:val="000000"/>
                <w:kern w:val="2"/>
                <w:sz w:val="24"/>
                <w:szCs w:val="24"/>
              </w:rPr>
            </w:pPr>
            <w:r w:rsidRPr="001C6C97">
              <w:rPr>
                <w:color w:val="000000"/>
                <w:kern w:val="2"/>
                <w:sz w:val="24"/>
                <w:szCs w:val="24"/>
              </w:rPr>
              <w:t>отсутствие информации для обеспечения принятия и реализации управленческих решений в сфере защиты прав потребителей</w:t>
            </w:r>
          </w:p>
        </w:tc>
        <w:tc>
          <w:tcPr>
            <w:tcW w:w="1984" w:type="dxa"/>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lang w:eastAsia="en-US"/>
              </w:rPr>
            </w:pPr>
            <w:r w:rsidRPr="001C6C97">
              <w:rPr>
                <w:color w:val="000000"/>
                <w:kern w:val="2"/>
                <w:sz w:val="24"/>
                <w:szCs w:val="24"/>
                <w:lang w:eastAsia="en-US"/>
              </w:rPr>
              <w:t xml:space="preserve">влияет на достижение показателя </w:t>
            </w:r>
          </w:p>
          <w:p w:rsidR="00CC1487" w:rsidRPr="001C6C97" w:rsidRDefault="00CC1487" w:rsidP="001C6C97">
            <w:pPr>
              <w:autoSpaceDE w:val="0"/>
              <w:autoSpaceDN w:val="0"/>
              <w:adjustRightInd w:val="0"/>
              <w:rPr>
                <w:color w:val="000000"/>
                <w:kern w:val="2"/>
                <w:sz w:val="24"/>
                <w:szCs w:val="24"/>
                <w:lang w:eastAsia="en-US"/>
              </w:rPr>
            </w:pPr>
            <w:r w:rsidRPr="001C6C97">
              <w:rPr>
                <w:color w:val="000000"/>
                <w:kern w:val="2"/>
                <w:sz w:val="24"/>
                <w:szCs w:val="24"/>
                <w:lang w:eastAsia="en-US"/>
              </w:rPr>
              <w:t>3, 3.1.</w:t>
            </w:r>
          </w:p>
        </w:tc>
      </w:tr>
      <w:tr w:rsidR="00CC1487" w:rsidRPr="00A91D31" w:rsidTr="00560642">
        <w:trPr>
          <w:tblCellSpacing w:w="5" w:type="nil"/>
        </w:trPr>
        <w:tc>
          <w:tcPr>
            <w:tcW w:w="697" w:type="dxa"/>
            <w:tcBorders>
              <w:top w:val="single" w:sz="4" w:space="0" w:color="auto"/>
              <w:left w:val="single" w:sz="4" w:space="0" w:color="auto"/>
              <w:bottom w:val="single" w:sz="4" w:space="0" w:color="auto"/>
              <w:right w:val="single" w:sz="4" w:space="0" w:color="auto"/>
            </w:tcBorders>
          </w:tcPr>
          <w:p w:rsidR="00CC1487" w:rsidRPr="001C6C97" w:rsidRDefault="00CC1487" w:rsidP="001C6C97">
            <w:pPr>
              <w:jc w:val="center"/>
              <w:rPr>
                <w:sz w:val="24"/>
                <w:szCs w:val="24"/>
              </w:rPr>
            </w:pPr>
            <w:r w:rsidRPr="001C6C97">
              <w:rPr>
                <w:sz w:val="24"/>
                <w:szCs w:val="24"/>
              </w:rPr>
              <w:t>3.2.2.</w:t>
            </w:r>
          </w:p>
        </w:tc>
        <w:tc>
          <w:tcPr>
            <w:tcW w:w="2781" w:type="dxa"/>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 xml:space="preserve">Основное мероприятие 3.4. Мониторинг </w:t>
            </w:r>
            <w:r w:rsidRPr="001C6C97">
              <w:rPr>
                <w:color w:val="000000"/>
                <w:kern w:val="2"/>
                <w:sz w:val="24"/>
                <w:szCs w:val="24"/>
              </w:rPr>
              <w:lastRenderedPageBreak/>
              <w:t>качества и безопасности товаров (работ, услуг), реализуемых на потребительском рынке Боковского района</w:t>
            </w:r>
          </w:p>
        </w:tc>
        <w:tc>
          <w:tcPr>
            <w:tcW w:w="1966" w:type="dxa"/>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lastRenderedPageBreak/>
              <w:t xml:space="preserve">комитет по управлению </w:t>
            </w:r>
            <w:r w:rsidRPr="001C6C97">
              <w:rPr>
                <w:color w:val="000000"/>
                <w:kern w:val="2"/>
                <w:sz w:val="24"/>
                <w:szCs w:val="24"/>
              </w:rPr>
              <w:lastRenderedPageBreak/>
              <w:t>имуществом и экономике администрации Боковского района</w:t>
            </w:r>
          </w:p>
        </w:tc>
        <w:tc>
          <w:tcPr>
            <w:tcW w:w="1435" w:type="dxa"/>
            <w:gridSpan w:val="2"/>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jc w:val="center"/>
              <w:rPr>
                <w:color w:val="000000"/>
                <w:kern w:val="2"/>
                <w:sz w:val="24"/>
                <w:szCs w:val="24"/>
              </w:rPr>
            </w:pPr>
            <w:r w:rsidRPr="001C6C97">
              <w:rPr>
                <w:color w:val="000000"/>
                <w:kern w:val="2"/>
                <w:sz w:val="24"/>
                <w:szCs w:val="24"/>
              </w:rPr>
              <w:lastRenderedPageBreak/>
              <w:t>2019</w:t>
            </w:r>
          </w:p>
        </w:tc>
        <w:tc>
          <w:tcPr>
            <w:tcW w:w="1418" w:type="dxa"/>
            <w:gridSpan w:val="2"/>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jc w:val="center"/>
              <w:rPr>
                <w:color w:val="000000"/>
                <w:kern w:val="2"/>
                <w:sz w:val="24"/>
                <w:szCs w:val="24"/>
              </w:rPr>
            </w:pPr>
            <w:r w:rsidRPr="001C6C97">
              <w:rPr>
                <w:color w:val="000000"/>
                <w:kern w:val="2"/>
                <w:sz w:val="24"/>
                <w:szCs w:val="24"/>
              </w:rPr>
              <w:t>2030</w:t>
            </w:r>
          </w:p>
        </w:tc>
        <w:tc>
          <w:tcPr>
            <w:tcW w:w="2551" w:type="dxa"/>
            <w:gridSpan w:val="2"/>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proofErr w:type="gramStart"/>
            <w:r w:rsidRPr="001C6C97">
              <w:rPr>
                <w:color w:val="000000"/>
                <w:kern w:val="2"/>
                <w:sz w:val="24"/>
                <w:szCs w:val="24"/>
              </w:rPr>
              <w:t xml:space="preserve">проведение мониторингов </w:t>
            </w:r>
            <w:r w:rsidRPr="001C6C97">
              <w:rPr>
                <w:color w:val="000000"/>
                <w:kern w:val="2"/>
                <w:sz w:val="24"/>
                <w:szCs w:val="24"/>
              </w:rPr>
              <w:lastRenderedPageBreak/>
              <w:t>совместно с надзорными органами качества, безопасности товаров (работ, услуг), а также соответствия потребительских свойств товаров (работ, услуг) заявленной продавцами (изготовителями, исполнителями) информации о них</w:t>
            </w:r>
            <w:proofErr w:type="gramEnd"/>
          </w:p>
          <w:p w:rsidR="00CC1487" w:rsidRPr="001C6C97" w:rsidRDefault="00CC1487" w:rsidP="001C6C97">
            <w:pPr>
              <w:autoSpaceDE w:val="0"/>
              <w:autoSpaceDN w:val="0"/>
              <w:adjustRightInd w:val="0"/>
              <w:rPr>
                <w:color w:val="000000"/>
                <w:kern w:val="2"/>
                <w:sz w:val="24"/>
                <w:szCs w:val="24"/>
              </w:rPr>
            </w:pPr>
          </w:p>
        </w:tc>
        <w:tc>
          <w:tcPr>
            <w:tcW w:w="2694" w:type="dxa"/>
            <w:gridSpan w:val="2"/>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lastRenderedPageBreak/>
              <w:t xml:space="preserve">отсутствие дополнительных </w:t>
            </w:r>
            <w:r w:rsidRPr="001C6C97">
              <w:rPr>
                <w:color w:val="000000"/>
                <w:kern w:val="2"/>
                <w:sz w:val="24"/>
                <w:szCs w:val="24"/>
              </w:rPr>
              <w:lastRenderedPageBreak/>
              <w:t>гарантий реализации права потребителей на приобретение продукции, соответствующей требованиям технических регламентов;</w:t>
            </w:r>
          </w:p>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недостаточная информированность потребителей о выявляемых опасных, некачественных, контрафактных товарах, реализуемых на потребительском рынке Боковского района</w:t>
            </w:r>
          </w:p>
        </w:tc>
        <w:tc>
          <w:tcPr>
            <w:tcW w:w="1984" w:type="dxa"/>
            <w:tcBorders>
              <w:top w:val="single" w:sz="4" w:space="0" w:color="auto"/>
              <w:left w:val="single" w:sz="4" w:space="0" w:color="auto"/>
              <w:bottom w:val="single" w:sz="4" w:space="0" w:color="auto"/>
              <w:right w:val="single" w:sz="4" w:space="0" w:color="auto"/>
            </w:tcBorders>
          </w:tcPr>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lastRenderedPageBreak/>
              <w:t>влияет на до</w:t>
            </w:r>
            <w:r w:rsidRPr="001C6C97">
              <w:rPr>
                <w:color w:val="000000"/>
                <w:kern w:val="2"/>
                <w:sz w:val="24"/>
                <w:szCs w:val="24"/>
              </w:rPr>
              <w:softHyphen/>
              <w:t xml:space="preserve">стижение </w:t>
            </w:r>
            <w:r w:rsidRPr="001C6C97">
              <w:rPr>
                <w:color w:val="000000"/>
                <w:kern w:val="2"/>
                <w:sz w:val="24"/>
                <w:szCs w:val="24"/>
              </w:rPr>
              <w:lastRenderedPageBreak/>
              <w:t>показателя</w:t>
            </w:r>
          </w:p>
          <w:p w:rsidR="00CC1487" w:rsidRPr="001C6C97" w:rsidRDefault="00CC1487" w:rsidP="001C6C97">
            <w:pPr>
              <w:autoSpaceDE w:val="0"/>
              <w:autoSpaceDN w:val="0"/>
              <w:adjustRightInd w:val="0"/>
              <w:rPr>
                <w:color w:val="000000"/>
                <w:kern w:val="2"/>
                <w:sz w:val="24"/>
                <w:szCs w:val="24"/>
              </w:rPr>
            </w:pPr>
            <w:r w:rsidRPr="001C6C97">
              <w:rPr>
                <w:color w:val="000000"/>
                <w:kern w:val="2"/>
                <w:sz w:val="24"/>
                <w:szCs w:val="24"/>
              </w:rPr>
              <w:t>3, 3.1.</w:t>
            </w:r>
          </w:p>
        </w:tc>
      </w:tr>
      <w:tr w:rsidR="00CC1487" w:rsidRPr="00A91D31" w:rsidTr="00560642">
        <w:trPr>
          <w:tblCellSpacing w:w="5" w:type="nil"/>
        </w:trPr>
        <w:tc>
          <w:tcPr>
            <w:tcW w:w="15526" w:type="dxa"/>
            <w:gridSpan w:val="12"/>
            <w:tcBorders>
              <w:top w:val="single" w:sz="4" w:space="0" w:color="auto"/>
              <w:left w:val="single" w:sz="4" w:space="0" w:color="auto"/>
              <w:bottom w:val="single" w:sz="4" w:space="0" w:color="auto"/>
              <w:right w:val="single" w:sz="4" w:space="0" w:color="auto"/>
            </w:tcBorders>
          </w:tcPr>
          <w:p w:rsidR="00560642" w:rsidRDefault="00CC1487" w:rsidP="00560642">
            <w:pPr>
              <w:autoSpaceDE w:val="0"/>
              <w:autoSpaceDN w:val="0"/>
              <w:adjustRightInd w:val="0"/>
              <w:jc w:val="center"/>
              <w:rPr>
                <w:color w:val="000000"/>
                <w:kern w:val="2"/>
                <w:sz w:val="24"/>
                <w:szCs w:val="24"/>
              </w:rPr>
            </w:pPr>
            <w:r w:rsidRPr="00587DD6">
              <w:rPr>
                <w:color w:val="000000"/>
                <w:kern w:val="2"/>
                <w:sz w:val="24"/>
                <w:szCs w:val="24"/>
              </w:rPr>
              <w:lastRenderedPageBreak/>
              <w:t>I</w:t>
            </w:r>
            <w:r w:rsidRPr="00587DD6">
              <w:rPr>
                <w:color w:val="000000"/>
                <w:kern w:val="2"/>
                <w:sz w:val="24"/>
                <w:szCs w:val="24"/>
                <w:lang w:val="en-US"/>
              </w:rPr>
              <w:t>V</w:t>
            </w:r>
            <w:r w:rsidRPr="00587DD6">
              <w:rPr>
                <w:color w:val="000000"/>
                <w:kern w:val="2"/>
                <w:sz w:val="24"/>
                <w:szCs w:val="24"/>
              </w:rPr>
              <w:t xml:space="preserve">. Подпрограмма 4 «Обеспечение реализации муниципальной программы Боковского района </w:t>
            </w:r>
          </w:p>
          <w:p w:rsidR="00CC1487" w:rsidRPr="00587DD6" w:rsidRDefault="00CC1487" w:rsidP="00560642">
            <w:pPr>
              <w:autoSpaceDE w:val="0"/>
              <w:autoSpaceDN w:val="0"/>
              <w:adjustRightInd w:val="0"/>
              <w:jc w:val="center"/>
              <w:rPr>
                <w:color w:val="000000"/>
                <w:kern w:val="2"/>
                <w:sz w:val="24"/>
                <w:szCs w:val="24"/>
              </w:rPr>
            </w:pPr>
            <w:r w:rsidRPr="00587DD6">
              <w:rPr>
                <w:color w:val="000000"/>
                <w:kern w:val="2"/>
                <w:sz w:val="24"/>
                <w:szCs w:val="24"/>
              </w:rPr>
              <w:t>«Экономическое развитие и инновационная экономика»</w:t>
            </w:r>
          </w:p>
        </w:tc>
      </w:tr>
      <w:tr w:rsidR="00CC1487" w:rsidRPr="00A91D31" w:rsidTr="00560642">
        <w:trPr>
          <w:tblCellSpacing w:w="5" w:type="nil"/>
        </w:trPr>
        <w:tc>
          <w:tcPr>
            <w:tcW w:w="15526" w:type="dxa"/>
            <w:gridSpan w:val="12"/>
            <w:tcBorders>
              <w:top w:val="single" w:sz="4" w:space="0" w:color="auto"/>
              <w:left w:val="single" w:sz="4" w:space="0" w:color="auto"/>
              <w:bottom w:val="single" w:sz="4" w:space="0" w:color="auto"/>
              <w:right w:val="single" w:sz="4" w:space="0" w:color="auto"/>
            </w:tcBorders>
          </w:tcPr>
          <w:p w:rsidR="00CC1487" w:rsidRPr="00587DD6" w:rsidRDefault="00CC1487" w:rsidP="001C6C97">
            <w:pPr>
              <w:autoSpaceDE w:val="0"/>
              <w:autoSpaceDN w:val="0"/>
              <w:adjustRightInd w:val="0"/>
              <w:jc w:val="center"/>
              <w:rPr>
                <w:color w:val="000000"/>
                <w:kern w:val="2"/>
                <w:sz w:val="24"/>
                <w:szCs w:val="24"/>
              </w:rPr>
            </w:pPr>
            <w:r w:rsidRPr="00587DD6">
              <w:rPr>
                <w:color w:val="000000"/>
                <w:kern w:val="2"/>
                <w:sz w:val="24"/>
                <w:szCs w:val="24"/>
              </w:rPr>
              <w:t>4. Цель подпрограммы 4. «Обеспечение эффективной деятельности органов местного самоуправления Боковского района в сфере экономики»</w:t>
            </w:r>
          </w:p>
        </w:tc>
      </w:tr>
      <w:tr w:rsidR="00CC1487" w:rsidRPr="00A91D31" w:rsidTr="00560642">
        <w:trPr>
          <w:tblCellSpacing w:w="5" w:type="nil"/>
        </w:trPr>
        <w:tc>
          <w:tcPr>
            <w:tcW w:w="697" w:type="dxa"/>
            <w:tcBorders>
              <w:top w:val="single" w:sz="4" w:space="0" w:color="auto"/>
              <w:left w:val="single" w:sz="4" w:space="0" w:color="auto"/>
              <w:bottom w:val="single" w:sz="4" w:space="0" w:color="auto"/>
              <w:right w:val="single" w:sz="4" w:space="0" w:color="auto"/>
            </w:tcBorders>
          </w:tcPr>
          <w:p w:rsidR="00CC1487" w:rsidRPr="00587DD6" w:rsidRDefault="00CC1487" w:rsidP="001C6C97">
            <w:pPr>
              <w:jc w:val="center"/>
              <w:rPr>
                <w:sz w:val="24"/>
                <w:szCs w:val="24"/>
              </w:rPr>
            </w:pPr>
            <w:r w:rsidRPr="00587DD6">
              <w:rPr>
                <w:sz w:val="24"/>
                <w:szCs w:val="24"/>
              </w:rPr>
              <w:t>4.1.</w:t>
            </w:r>
          </w:p>
        </w:tc>
        <w:tc>
          <w:tcPr>
            <w:tcW w:w="2781" w:type="dxa"/>
            <w:tcBorders>
              <w:top w:val="single" w:sz="4" w:space="0" w:color="auto"/>
              <w:left w:val="single" w:sz="4" w:space="0" w:color="auto"/>
              <w:bottom w:val="single" w:sz="4" w:space="0" w:color="auto"/>
              <w:right w:val="single" w:sz="4" w:space="0" w:color="auto"/>
            </w:tcBorders>
          </w:tcPr>
          <w:p w:rsidR="00CC1487" w:rsidRPr="00587DD6" w:rsidRDefault="00CC1487" w:rsidP="001C6C97">
            <w:pPr>
              <w:autoSpaceDE w:val="0"/>
              <w:autoSpaceDN w:val="0"/>
              <w:adjustRightInd w:val="0"/>
              <w:rPr>
                <w:color w:val="000000"/>
                <w:kern w:val="2"/>
                <w:sz w:val="24"/>
                <w:szCs w:val="24"/>
              </w:rPr>
            </w:pPr>
            <w:r w:rsidRPr="00587DD6">
              <w:rPr>
                <w:color w:val="000000"/>
                <w:kern w:val="2"/>
                <w:sz w:val="24"/>
                <w:szCs w:val="24"/>
              </w:rPr>
              <w:t xml:space="preserve">Основное мероприятие 4.1. </w:t>
            </w:r>
            <w:r w:rsidRPr="00587DD6">
              <w:rPr>
                <w:color w:val="000000"/>
                <w:sz w:val="24"/>
                <w:szCs w:val="24"/>
              </w:rPr>
              <w:t>Субвенции на осуществление переданных полномочий по подготовке и проведению Всероссийской переписи населения 2020 года</w:t>
            </w:r>
          </w:p>
        </w:tc>
        <w:tc>
          <w:tcPr>
            <w:tcW w:w="1966" w:type="dxa"/>
            <w:tcBorders>
              <w:top w:val="single" w:sz="4" w:space="0" w:color="auto"/>
              <w:left w:val="single" w:sz="4" w:space="0" w:color="auto"/>
              <w:bottom w:val="single" w:sz="4" w:space="0" w:color="auto"/>
              <w:right w:val="single" w:sz="4" w:space="0" w:color="auto"/>
            </w:tcBorders>
          </w:tcPr>
          <w:p w:rsidR="00CC1487" w:rsidRPr="00587DD6" w:rsidRDefault="00CC1487" w:rsidP="001C6C97">
            <w:pPr>
              <w:autoSpaceDE w:val="0"/>
              <w:autoSpaceDN w:val="0"/>
              <w:adjustRightInd w:val="0"/>
              <w:rPr>
                <w:color w:val="000000"/>
                <w:kern w:val="2"/>
                <w:sz w:val="24"/>
                <w:szCs w:val="24"/>
              </w:rPr>
            </w:pPr>
            <w:r w:rsidRPr="00587DD6">
              <w:rPr>
                <w:color w:val="000000"/>
                <w:kern w:val="2"/>
                <w:sz w:val="24"/>
                <w:szCs w:val="24"/>
              </w:rPr>
              <w:t>комитет по управлению имуществом и экономике администрации Боковского района</w:t>
            </w:r>
          </w:p>
        </w:tc>
        <w:tc>
          <w:tcPr>
            <w:tcW w:w="1365" w:type="dxa"/>
            <w:tcBorders>
              <w:top w:val="single" w:sz="4" w:space="0" w:color="auto"/>
              <w:left w:val="single" w:sz="4" w:space="0" w:color="auto"/>
              <w:bottom w:val="single" w:sz="4" w:space="0" w:color="auto"/>
              <w:right w:val="single" w:sz="4" w:space="0" w:color="auto"/>
            </w:tcBorders>
          </w:tcPr>
          <w:p w:rsidR="00CC1487" w:rsidRPr="00587DD6" w:rsidRDefault="00CC1487" w:rsidP="001C6C97">
            <w:pPr>
              <w:autoSpaceDE w:val="0"/>
              <w:autoSpaceDN w:val="0"/>
              <w:adjustRightInd w:val="0"/>
              <w:jc w:val="center"/>
              <w:rPr>
                <w:color w:val="000000"/>
                <w:kern w:val="2"/>
                <w:sz w:val="24"/>
                <w:szCs w:val="24"/>
              </w:rPr>
            </w:pPr>
            <w:r w:rsidRPr="00587DD6">
              <w:rPr>
                <w:color w:val="000000"/>
                <w:kern w:val="2"/>
                <w:sz w:val="24"/>
                <w:szCs w:val="24"/>
              </w:rPr>
              <w:t>2020</w:t>
            </w:r>
          </w:p>
        </w:tc>
        <w:tc>
          <w:tcPr>
            <w:tcW w:w="1367" w:type="dxa"/>
            <w:gridSpan w:val="2"/>
            <w:tcBorders>
              <w:top w:val="single" w:sz="4" w:space="0" w:color="auto"/>
              <w:left w:val="single" w:sz="4" w:space="0" w:color="auto"/>
              <w:bottom w:val="single" w:sz="4" w:space="0" w:color="auto"/>
              <w:right w:val="single" w:sz="4" w:space="0" w:color="auto"/>
            </w:tcBorders>
          </w:tcPr>
          <w:p w:rsidR="00CC1487" w:rsidRPr="00587DD6" w:rsidRDefault="00CC1487" w:rsidP="001C6C97">
            <w:pPr>
              <w:autoSpaceDE w:val="0"/>
              <w:autoSpaceDN w:val="0"/>
              <w:adjustRightInd w:val="0"/>
              <w:jc w:val="center"/>
              <w:rPr>
                <w:color w:val="000000"/>
                <w:kern w:val="2"/>
                <w:sz w:val="24"/>
                <w:szCs w:val="24"/>
              </w:rPr>
            </w:pPr>
            <w:r w:rsidRPr="00587DD6">
              <w:rPr>
                <w:color w:val="000000"/>
                <w:kern w:val="2"/>
                <w:sz w:val="24"/>
                <w:szCs w:val="24"/>
              </w:rPr>
              <w:t>2020</w:t>
            </w:r>
          </w:p>
        </w:tc>
        <w:tc>
          <w:tcPr>
            <w:tcW w:w="2672" w:type="dxa"/>
            <w:gridSpan w:val="3"/>
            <w:tcBorders>
              <w:top w:val="single" w:sz="4" w:space="0" w:color="auto"/>
              <w:left w:val="single" w:sz="4" w:space="0" w:color="auto"/>
              <w:bottom w:val="single" w:sz="4" w:space="0" w:color="auto"/>
              <w:right w:val="single" w:sz="4" w:space="0" w:color="auto"/>
            </w:tcBorders>
          </w:tcPr>
          <w:p w:rsidR="00CC1487" w:rsidRPr="00587DD6" w:rsidRDefault="00CC1487" w:rsidP="001C6C97">
            <w:pPr>
              <w:autoSpaceDE w:val="0"/>
              <w:autoSpaceDN w:val="0"/>
              <w:adjustRightInd w:val="0"/>
              <w:rPr>
                <w:color w:val="000000"/>
                <w:kern w:val="2"/>
                <w:sz w:val="24"/>
                <w:szCs w:val="24"/>
              </w:rPr>
            </w:pPr>
            <w:r w:rsidRPr="00587DD6">
              <w:rPr>
                <w:color w:val="000000"/>
                <w:kern w:val="2"/>
                <w:sz w:val="24"/>
                <w:szCs w:val="24"/>
              </w:rPr>
              <w:t>получение актуальной статистической информации о численности и социально-экономическом составе населения</w:t>
            </w:r>
          </w:p>
        </w:tc>
        <w:tc>
          <w:tcPr>
            <w:tcW w:w="2694" w:type="dxa"/>
            <w:gridSpan w:val="2"/>
            <w:tcBorders>
              <w:top w:val="single" w:sz="4" w:space="0" w:color="auto"/>
              <w:left w:val="single" w:sz="4" w:space="0" w:color="auto"/>
              <w:bottom w:val="single" w:sz="4" w:space="0" w:color="auto"/>
              <w:right w:val="single" w:sz="4" w:space="0" w:color="auto"/>
            </w:tcBorders>
          </w:tcPr>
          <w:p w:rsidR="00CC1487" w:rsidRPr="00587DD6" w:rsidRDefault="00CC1487" w:rsidP="001C6C97">
            <w:pPr>
              <w:autoSpaceDE w:val="0"/>
              <w:autoSpaceDN w:val="0"/>
              <w:adjustRightInd w:val="0"/>
              <w:rPr>
                <w:color w:val="000000"/>
                <w:kern w:val="2"/>
                <w:sz w:val="24"/>
                <w:szCs w:val="24"/>
              </w:rPr>
            </w:pPr>
            <w:r w:rsidRPr="00587DD6">
              <w:rPr>
                <w:color w:val="000000"/>
                <w:kern w:val="2"/>
                <w:sz w:val="24"/>
                <w:szCs w:val="24"/>
              </w:rPr>
              <w:t xml:space="preserve">отсутствие объективных данных при формировании бюджета </w:t>
            </w:r>
          </w:p>
        </w:tc>
        <w:tc>
          <w:tcPr>
            <w:tcW w:w="1984" w:type="dxa"/>
            <w:tcBorders>
              <w:top w:val="single" w:sz="4" w:space="0" w:color="auto"/>
              <w:left w:val="single" w:sz="4" w:space="0" w:color="auto"/>
              <w:bottom w:val="single" w:sz="4" w:space="0" w:color="auto"/>
              <w:right w:val="single" w:sz="4" w:space="0" w:color="auto"/>
            </w:tcBorders>
          </w:tcPr>
          <w:p w:rsidR="00CC1487" w:rsidRPr="00587DD6" w:rsidRDefault="00CC1487" w:rsidP="001C6C97">
            <w:pPr>
              <w:autoSpaceDE w:val="0"/>
              <w:autoSpaceDN w:val="0"/>
              <w:adjustRightInd w:val="0"/>
              <w:rPr>
                <w:color w:val="000000"/>
                <w:kern w:val="2"/>
                <w:sz w:val="24"/>
                <w:szCs w:val="24"/>
              </w:rPr>
            </w:pPr>
            <w:r w:rsidRPr="00587DD6">
              <w:rPr>
                <w:color w:val="000000"/>
                <w:kern w:val="2"/>
                <w:sz w:val="24"/>
                <w:szCs w:val="24"/>
              </w:rPr>
              <w:t>влияет на достижение показателя 4</w:t>
            </w:r>
          </w:p>
        </w:tc>
      </w:tr>
    </w:tbl>
    <w:p w:rsidR="00CC1487" w:rsidRDefault="00CC1487" w:rsidP="00CC1487">
      <w:pPr>
        <w:ind w:firstLine="709"/>
        <w:jc w:val="both"/>
        <w:rPr>
          <w:sz w:val="28"/>
          <w:szCs w:val="28"/>
        </w:rPr>
      </w:pPr>
      <w:r w:rsidRPr="008669E8">
        <w:rPr>
          <w:sz w:val="28"/>
          <w:szCs w:val="28"/>
        </w:rPr>
        <w:t>Примечание.</w:t>
      </w:r>
    </w:p>
    <w:p w:rsidR="00AC3218" w:rsidRPr="008669E8" w:rsidRDefault="00AC3218" w:rsidP="00CC1487">
      <w:pPr>
        <w:ind w:firstLine="709"/>
        <w:jc w:val="both"/>
        <w:rPr>
          <w:sz w:val="28"/>
          <w:szCs w:val="28"/>
        </w:rPr>
      </w:pPr>
      <w:r>
        <w:rPr>
          <w:sz w:val="28"/>
          <w:szCs w:val="28"/>
        </w:rPr>
        <w:t>Список используемых сокращений:</w:t>
      </w:r>
    </w:p>
    <w:p w:rsidR="00004BD5" w:rsidRDefault="00CC1487" w:rsidP="004D4948">
      <w:pPr>
        <w:ind w:firstLine="709"/>
        <w:jc w:val="both"/>
        <w:rPr>
          <w:sz w:val="28"/>
          <w:szCs w:val="28"/>
        </w:rPr>
      </w:pPr>
      <w:r w:rsidRPr="008669E8">
        <w:rPr>
          <w:sz w:val="28"/>
          <w:szCs w:val="28"/>
        </w:rPr>
        <w:t>МСП – малое и среднее предпринимательство.</w:t>
      </w:r>
    </w:p>
    <w:p w:rsidR="004F5F36" w:rsidRDefault="004F5F36" w:rsidP="004D4948">
      <w:pPr>
        <w:ind w:firstLine="709"/>
        <w:jc w:val="both"/>
        <w:rPr>
          <w:kern w:val="2"/>
          <w:sz w:val="28"/>
          <w:szCs w:val="28"/>
        </w:rPr>
      </w:pPr>
    </w:p>
    <w:p w:rsidR="00B11119" w:rsidRDefault="00B11119" w:rsidP="009D2D42">
      <w:pPr>
        <w:ind w:left="10773"/>
        <w:jc w:val="center"/>
        <w:rPr>
          <w:kern w:val="2"/>
          <w:sz w:val="28"/>
          <w:szCs w:val="28"/>
        </w:rPr>
      </w:pPr>
      <w:r>
        <w:rPr>
          <w:kern w:val="2"/>
          <w:sz w:val="28"/>
          <w:szCs w:val="28"/>
        </w:rPr>
        <w:lastRenderedPageBreak/>
        <w:t xml:space="preserve">Приложение № </w:t>
      </w:r>
      <w:r w:rsidR="00461E38">
        <w:rPr>
          <w:kern w:val="2"/>
          <w:sz w:val="28"/>
          <w:szCs w:val="28"/>
        </w:rPr>
        <w:t>3</w:t>
      </w:r>
    </w:p>
    <w:p w:rsidR="00B11119" w:rsidRDefault="00B11119" w:rsidP="009D2D42">
      <w:pPr>
        <w:suppressAutoHyphens/>
        <w:autoSpaceDE w:val="0"/>
        <w:autoSpaceDN w:val="0"/>
        <w:adjustRightInd w:val="0"/>
        <w:ind w:left="10773"/>
        <w:jc w:val="center"/>
        <w:rPr>
          <w:sz w:val="28"/>
        </w:rPr>
      </w:pPr>
      <w:r>
        <w:rPr>
          <w:kern w:val="2"/>
          <w:sz w:val="28"/>
          <w:szCs w:val="28"/>
        </w:rPr>
        <w:t>к муниципальной программе</w:t>
      </w:r>
      <w:r w:rsidR="00AC02AD">
        <w:rPr>
          <w:kern w:val="2"/>
          <w:sz w:val="28"/>
          <w:szCs w:val="28"/>
        </w:rPr>
        <w:t xml:space="preserve"> </w:t>
      </w:r>
      <w:r>
        <w:rPr>
          <w:sz w:val="28"/>
        </w:rPr>
        <w:t>Боковского района</w:t>
      </w:r>
      <w:r w:rsidR="00AC02AD">
        <w:rPr>
          <w:sz w:val="28"/>
        </w:rPr>
        <w:t xml:space="preserve"> </w:t>
      </w:r>
      <w:r>
        <w:rPr>
          <w:sz w:val="28"/>
        </w:rPr>
        <w:t>«Экономическое развитие и</w:t>
      </w:r>
      <w:r w:rsidR="00AC02AD">
        <w:rPr>
          <w:sz w:val="28"/>
        </w:rPr>
        <w:t xml:space="preserve"> </w:t>
      </w:r>
      <w:r>
        <w:rPr>
          <w:sz w:val="28"/>
        </w:rPr>
        <w:t>инновационная экономика»</w:t>
      </w:r>
    </w:p>
    <w:p w:rsidR="00DC12D3" w:rsidRDefault="00DC12D3" w:rsidP="00B11119">
      <w:pPr>
        <w:ind w:firstLine="709"/>
        <w:jc w:val="right"/>
        <w:rPr>
          <w:kern w:val="2"/>
          <w:sz w:val="28"/>
          <w:szCs w:val="28"/>
        </w:rPr>
      </w:pPr>
    </w:p>
    <w:p w:rsidR="000A58A6" w:rsidRDefault="000A58A6" w:rsidP="00B11119">
      <w:pPr>
        <w:ind w:firstLine="709"/>
        <w:jc w:val="right"/>
        <w:rPr>
          <w:kern w:val="2"/>
          <w:sz w:val="28"/>
          <w:szCs w:val="28"/>
        </w:rPr>
      </w:pPr>
    </w:p>
    <w:p w:rsidR="000A58A6" w:rsidRDefault="000A58A6" w:rsidP="00B11119">
      <w:pPr>
        <w:ind w:firstLine="709"/>
        <w:jc w:val="right"/>
        <w:rPr>
          <w:kern w:val="2"/>
          <w:sz w:val="28"/>
          <w:szCs w:val="28"/>
        </w:rPr>
      </w:pPr>
    </w:p>
    <w:p w:rsidR="009D2D42" w:rsidRDefault="00B11119" w:rsidP="00B11119">
      <w:pPr>
        <w:autoSpaceDE w:val="0"/>
        <w:autoSpaceDN w:val="0"/>
        <w:adjustRightInd w:val="0"/>
        <w:jc w:val="center"/>
        <w:rPr>
          <w:color w:val="000000"/>
          <w:kern w:val="2"/>
          <w:sz w:val="28"/>
          <w:szCs w:val="28"/>
        </w:rPr>
      </w:pPr>
      <w:r w:rsidRPr="00C54219">
        <w:rPr>
          <w:color w:val="000000"/>
          <w:kern w:val="2"/>
          <w:sz w:val="28"/>
          <w:szCs w:val="28"/>
        </w:rPr>
        <w:t xml:space="preserve">РАСХОДЫ </w:t>
      </w:r>
    </w:p>
    <w:p w:rsidR="00B11119" w:rsidRPr="00C54219" w:rsidRDefault="00B11119" w:rsidP="00B11119">
      <w:pPr>
        <w:autoSpaceDE w:val="0"/>
        <w:autoSpaceDN w:val="0"/>
        <w:adjustRightInd w:val="0"/>
        <w:jc w:val="center"/>
        <w:rPr>
          <w:color w:val="000000"/>
          <w:kern w:val="2"/>
          <w:sz w:val="28"/>
          <w:szCs w:val="28"/>
        </w:rPr>
      </w:pPr>
      <w:r w:rsidRPr="00C54219">
        <w:rPr>
          <w:color w:val="000000"/>
          <w:kern w:val="2"/>
          <w:sz w:val="28"/>
          <w:szCs w:val="28"/>
        </w:rPr>
        <w:t xml:space="preserve">местного бюджета на реализацию муниципальной программы Боковского района </w:t>
      </w:r>
    </w:p>
    <w:p w:rsidR="009D2D42" w:rsidRDefault="00B11119" w:rsidP="00B11119">
      <w:pPr>
        <w:autoSpaceDE w:val="0"/>
        <w:autoSpaceDN w:val="0"/>
        <w:adjustRightInd w:val="0"/>
        <w:jc w:val="center"/>
        <w:rPr>
          <w:color w:val="000000"/>
          <w:kern w:val="2"/>
          <w:sz w:val="28"/>
          <w:szCs w:val="28"/>
        </w:rPr>
      </w:pPr>
      <w:r w:rsidRPr="00C54219">
        <w:rPr>
          <w:color w:val="000000"/>
          <w:kern w:val="2"/>
          <w:sz w:val="28"/>
          <w:szCs w:val="28"/>
        </w:rPr>
        <w:t>«Экономическое развитие и инновационная экономика»</w:t>
      </w:r>
    </w:p>
    <w:p w:rsidR="00C327BC" w:rsidRPr="00024CE6" w:rsidRDefault="00C327BC" w:rsidP="00B11119">
      <w:pPr>
        <w:autoSpaceDE w:val="0"/>
        <w:autoSpaceDN w:val="0"/>
        <w:adjustRightInd w:val="0"/>
        <w:jc w:val="center"/>
        <w:rPr>
          <w:color w:val="000000"/>
          <w:kern w:val="2"/>
          <w:sz w:val="28"/>
          <w:szCs w:val="28"/>
        </w:rPr>
      </w:pPr>
    </w:p>
    <w:tbl>
      <w:tblPr>
        <w:tblW w:w="5550" w:type="pct"/>
        <w:jc w:val="center"/>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24"/>
        <w:gridCol w:w="2127"/>
        <w:gridCol w:w="1983"/>
        <w:gridCol w:w="568"/>
        <w:gridCol w:w="568"/>
        <w:gridCol w:w="567"/>
        <w:gridCol w:w="567"/>
        <w:gridCol w:w="992"/>
        <w:gridCol w:w="709"/>
        <w:gridCol w:w="709"/>
        <w:gridCol w:w="708"/>
        <w:gridCol w:w="709"/>
        <w:gridCol w:w="709"/>
        <w:gridCol w:w="709"/>
        <w:gridCol w:w="708"/>
        <w:gridCol w:w="709"/>
        <w:gridCol w:w="709"/>
        <w:gridCol w:w="709"/>
        <w:gridCol w:w="708"/>
        <w:gridCol w:w="709"/>
      </w:tblGrid>
      <w:tr w:rsidR="000E0FB6" w:rsidRPr="00CE3A33" w:rsidTr="00C327BC">
        <w:trPr>
          <w:trHeight w:val="451"/>
          <w:tblHeader/>
          <w:jc w:val="center"/>
        </w:trPr>
        <w:tc>
          <w:tcPr>
            <w:tcW w:w="425" w:type="dxa"/>
            <w:vMerge w:val="restart"/>
          </w:tcPr>
          <w:p w:rsidR="00B11119" w:rsidRPr="00CE3A33" w:rsidRDefault="00B11119" w:rsidP="00C327BC">
            <w:pPr>
              <w:autoSpaceDE w:val="0"/>
              <w:autoSpaceDN w:val="0"/>
              <w:adjustRightInd w:val="0"/>
              <w:jc w:val="center"/>
              <w:rPr>
                <w:color w:val="000000"/>
                <w:kern w:val="2"/>
                <w:sz w:val="24"/>
                <w:szCs w:val="24"/>
              </w:rPr>
            </w:pPr>
            <w:r w:rsidRPr="00CE3A33">
              <w:rPr>
                <w:color w:val="000000"/>
                <w:kern w:val="2"/>
                <w:sz w:val="24"/>
                <w:szCs w:val="24"/>
                <w:lang w:eastAsia="en-US"/>
              </w:rPr>
              <w:t>№</w:t>
            </w:r>
            <w:r w:rsidR="00C327BC">
              <w:rPr>
                <w:color w:val="000000"/>
                <w:kern w:val="2"/>
                <w:sz w:val="24"/>
                <w:szCs w:val="24"/>
                <w:lang w:eastAsia="en-US"/>
              </w:rPr>
              <w:t xml:space="preserve"> </w:t>
            </w:r>
            <w:proofErr w:type="gramStart"/>
            <w:r w:rsidRPr="00CE3A33">
              <w:rPr>
                <w:color w:val="000000"/>
                <w:kern w:val="2"/>
                <w:sz w:val="24"/>
                <w:szCs w:val="24"/>
                <w:lang w:eastAsia="en-US"/>
              </w:rPr>
              <w:t>п</w:t>
            </w:r>
            <w:proofErr w:type="gramEnd"/>
            <w:r w:rsidRPr="00CE3A33">
              <w:rPr>
                <w:color w:val="000000"/>
                <w:kern w:val="2"/>
                <w:sz w:val="24"/>
                <w:szCs w:val="24"/>
                <w:lang w:eastAsia="en-US"/>
              </w:rPr>
              <w:t>/п</w:t>
            </w:r>
          </w:p>
        </w:tc>
        <w:tc>
          <w:tcPr>
            <w:tcW w:w="2127" w:type="dxa"/>
            <w:vMerge w:val="restart"/>
          </w:tcPr>
          <w:p w:rsidR="00B11119" w:rsidRPr="00CE3A33" w:rsidRDefault="00B11119" w:rsidP="000E0FB6">
            <w:pPr>
              <w:autoSpaceDE w:val="0"/>
              <w:autoSpaceDN w:val="0"/>
              <w:adjustRightInd w:val="0"/>
              <w:jc w:val="center"/>
              <w:rPr>
                <w:color w:val="000000"/>
                <w:kern w:val="2"/>
                <w:sz w:val="24"/>
                <w:szCs w:val="24"/>
                <w:lang w:eastAsia="en-US"/>
              </w:rPr>
            </w:pPr>
            <w:r w:rsidRPr="00CE3A33">
              <w:rPr>
                <w:color w:val="000000"/>
                <w:kern w:val="2"/>
                <w:sz w:val="24"/>
                <w:szCs w:val="24"/>
              </w:rPr>
              <w:t>Наименование муниципальной программы, подпрограммы, номер и наименование основного мероприятия, мероприятия ведомственной целевой программы</w:t>
            </w:r>
          </w:p>
        </w:tc>
        <w:tc>
          <w:tcPr>
            <w:tcW w:w="1983" w:type="dxa"/>
            <w:vMerge w:val="restart"/>
          </w:tcPr>
          <w:p w:rsidR="00B11119" w:rsidRPr="00CE3A33" w:rsidRDefault="00B11119" w:rsidP="000E0FB6">
            <w:pPr>
              <w:autoSpaceDE w:val="0"/>
              <w:autoSpaceDN w:val="0"/>
              <w:adjustRightInd w:val="0"/>
              <w:jc w:val="center"/>
              <w:rPr>
                <w:color w:val="000000"/>
                <w:kern w:val="2"/>
                <w:sz w:val="24"/>
                <w:szCs w:val="24"/>
                <w:lang w:eastAsia="en-US"/>
              </w:rPr>
            </w:pPr>
            <w:r w:rsidRPr="00CE3A33">
              <w:rPr>
                <w:color w:val="000000"/>
                <w:kern w:val="2"/>
                <w:sz w:val="24"/>
                <w:szCs w:val="24"/>
              </w:rPr>
              <w:t>Ответственный исполнитель, соисполнитель участник</w:t>
            </w:r>
          </w:p>
        </w:tc>
        <w:tc>
          <w:tcPr>
            <w:tcW w:w="2270" w:type="dxa"/>
            <w:gridSpan w:val="4"/>
          </w:tcPr>
          <w:p w:rsidR="00B11119" w:rsidRPr="00CE3A33" w:rsidRDefault="00B11119" w:rsidP="000E0FB6">
            <w:pPr>
              <w:autoSpaceDE w:val="0"/>
              <w:autoSpaceDN w:val="0"/>
              <w:adjustRightInd w:val="0"/>
              <w:ind w:right="-57"/>
              <w:jc w:val="center"/>
              <w:rPr>
                <w:color w:val="000000"/>
                <w:spacing w:val="-10"/>
                <w:kern w:val="2"/>
                <w:sz w:val="24"/>
                <w:szCs w:val="24"/>
                <w:lang w:eastAsia="en-US"/>
              </w:rPr>
            </w:pPr>
            <w:r w:rsidRPr="00CE3A33">
              <w:rPr>
                <w:color w:val="000000"/>
                <w:kern w:val="2"/>
                <w:sz w:val="24"/>
                <w:szCs w:val="24"/>
              </w:rPr>
              <w:t>Код бюджетной классификации расходов</w:t>
            </w:r>
          </w:p>
        </w:tc>
        <w:tc>
          <w:tcPr>
            <w:tcW w:w="992" w:type="dxa"/>
            <w:vMerge w:val="restart"/>
          </w:tcPr>
          <w:p w:rsidR="00B11119" w:rsidRPr="00CE3A33" w:rsidRDefault="00B11119" w:rsidP="00C327BC">
            <w:pPr>
              <w:jc w:val="center"/>
              <w:rPr>
                <w:color w:val="000000"/>
                <w:spacing w:val="-10"/>
                <w:kern w:val="2"/>
                <w:sz w:val="24"/>
                <w:szCs w:val="24"/>
                <w:lang w:eastAsia="en-US"/>
              </w:rPr>
            </w:pPr>
            <w:r w:rsidRPr="00CE3A33">
              <w:rPr>
                <w:color w:val="000000"/>
                <w:kern w:val="2"/>
                <w:sz w:val="24"/>
                <w:szCs w:val="24"/>
              </w:rPr>
              <w:t>Объем расходов всего</w:t>
            </w:r>
            <w:r w:rsidR="00C327BC">
              <w:rPr>
                <w:color w:val="000000"/>
                <w:kern w:val="2"/>
                <w:sz w:val="24"/>
                <w:szCs w:val="24"/>
              </w:rPr>
              <w:t xml:space="preserve"> </w:t>
            </w:r>
            <w:r w:rsidRPr="00CE3A33">
              <w:rPr>
                <w:color w:val="000000"/>
                <w:kern w:val="2"/>
                <w:sz w:val="24"/>
                <w:szCs w:val="24"/>
              </w:rPr>
              <w:t>(тыс. рублей)*</w:t>
            </w:r>
          </w:p>
        </w:tc>
        <w:tc>
          <w:tcPr>
            <w:tcW w:w="8505" w:type="dxa"/>
            <w:gridSpan w:val="12"/>
          </w:tcPr>
          <w:p w:rsidR="00C327BC" w:rsidRDefault="00B11119" w:rsidP="00C327BC">
            <w:pPr>
              <w:jc w:val="center"/>
              <w:rPr>
                <w:color w:val="000000"/>
                <w:kern w:val="2"/>
                <w:sz w:val="24"/>
                <w:szCs w:val="24"/>
              </w:rPr>
            </w:pPr>
            <w:r w:rsidRPr="00CE3A33">
              <w:rPr>
                <w:color w:val="000000"/>
                <w:kern w:val="2"/>
                <w:sz w:val="24"/>
                <w:szCs w:val="24"/>
              </w:rPr>
              <w:t>В том числе по годам реализации</w:t>
            </w:r>
            <w:r w:rsidR="00C327BC">
              <w:rPr>
                <w:color w:val="000000"/>
                <w:kern w:val="2"/>
                <w:sz w:val="24"/>
                <w:szCs w:val="24"/>
              </w:rPr>
              <w:t xml:space="preserve"> </w:t>
            </w:r>
          </w:p>
          <w:p w:rsidR="00B11119" w:rsidRPr="00CE3A33" w:rsidRDefault="00B11119" w:rsidP="00C327BC">
            <w:pPr>
              <w:jc w:val="center"/>
              <w:rPr>
                <w:color w:val="000000"/>
                <w:kern w:val="2"/>
                <w:sz w:val="24"/>
                <w:szCs w:val="24"/>
              </w:rPr>
            </w:pPr>
            <w:r w:rsidRPr="00CE3A33">
              <w:rPr>
                <w:color w:val="000000"/>
                <w:kern w:val="2"/>
                <w:sz w:val="24"/>
                <w:szCs w:val="24"/>
              </w:rPr>
              <w:t>муниципальной программы (тыс. рублей)*</w:t>
            </w:r>
          </w:p>
        </w:tc>
      </w:tr>
      <w:tr w:rsidR="00B632C6" w:rsidRPr="00CE3A33" w:rsidTr="00B632C6">
        <w:trPr>
          <w:trHeight w:val="147"/>
          <w:tblHeader/>
          <w:jc w:val="center"/>
        </w:trPr>
        <w:tc>
          <w:tcPr>
            <w:tcW w:w="425" w:type="dxa"/>
            <w:vMerge/>
            <w:vAlign w:val="center"/>
          </w:tcPr>
          <w:p w:rsidR="00B11119" w:rsidRPr="00CE3A33" w:rsidRDefault="00B11119" w:rsidP="000E0FB6">
            <w:pPr>
              <w:jc w:val="center"/>
              <w:rPr>
                <w:color w:val="000000"/>
                <w:kern w:val="2"/>
                <w:sz w:val="24"/>
                <w:szCs w:val="24"/>
              </w:rPr>
            </w:pPr>
          </w:p>
        </w:tc>
        <w:tc>
          <w:tcPr>
            <w:tcW w:w="2127" w:type="dxa"/>
            <w:vMerge/>
            <w:vAlign w:val="center"/>
          </w:tcPr>
          <w:p w:rsidR="00B11119" w:rsidRPr="00CE3A33" w:rsidRDefault="00B11119" w:rsidP="000E0FB6">
            <w:pPr>
              <w:jc w:val="center"/>
              <w:rPr>
                <w:color w:val="000000"/>
                <w:kern w:val="2"/>
                <w:sz w:val="24"/>
                <w:szCs w:val="24"/>
                <w:lang w:eastAsia="en-US"/>
              </w:rPr>
            </w:pPr>
          </w:p>
        </w:tc>
        <w:tc>
          <w:tcPr>
            <w:tcW w:w="1983" w:type="dxa"/>
            <w:vMerge/>
            <w:vAlign w:val="center"/>
          </w:tcPr>
          <w:p w:rsidR="00B11119" w:rsidRPr="00CE3A33" w:rsidRDefault="00B11119" w:rsidP="000E0FB6">
            <w:pPr>
              <w:jc w:val="center"/>
              <w:rPr>
                <w:color w:val="000000"/>
                <w:kern w:val="2"/>
                <w:sz w:val="24"/>
                <w:szCs w:val="24"/>
                <w:lang w:eastAsia="en-US"/>
              </w:rPr>
            </w:pPr>
          </w:p>
        </w:tc>
        <w:tc>
          <w:tcPr>
            <w:tcW w:w="568" w:type="dxa"/>
          </w:tcPr>
          <w:p w:rsidR="00B11119" w:rsidRPr="00CE3A33" w:rsidRDefault="00B11119" w:rsidP="000E0FB6">
            <w:pPr>
              <w:autoSpaceDE w:val="0"/>
              <w:autoSpaceDN w:val="0"/>
              <w:adjustRightInd w:val="0"/>
              <w:jc w:val="center"/>
              <w:rPr>
                <w:color w:val="000000"/>
                <w:spacing w:val="-10"/>
                <w:kern w:val="2"/>
                <w:sz w:val="24"/>
                <w:szCs w:val="24"/>
                <w:lang w:eastAsia="en-US"/>
              </w:rPr>
            </w:pPr>
            <w:r w:rsidRPr="00CE3A33">
              <w:rPr>
                <w:color w:val="000000"/>
                <w:spacing w:val="-10"/>
                <w:kern w:val="2"/>
                <w:sz w:val="24"/>
                <w:szCs w:val="24"/>
                <w:lang w:eastAsia="en-US"/>
              </w:rPr>
              <w:t>ГРБС</w:t>
            </w:r>
          </w:p>
        </w:tc>
        <w:tc>
          <w:tcPr>
            <w:tcW w:w="568" w:type="dxa"/>
          </w:tcPr>
          <w:p w:rsidR="00B11119" w:rsidRPr="00CE3A33" w:rsidRDefault="00B11119" w:rsidP="000E0FB6">
            <w:pPr>
              <w:autoSpaceDE w:val="0"/>
              <w:autoSpaceDN w:val="0"/>
              <w:adjustRightInd w:val="0"/>
              <w:jc w:val="center"/>
              <w:rPr>
                <w:color w:val="000000"/>
                <w:kern w:val="2"/>
                <w:sz w:val="24"/>
                <w:szCs w:val="24"/>
                <w:lang w:eastAsia="en-US"/>
              </w:rPr>
            </w:pPr>
            <w:proofErr w:type="spellStart"/>
            <w:r w:rsidRPr="00CE3A33">
              <w:rPr>
                <w:color w:val="000000"/>
                <w:kern w:val="2"/>
                <w:sz w:val="24"/>
                <w:szCs w:val="24"/>
                <w:lang w:eastAsia="en-US"/>
              </w:rPr>
              <w:t>РзПр</w:t>
            </w:r>
            <w:proofErr w:type="spellEnd"/>
          </w:p>
        </w:tc>
        <w:tc>
          <w:tcPr>
            <w:tcW w:w="567" w:type="dxa"/>
          </w:tcPr>
          <w:p w:rsidR="00B11119" w:rsidRPr="00CE3A33" w:rsidRDefault="00B11119" w:rsidP="000E0FB6">
            <w:pPr>
              <w:autoSpaceDE w:val="0"/>
              <w:autoSpaceDN w:val="0"/>
              <w:adjustRightInd w:val="0"/>
              <w:jc w:val="center"/>
              <w:rPr>
                <w:color w:val="000000"/>
                <w:kern w:val="2"/>
                <w:sz w:val="24"/>
                <w:szCs w:val="24"/>
                <w:lang w:eastAsia="en-US"/>
              </w:rPr>
            </w:pPr>
            <w:r w:rsidRPr="00CE3A33">
              <w:rPr>
                <w:color w:val="000000"/>
                <w:kern w:val="2"/>
                <w:sz w:val="24"/>
                <w:szCs w:val="24"/>
                <w:lang w:eastAsia="en-US"/>
              </w:rPr>
              <w:t>ЦСР</w:t>
            </w:r>
          </w:p>
        </w:tc>
        <w:tc>
          <w:tcPr>
            <w:tcW w:w="567" w:type="dxa"/>
          </w:tcPr>
          <w:p w:rsidR="00B11119" w:rsidRPr="00CE3A33" w:rsidRDefault="00B11119" w:rsidP="000E0FB6">
            <w:pPr>
              <w:autoSpaceDE w:val="0"/>
              <w:autoSpaceDN w:val="0"/>
              <w:adjustRightInd w:val="0"/>
              <w:jc w:val="center"/>
              <w:rPr>
                <w:color w:val="000000"/>
                <w:spacing w:val="-10"/>
                <w:kern w:val="2"/>
                <w:sz w:val="24"/>
                <w:szCs w:val="24"/>
                <w:lang w:eastAsia="en-US"/>
              </w:rPr>
            </w:pPr>
            <w:r w:rsidRPr="00CE3A33">
              <w:rPr>
                <w:color w:val="000000"/>
                <w:kern w:val="2"/>
                <w:sz w:val="24"/>
                <w:szCs w:val="24"/>
                <w:lang w:eastAsia="en-US"/>
              </w:rPr>
              <w:t>ВР</w:t>
            </w:r>
          </w:p>
        </w:tc>
        <w:tc>
          <w:tcPr>
            <w:tcW w:w="992" w:type="dxa"/>
            <w:vMerge/>
            <w:vAlign w:val="center"/>
          </w:tcPr>
          <w:p w:rsidR="00B11119" w:rsidRPr="00CE3A33" w:rsidRDefault="00B11119" w:rsidP="000E0FB6">
            <w:pPr>
              <w:jc w:val="center"/>
              <w:rPr>
                <w:color w:val="000000"/>
                <w:spacing w:val="-10"/>
                <w:kern w:val="2"/>
                <w:sz w:val="24"/>
                <w:szCs w:val="24"/>
                <w:lang w:eastAsia="en-US"/>
              </w:rPr>
            </w:pPr>
          </w:p>
        </w:tc>
        <w:tc>
          <w:tcPr>
            <w:tcW w:w="709" w:type="dxa"/>
          </w:tcPr>
          <w:p w:rsidR="00B11119" w:rsidRPr="00CE3A33" w:rsidRDefault="00B11119" w:rsidP="000E0FB6">
            <w:pPr>
              <w:autoSpaceDE w:val="0"/>
              <w:autoSpaceDN w:val="0"/>
              <w:adjustRightInd w:val="0"/>
              <w:jc w:val="center"/>
              <w:rPr>
                <w:color w:val="000000"/>
                <w:kern w:val="2"/>
                <w:sz w:val="24"/>
                <w:szCs w:val="24"/>
                <w:lang w:eastAsia="en-US"/>
              </w:rPr>
            </w:pPr>
            <w:r w:rsidRPr="00CE3A33">
              <w:rPr>
                <w:color w:val="000000"/>
                <w:kern w:val="2"/>
                <w:sz w:val="24"/>
                <w:szCs w:val="24"/>
                <w:lang w:eastAsia="en-US"/>
              </w:rPr>
              <w:t>2019</w:t>
            </w:r>
          </w:p>
        </w:tc>
        <w:tc>
          <w:tcPr>
            <w:tcW w:w="709" w:type="dxa"/>
          </w:tcPr>
          <w:p w:rsidR="00B11119" w:rsidRPr="00CE3A33" w:rsidRDefault="00B11119" w:rsidP="000E0FB6">
            <w:pPr>
              <w:autoSpaceDE w:val="0"/>
              <w:autoSpaceDN w:val="0"/>
              <w:adjustRightInd w:val="0"/>
              <w:jc w:val="center"/>
              <w:rPr>
                <w:color w:val="000000"/>
                <w:kern w:val="2"/>
                <w:sz w:val="24"/>
                <w:szCs w:val="24"/>
                <w:lang w:eastAsia="en-US"/>
              </w:rPr>
            </w:pPr>
            <w:r w:rsidRPr="00CE3A33">
              <w:rPr>
                <w:color w:val="000000"/>
                <w:kern w:val="2"/>
                <w:sz w:val="24"/>
                <w:szCs w:val="24"/>
                <w:lang w:eastAsia="en-US"/>
              </w:rPr>
              <w:t>2020</w:t>
            </w:r>
          </w:p>
        </w:tc>
        <w:tc>
          <w:tcPr>
            <w:tcW w:w="708" w:type="dxa"/>
          </w:tcPr>
          <w:p w:rsidR="00B11119" w:rsidRPr="00CE3A33" w:rsidRDefault="00B11119" w:rsidP="000E0FB6">
            <w:pPr>
              <w:autoSpaceDE w:val="0"/>
              <w:autoSpaceDN w:val="0"/>
              <w:adjustRightInd w:val="0"/>
              <w:jc w:val="center"/>
              <w:rPr>
                <w:color w:val="000000"/>
                <w:kern w:val="2"/>
                <w:sz w:val="24"/>
                <w:szCs w:val="24"/>
                <w:lang w:eastAsia="en-US"/>
              </w:rPr>
            </w:pPr>
            <w:r w:rsidRPr="00CE3A33">
              <w:rPr>
                <w:color w:val="000000"/>
                <w:kern w:val="2"/>
                <w:sz w:val="24"/>
                <w:szCs w:val="24"/>
                <w:lang w:eastAsia="en-US"/>
              </w:rPr>
              <w:t>2021</w:t>
            </w:r>
          </w:p>
        </w:tc>
        <w:tc>
          <w:tcPr>
            <w:tcW w:w="709" w:type="dxa"/>
          </w:tcPr>
          <w:p w:rsidR="00B11119" w:rsidRPr="00CE3A33" w:rsidRDefault="00B11119" w:rsidP="000E0FB6">
            <w:pPr>
              <w:autoSpaceDE w:val="0"/>
              <w:autoSpaceDN w:val="0"/>
              <w:adjustRightInd w:val="0"/>
              <w:jc w:val="center"/>
              <w:rPr>
                <w:color w:val="000000"/>
                <w:kern w:val="2"/>
                <w:sz w:val="24"/>
                <w:szCs w:val="24"/>
                <w:lang w:eastAsia="en-US"/>
              </w:rPr>
            </w:pPr>
            <w:r w:rsidRPr="00CE3A33">
              <w:rPr>
                <w:color w:val="000000"/>
                <w:kern w:val="2"/>
                <w:sz w:val="24"/>
                <w:szCs w:val="24"/>
                <w:lang w:eastAsia="en-US"/>
              </w:rPr>
              <w:t>2022</w:t>
            </w:r>
          </w:p>
        </w:tc>
        <w:tc>
          <w:tcPr>
            <w:tcW w:w="709" w:type="dxa"/>
          </w:tcPr>
          <w:p w:rsidR="00B11119" w:rsidRPr="00CE3A33" w:rsidRDefault="00B11119" w:rsidP="000E0FB6">
            <w:pPr>
              <w:autoSpaceDE w:val="0"/>
              <w:autoSpaceDN w:val="0"/>
              <w:adjustRightInd w:val="0"/>
              <w:jc w:val="center"/>
              <w:rPr>
                <w:color w:val="000000"/>
                <w:kern w:val="2"/>
                <w:sz w:val="24"/>
                <w:szCs w:val="24"/>
                <w:lang w:eastAsia="en-US"/>
              </w:rPr>
            </w:pPr>
            <w:r w:rsidRPr="00CE3A33">
              <w:rPr>
                <w:color w:val="000000"/>
                <w:kern w:val="2"/>
                <w:sz w:val="24"/>
                <w:szCs w:val="24"/>
                <w:lang w:eastAsia="en-US"/>
              </w:rPr>
              <w:t>2023</w:t>
            </w:r>
          </w:p>
        </w:tc>
        <w:tc>
          <w:tcPr>
            <w:tcW w:w="709" w:type="dxa"/>
          </w:tcPr>
          <w:p w:rsidR="00B11119" w:rsidRPr="00CE3A33" w:rsidRDefault="00B11119" w:rsidP="000E0FB6">
            <w:pPr>
              <w:autoSpaceDE w:val="0"/>
              <w:autoSpaceDN w:val="0"/>
              <w:adjustRightInd w:val="0"/>
              <w:jc w:val="center"/>
              <w:rPr>
                <w:color w:val="000000"/>
                <w:kern w:val="2"/>
                <w:sz w:val="24"/>
                <w:szCs w:val="24"/>
                <w:lang w:eastAsia="en-US"/>
              </w:rPr>
            </w:pPr>
            <w:r w:rsidRPr="00CE3A33">
              <w:rPr>
                <w:color w:val="000000"/>
                <w:kern w:val="2"/>
                <w:sz w:val="24"/>
                <w:szCs w:val="24"/>
                <w:lang w:eastAsia="en-US"/>
              </w:rPr>
              <w:t>2024</w:t>
            </w:r>
          </w:p>
        </w:tc>
        <w:tc>
          <w:tcPr>
            <w:tcW w:w="708" w:type="dxa"/>
          </w:tcPr>
          <w:p w:rsidR="00B11119" w:rsidRPr="00CE3A33" w:rsidRDefault="00B11119" w:rsidP="000E0FB6">
            <w:pPr>
              <w:autoSpaceDE w:val="0"/>
              <w:autoSpaceDN w:val="0"/>
              <w:adjustRightInd w:val="0"/>
              <w:jc w:val="center"/>
              <w:rPr>
                <w:color w:val="000000"/>
                <w:kern w:val="2"/>
                <w:sz w:val="24"/>
                <w:szCs w:val="24"/>
                <w:lang w:eastAsia="en-US"/>
              </w:rPr>
            </w:pPr>
            <w:r w:rsidRPr="00CE3A33">
              <w:rPr>
                <w:color w:val="000000"/>
                <w:kern w:val="2"/>
                <w:sz w:val="24"/>
                <w:szCs w:val="24"/>
                <w:lang w:eastAsia="en-US"/>
              </w:rPr>
              <w:t>2025</w:t>
            </w:r>
          </w:p>
        </w:tc>
        <w:tc>
          <w:tcPr>
            <w:tcW w:w="709" w:type="dxa"/>
          </w:tcPr>
          <w:p w:rsidR="00B11119" w:rsidRPr="00CE3A33" w:rsidRDefault="00B11119" w:rsidP="000E0FB6">
            <w:pPr>
              <w:autoSpaceDE w:val="0"/>
              <w:autoSpaceDN w:val="0"/>
              <w:adjustRightInd w:val="0"/>
              <w:jc w:val="center"/>
              <w:rPr>
                <w:color w:val="000000"/>
                <w:kern w:val="2"/>
                <w:sz w:val="24"/>
                <w:szCs w:val="24"/>
                <w:lang w:eastAsia="en-US"/>
              </w:rPr>
            </w:pPr>
            <w:r w:rsidRPr="00CE3A33">
              <w:rPr>
                <w:color w:val="000000"/>
                <w:kern w:val="2"/>
                <w:sz w:val="24"/>
                <w:szCs w:val="24"/>
                <w:lang w:eastAsia="en-US"/>
              </w:rPr>
              <w:t>2026</w:t>
            </w:r>
          </w:p>
        </w:tc>
        <w:tc>
          <w:tcPr>
            <w:tcW w:w="709" w:type="dxa"/>
          </w:tcPr>
          <w:p w:rsidR="00B11119" w:rsidRPr="00CE3A33" w:rsidRDefault="00B11119" w:rsidP="000E0FB6">
            <w:pPr>
              <w:autoSpaceDE w:val="0"/>
              <w:autoSpaceDN w:val="0"/>
              <w:adjustRightInd w:val="0"/>
              <w:jc w:val="center"/>
              <w:rPr>
                <w:color w:val="000000"/>
                <w:kern w:val="2"/>
                <w:sz w:val="24"/>
                <w:szCs w:val="24"/>
                <w:lang w:eastAsia="en-US"/>
              </w:rPr>
            </w:pPr>
            <w:r w:rsidRPr="00CE3A33">
              <w:rPr>
                <w:color w:val="000000"/>
                <w:kern w:val="2"/>
                <w:sz w:val="24"/>
                <w:szCs w:val="24"/>
                <w:lang w:eastAsia="en-US"/>
              </w:rPr>
              <w:t>2027</w:t>
            </w:r>
          </w:p>
        </w:tc>
        <w:tc>
          <w:tcPr>
            <w:tcW w:w="709" w:type="dxa"/>
          </w:tcPr>
          <w:p w:rsidR="00B11119" w:rsidRPr="00CE3A33" w:rsidRDefault="00B11119" w:rsidP="000E0FB6">
            <w:pPr>
              <w:autoSpaceDE w:val="0"/>
              <w:autoSpaceDN w:val="0"/>
              <w:adjustRightInd w:val="0"/>
              <w:jc w:val="center"/>
              <w:rPr>
                <w:color w:val="000000"/>
                <w:kern w:val="2"/>
                <w:sz w:val="24"/>
                <w:szCs w:val="24"/>
                <w:lang w:eastAsia="en-US"/>
              </w:rPr>
            </w:pPr>
            <w:r w:rsidRPr="00CE3A33">
              <w:rPr>
                <w:color w:val="000000"/>
                <w:kern w:val="2"/>
                <w:sz w:val="24"/>
                <w:szCs w:val="24"/>
                <w:lang w:eastAsia="en-US"/>
              </w:rPr>
              <w:t>2028</w:t>
            </w:r>
          </w:p>
        </w:tc>
        <w:tc>
          <w:tcPr>
            <w:tcW w:w="708" w:type="dxa"/>
          </w:tcPr>
          <w:p w:rsidR="00B11119" w:rsidRPr="00CE3A33" w:rsidRDefault="00B11119" w:rsidP="000E0FB6">
            <w:pPr>
              <w:autoSpaceDE w:val="0"/>
              <w:autoSpaceDN w:val="0"/>
              <w:adjustRightInd w:val="0"/>
              <w:jc w:val="center"/>
              <w:rPr>
                <w:color w:val="000000"/>
                <w:kern w:val="2"/>
                <w:sz w:val="24"/>
                <w:szCs w:val="24"/>
                <w:lang w:eastAsia="en-US"/>
              </w:rPr>
            </w:pPr>
            <w:r w:rsidRPr="00CE3A33">
              <w:rPr>
                <w:color w:val="000000"/>
                <w:kern w:val="2"/>
                <w:sz w:val="24"/>
                <w:szCs w:val="24"/>
                <w:lang w:eastAsia="en-US"/>
              </w:rPr>
              <w:t>2029</w:t>
            </w:r>
          </w:p>
        </w:tc>
        <w:tc>
          <w:tcPr>
            <w:tcW w:w="709" w:type="dxa"/>
          </w:tcPr>
          <w:p w:rsidR="00B11119" w:rsidRPr="00CE3A33" w:rsidRDefault="00B11119" w:rsidP="000E0FB6">
            <w:pPr>
              <w:autoSpaceDE w:val="0"/>
              <w:autoSpaceDN w:val="0"/>
              <w:adjustRightInd w:val="0"/>
              <w:jc w:val="center"/>
              <w:rPr>
                <w:color w:val="000000"/>
                <w:kern w:val="2"/>
                <w:sz w:val="24"/>
                <w:szCs w:val="24"/>
                <w:lang w:eastAsia="en-US"/>
              </w:rPr>
            </w:pPr>
            <w:r w:rsidRPr="00CE3A33">
              <w:rPr>
                <w:color w:val="000000"/>
                <w:kern w:val="2"/>
                <w:sz w:val="24"/>
                <w:szCs w:val="24"/>
                <w:lang w:eastAsia="en-US"/>
              </w:rPr>
              <w:t>2030</w:t>
            </w:r>
          </w:p>
        </w:tc>
      </w:tr>
    </w:tbl>
    <w:p w:rsidR="00B11119" w:rsidRPr="001C47DC" w:rsidRDefault="00B11119" w:rsidP="00B11119">
      <w:pPr>
        <w:rPr>
          <w:sz w:val="2"/>
          <w:szCs w:val="2"/>
        </w:rPr>
      </w:pPr>
    </w:p>
    <w:tbl>
      <w:tblPr>
        <w:tblW w:w="5550" w:type="pct"/>
        <w:tblInd w:w="-7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424"/>
        <w:gridCol w:w="2127"/>
        <w:gridCol w:w="1983"/>
        <w:gridCol w:w="568"/>
        <w:gridCol w:w="568"/>
        <w:gridCol w:w="567"/>
        <w:gridCol w:w="567"/>
        <w:gridCol w:w="992"/>
        <w:gridCol w:w="709"/>
        <w:gridCol w:w="709"/>
        <w:gridCol w:w="708"/>
        <w:gridCol w:w="709"/>
        <w:gridCol w:w="709"/>
        <w:gridCol w:w="709"/>
        <w:gridCol w:w="708"/>
        <w:gridCol w:w="709"/>
        <w:gridCol w:w="709"/>
        <w:gridCol w:w="709"/>
        <w:gridCol w:w="708"/>
        <w:gridCol w:w="709"/>
      </w:tblGrid>
      <w:tr w:rsidR="00B632C6" w:rsidRPr="00C327BC" w:rsidTr="004A5FC5">
        <w:trPr>
          <w:trHeight w:val="148"/>
          <w:tblHeader/>
        </w:trPr>
        <w:tc>
          <w:tcPr>
            <w:tcW w:w="424" w:type="dxa"/>
            <w:vAlign w:val="center"/>
          </w:tcPr>
          <w:p w:rsidR="00B11119" w:rsidRPr="00C327BC" w:rsidRDefault="00B11119" w:rsidP="00B11119">
            <w:pPr>
              <w:autoSpaceDE w:val="0"/>
              <w:autoSpaceDN w:val="0"/>
              <w:adjustRightInd w:val="0"/>
              <w:jc w:val="center"/>
              <w:rPr>
                <w:color w:val="000000"/>
                <w:kern w:val="2"/>
                <w:sz w:val="24"/>
                <w:szCs w:val="24"/>
                <w:lang w:eastAsia="en-US"/>
              </w:rPr>
            </w:pPr>
            <w:r w:rsidRPr="00C327BC">
              <w:rPr>
                <w:color w:val="000000"/>
                <w:kern w:val="2"/>
                <w:sz w:val="24"/>
                <w:szCs w:val="24"/>
                <w:lang w:eastAsia="en-US"/>
              </w:rPr>
              <w:t>1</w:t>
            </w:r>
          </w:p>
        </w:tc>
        <w:tc>
          <w:tcPr>
            <w:tcW w:w="2127" w:type="dxa"/>
            <w:vAlign w:val="center"/>
          </w:tcPr>
          <w:p w:rsidR="00B11119" w:rsidRPr="00C327BC" w:rsidRDefault="00B11119" w:rsidP="00B11119">
            <w:pPr>
              <w:autoSpaceDE w:val="0"/>
              <w:autoSpaceDN w:val="0"/>
              <w:adjustRightInd w:val="0"/>
              <w:jc w:val="center"/>
              <w:rPr>
                <w:color w:val="000000"/>
                <w:kern w:val="2"/>
                <w:sz w:val="24"/>
                <w:szCs w:val="24"/>
                <w:lang w:eastAsia="en-US"/>
              </w:rPr>
            </w:pPr>
            <w:r w:rsidRPr="00C327BC">
              <w:rPr>
                <w:color w:val="000000"/>
                <w:kern w:val="2"/>
                <w:sz w:val="24"/>
                <w:szCs w:val="24"/>
                <w:lang w:eastAsia="en-US"/>
              </w:rPr>
              <w:t>2</w:t>
            </w:r>
          </w:p>
        </w:tc>
        <w:tc>
          <w:tcPr>
            <w:tcW w:w="1983" w:type="dxa"/>
            <w:vAlign w:val="center"/>
          </w:tcPr>
          <w:p w:rsidR="00B11119" w:rsidRPr="00C327BC" w:rsidRDefault="00B11119" w:rsidP="00B11119">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3</w:t>
            </w:r>
          </w:p>
        </w:tc>
        <w:tc>
          <w:tcPr>
            <w:tcW w:w="568" w:type="dxa"/>
            <w:vAlign w:val="center"/>
          </w:tcPr>
          <w:p w:rsidR="00B11119" w:rsidRPr="00C327BC" w:rsidRDefault="00B11119" w:rsidP="00B11119">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4</w:t>
            </w:r>
          </w:p>
        </w:tc>
        <w:tc>
          <w:tcPr>
            <w:tcW w:w="568" w:type="dxa"/>
            <w:vAlign w:val="center"/>
          </w:tcPr>
          <w:p w:rsidR="00B11119" w:rsidRPr="00C327BC" w:rsidRDefault="00B11119" w:rsidP="00B11119">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5</w:t>
            </w:r>
          </w:p>
        </w:tc>
        <w:tc>
          <w:tcPr>
            <w:tcW w:w="567" w:type="dxa"/>
            <w:vAlign w:val="center"/>
          </w:tcPr>
          <w:p w:rsidR="00B11119" w:rsidRPr="00C327BC" w:rsidRDefault="00B11119" w:rsidP="00B11119">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6</w:t>
            </w:r>
          </w:p>
        </w:tc>
        <w:tc>
          <w:tcPr>
            <w:tcW w:w="567" w:type="dxa"/>
            <w:vAlign w:val="center"/>
          </w:tcPr>
          <w:p w:rsidR="00B11119" w:rsidRPr="00C327BC" w:rsidRDefault="00B11119" w:rsidP="00B11119">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7</w:t>
            </w:r>
          </w:p>
        </w:tc>
        <w:tc>
          <w:tcPr>
            <w:tcW w:w="992" w:type="dxa"/>
            <w:vAlign w:val="center"/>
          </w:tcPr>
          <w:p w:rsidR="00B11119" w:rsidRPr="00C327BC" w:rsidRDefault="00B11119" w:rsidP="00B11119">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8</w:t>
            </w:r>
          </w:p>
        </w:tc>
        <w:tc>
          <w:tcPr>
            <w:tcW w:w="709" w:type="dxa"/>
            <w:vAlign w:val="center"/>
          </w:tcPr>
          <w:p w:rsidR="00B11119" w:rsidRPr="00C327BC" w:rsidRDefault="00B11119" w:rsidP="00B11119">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9</w:t>
            </w:r>
          </w:p>
        </w:tc>
        <w:tc>
          <w:tcPr>
            <w:tcW w:w="709" w:type="dxa"/>
            <w:vAlign w:val="center"/>
          </w:tcPr>
          <w:p w:rsidR="00B11119" w:rsidRPr="00C327BC" w:rsidRDefault="00B11119" w:rsidP="00B11119">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10</w:t>
            </w:r>
          </w:p>
        </w:tc>
        <w:tc>
          <w:tcPr>
            <w:tcW w:w="708" w:type="dxa"/>
            <w:vAlign w:val="center"/>
          </w:tcPr>
          <w:p w:rsidR="00B11119" w:rsidRPr="00C327BC" w:rsidRDefault="00B11119" w:rsidP="00B11119">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11</w:t>
            </w:r>
          </w:p>
        </w:tc>
        <w:tc>
          <w:tcPr>
            <w:tcW w:w="709" w:type="dxa"/>
            <w:vAlign w:val="center"/>
          </w:tcPr>
          <w:p w:rsidR="00B11119" w:rsidRPr="00C327BC" w:rsidRDefault="00B11119" w:rsidP="00B11119">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12</w:t>
            </w:r>
          </w:p>
        </w:tc>
        <w:tc>
          <w:tcPr>
            <w:tcW w:w="709" w:type="dxa"/>
            <w:vAlign w:val="center"/>
          </w:tcPr>
          <w:p w:rsidR="00B11119" w:rsidRPr="00C327BC" w:rsidRDefault="00B11119" w:rsidP="00B11119">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13</w:t>
            </w:r>
          </w:p>
        </w:tc>
        <w:tc>
          <w:tcPr>
            <w:tcW w:w="709" w:type="dxa"/>
            <w:vAlign w:val="center"/>
          </w:tcPr>
          <w:p w:rsidR="00B11119" w:rsidRPr="00C327BC" w:rsidRDefault="00B11119" w:rsidP="00B11119">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14</w:t>
            </w:r>
          </w:p>
        </w:tc>
        <w:tc>
          <w:tcPr>
            <w:tcW w:w="708" w:type="dxa"/>
            <w:vAlign w:val="center"/>
          </w:tcPr>
          <w:p w:rsidR="00B11119" w:rsidRPr="00C327BC" w:rsidRDefault="00B11119" w:rsidP="00B11119">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15</w:t>
            </w:r>
          </w:p>
        </w:tc>
        <w:tc>
          <w:tcPr>
            <w:tcW w:w="709" w:type="dxa"/>
            <w:vAlign w:val="center"/>
          </w:tcPr>
          <w:p w:rsidR="00B11119" w:rsidRPr="00C327BC" w:rsidRDefault="00B11119" w:rsidP="00B11119">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16</w:t>
            </w:r>
          </w:p>
        </w:tc>
        <w:tc>
          <w:tcPr>
            <w:tcW w:w="709" w:type="dxa"/>
            <w:vAlign w:val="center"/>
          </w:tcPr>
          <w:p w:rsidR="00B11119" w:rsidRPr="00C327BC" w:rsidRDefault="00B11119" w:rsidP="00B11119">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17</w:t>
            </w:r>
          </w:p>
        </w:tc>
        <w:tc>
          <w:tcPr>
            <w:tcW w:w="709" w:type="dxa"/>
            <w:vAlign w:val="center"/>
          </w:tcPr>
          <w:p w:rsidR="00B11119" w:rsidRPr="00C327BC" w:rsidRDefault="00B11119" w:rsidP="00B11119">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18</w:t>
            </w:r>
          </w:p>
        </w:tc>
        <w:tc>
          <w:tcPr>
            <w:tcW w:w="708" w:type="dxa"/>
            <w:vAlign w:val="center"/>
          </w:tcPr>
          <w:p w:rsidR="00B11119" w:rsidRPr="00C327BC" w:rsidRDefault="00B11119" w:rsidP="00B11119">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19</w:t>
            </w:r>
          </w:p>
        </w:tc>
        <w:tc>
          <w:tcPr>
            <w:tcW w:w="709" w:type="dxa"/>
            <w:vAlign w:val="center"/>
          </w:tcPr>
          <w:p w:rsidR="00B11119" w:rsidRPr="00C327BC" w:rsidRDefault="00B11119" w:rsidP="00B11119">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20</w:t>
            </w:r>
          </w:p>
        </w:tc>
      </w:tr>
      <w:tr w:rsidR="00B632C6" w:rsidRPr="00C327BC" w:rsidTr="004A5FC5">
        <w:trPr>
          <w:trHeight w:val="148"/>
        </w:trPr>
        <w:tc>
          <w:tcPr>
            <w:tcW w:w="424" w:type="dxa"/>
            <w:vMerge w:val="restart"/>
          </w:tcPr>
          <w:p w:rsidR="00B11119" w:rsidRPr="00C327BC" w:rsidRDefault="00B11119" w:rsidP="00B632C6">
            <w:pPr>
              <w:autoSpaceDE w:val="0"/>
              <w:autoSpaceDN w:val="0"/>
              <w:adjustRightInd w:val="0"/>
              <w:jc w:val="center"/>
              <w:rPr>
                <w:color w:val="000000"/>
                <w:kern w:val="2"/>
                <w:sz w:val="24"/>
                <w:szCs w:val="24"/>
                <w:lang w:eastAsia="en-US"/>
              </w:rPr>
            </w:pPr>
            <w:r w:rsidRPr="00C327BC">
              <w:rPr>
                <w:color w:val="000000"/>
                <w:kern w:val="2"/>
                <w:sz w:val="24"/>
                <w:szCs w:val="24"/>
                <w:lang w:eastAsia="en-US"/>
              </w:rPr>
              <w:t>1.</w:t>
            </w:r>
          </w:p>
        </w:tc>
        <w:tc>
          <w:tcPr>
            <w:tcW w:w="2127" w:type="dxa"/>
            <w:vMerge w:val="restart"/>
          </w:tcPr>
          <w:p w:rsidR="00B11119" w:rsidRPr="00C327BC" w:rsidRDefault="000E0FB6" w:rsidP="00B632C6">
            <w:pPr>
              <w:autoSpaceDE w:val="0"/>
              <w:autoSpaceDN w:val="0"/>
              <w:adjustRightInd w:val="0"/>
              <w:rPr>
                <w:color w:val="000000"/>
                <w:kern w:val="2"/>
                <w:sz w:val="24"/>
                <w:szCs w:val="24"/>
                <w:lang w:eastAsia="en-US"/>
              </w:rPr>
            </w:pPr>
            <w:r w:rsidRPr="00C327BC">
              <w:rPr>
                <w:color w:val="000000"/>
                <w:kern w:val="2"/>
                <w:sz w:val="24"/>
                <w:szCs w:val="24"/>
                <w:lang w:eastAsia="en-US"/>
              </w:rPr>
              <w:t xml:space="preserve">Муниципальная </w:t>
            </w:r>
            <w:r w:rsidR="00B11119" w:rsidRPr="00C327BC">
              <w:rPr>
                <w:color w:val="000000"/>
                <w:kern w:val="2"/>
                <w:sz w:val="24"/>
                <w:szCs w:val="24"/>
                <w:lang w:eastAsia="en-US"/>
              </w:rPr>
              <w:t xml:space="preserve">программа Боковского района «Экономическое развитие и инновационная </w:t>
            </w:r>
            <w:r w:rsidR="00B11119" w:rsidRPr="00C327BC">
              <w:rPr>
                <w:color w:val="000000"/>
                <w:kern w:val="2"/>
                <w:sz w:val="24"/>
                <w:szCs w:val="24"/>
                <w:lang w:eastAsia="en-US"/>
              </w:rPr>
              <w:lastRenderedPageBreak/>
              <w:t>экономика»</w:t>
            </w:r>
          </w:p>
        </w:tc>
        <w:tc>
          <w:tcPr>
            <w:tcW w:w="1983" w:type="dxa"/>
          </w:tcPr>
          <w:p w:rsidR="004D4948" w:rsidRDefault="004D4948" w:rsidP="004D4948">
            <w:pPr>
              <w:autoSpaceDE w:val="0"/>
              <w:autoSpaceDN w:val="0"/>
              <w:adjustRightInd w:val="0"/>
              <w:spacing w:line="228" w:lineRule="auto"/>
              <w:rPr>
                <w:color w:val="000000"/>
                <w:kern w:val="2"/>
                <w:sz w:val="24"/>
                <w:szCs w:val="24"/>
                <w:lang w:eastAsia="en-US"/>
              </w:rPr>
            </w:pPr>
            <w:r>
              <w:rPr>
                <w:color w:val="000000"/>
                <w:kern w:val="2"/>
                <w:sz w:val="24"/>
                <w:szCs w:val="24"/>
                <w:lang w:eastAsia="en-US"/>
              </w:rPr>
              <w:lastRenderedPageBreak/>
              <w:t>в</w:t>
            </w:r>
            <w:r w:rsidR="00B11119" w:rsidRPr="00C327BC">
              <w:rPr>
                <w:color w:val="000000"/>
                <w:kern w:val="2"/>
                <w:sz w:val="24"/>
                <w:szCs w:val="24"/>
                <w:lang w:eastAsia="en-US"/>
              </w:rPr>
              <w:t>сего</w:t>
            </w:r>
          </w:p>
          <w:p w:rsidR="00B11119" w:rsidRPr="00C327BC" w:rsidRDefault="00B11119" w:rsidP="004D4948">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в том числе:</w:t>
            </w:r>
          </w:p>
        </w:tc>
        <w:tc>
          <w:tcPr>
            <w:tcW w:w="568" w:type="dxa"/>
          </w:tcPr>
          <w:p w:rsidR="00B11119" w:rsidRPr="00C327BC" w:rsidRDefault="00B11119" w:rsidP="00B632C6">
            <w:pPr>
              <w:autoSpaceDE w:val="0"/>
              <w:autoSpaceDN w:val="0"/>
              <w:adjustRightInd w:val="0"/>
              <w:spacing w:line="228" w:lineRule="auto"/>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8" w:type="dxa"/>
          </w:tcPr>
          <w:p w:rsidR="00B11119" w:rsidRPr="00C327BC" w:rsidRDefault="00B11119" w:rsidP="00B632C6">
            <w:pPr>
              <w:autoSpaceDE w:val="0"/>
              <w:autoSpaceDN w:val="0"/>
              <w:adjustRightInd w:val="0"/>
              <w:spacing w:line="228" w:lineRule="auto"/>
              <w:ind w:right="-57"/>
              <w:jc w:val="center"/>
              <w:rPr>
                <w:color w:val="000000"/>
                <w:spacing w:val="-10"/>
                <w:kern w:val="2"/>
                <w:sz w:val="24"/>
                <w:szCs w:val="24"/>
                <w:lang w:eastAsia="en-US"/>
              </w:rPr>
            </w:pPr>
            <w:r w:rsidRPr="00C327BC">
              <w:rPr>
                <w:color w:val="000000"/>
                <w:spacing w:val="-10"/>
                <w:kern w:val="2"/>
                <w:sz w:val="24"/>
                <w:szCs w:val="24"/>
                <w:lang w:eastAsia="en-US"/>
              </w:rPr>
              <w:t>Х</w:t>
            </w:r>
          </w:p>
        </w:tc>
        <w:tc>
          <w:tcPr>
            <w:tcW w:w="567" w:type="dxa"/>
          </w:tcPr>
          <w:p w:rsidR="00B11119" w:rsidRPr="00C327BC" w:rsidRDefault="00B11119" w:rsidP="00B632C6">
            <w:pPr>
              <w:autoSpaceDE w:val="0"/>
              <w:autoSpaceDN w:val="0"/>
              <w:adjustRightInd w:val="0"/>
              <w:spacing w:line="228" w:lineRule="auto"/>
              <w:ind w:right="-57"/>
              <w:jc w:val="center"/>
              <w:rPr>
                <w:color w:val="000000"/>
                <w:spacing w:val="-10"/>
                <w:kern w:val="2"/>
                <w:sz w:val="24"/>
                <w:szCs w:val="24"/>
                <w:lang w:eastAsia="en-US"/>
              </w:rPr>
            </w:pPr>
            <w:r w:rsidRPr="00C327BC">
              <w:rPr>
                <w:color w:val="000000"/>
                <w:spacing w:val="-10"/>
                <w:kern w:val="2"/>
                <w:sz w:val="24"/>
                <w:szCs w:val="24"/>
                <w:lang w:eastAsia="en-US"/>
              </w:rPr>
              <w:t>Х</w:t>
            </w:r>
          </w:p>
        </w:tc>
        <w:tc>
          <w:tcPr>
            <w:tcW w:w="567" w:type="dxa"/>
          </w:tcPr>
          <w:p w:rsidR="00B11119" w:rsidRPr="00C327BC" w:rsidRDefault="00B11119" w:rsidP="00B632C6">
            <w:pPr>
              <w:autoSpaceDE w:val="0"/>
              <w:autoSpaceDN w:val="0"/>
              <w:adjustRightInd w:val="0"/>
              <w:spacing w:line="228" w:lineRule="auto"/>
              <w:ind w:right="-57"/>
              <w:jc w:val="center"/>
              <w:rPr>
                <w:color w:val="000000"/>
                <w:spacing w:val="-10"/>
                <w:kern w:val="2"/>
                <w:sz w:val="24"/>
                <w:szCs w:val="24"/>
                <w:lang w:eastAsia="en-US"/>
              </w:rPr>
            </w:pPr>
            <w:r w:rsidRPr="00C327BC">
              <w:rPr>
                <w:color w:val="000000"/>
                <w:spacing w:val="-10"/>
                <w:kern w:val="2"/>
                <w:sz w:val="24"/>
                <w:szCs w:val="24"/>
                <w:lang w:eastAsia="en-US"/>
              </w:rPr>
              <w:t>Х</w:t>
            </w:r>
          </w:p>
        </w:tc>
        <w:tc>
          <w:tcPr>
            <w:tcW w:w="992" w:type="dxa"/>
          </w:tcPr>
          <w:p w:rsidR="00B11119" w:rsidRPr="00C327BC" w:rsidRDefault="00750D9F" w:rsidP="00750D9F">
            <w:pPr>
              <w:jc w:val="center"/>
              <w:rPr>
                <w:bCs/>
                <w:color w:val="000000"/>
                <w:sz w:val="24"/>
                <w:szCs w:val="24"/>
              </w:rPr>
            </w:pPr>
            <w:r w:rsidRPr="00C327BC">
              <w:rPr>
                <w:bCs/>
                <w:color w:val="000000"/>
                <w:sz w:val="24"/>
                <w:szCs w:val="24"/>
              </w:rPr>
              <w:t>2 459</w:t>
            </w:r>
            <w:r w:rsidR="00FD5A2F" w:rsidRPr="00C327BC">
              <w:rPr>
                <w:bCs/>
                <w:color w:val="000000"/>
                <w:sz w:val="24"/>
                <w:szCs w:val="24"/>
              </w:rPr>
              <w:t>,</w:t>
            </w:r>
            <w:r w:rsidRPr="00C327BC">
              <w:rPr>
                <w:bCs/>
                <w:color w:val="000000"/>
                <w:sz w:val="24"/>
                <w:szCs w:val="24"/>
              </w:rPr>
              <w:t>5</w:t>
            </w:r>
          </w:p>
        </w:tc>
        <w:tc>
          <w:tcPr>
            <w:tcW w:w="709" w:type="dxa"/>
          </w:tcPr>
          <w:p w:rsidR="00B11119" w:rsidRPr="00C327BC" w:rsidRDefault="00FD5A2F" w:rsidP="00B632C6">
            <w:pPr>
              <w:jc w:val="center"/>
              <w:rPr>
                <w:bCs/>
                <w:color w:val="000000"/>
                <w:sz w:val="24"/>
                <w:szCs w:val="24"/>
              </w:rPr>
            </w:pPr>
            <w:r w:rsidRPr="00C327BC">
              <w:rPr>
                <w:bCs/>
                <w:color w:val="000000"/>
                <w:sz w:val="24"/>
                <w:szCs w:val="24"/>
              </w:rPr>
              <w:t>23,8</w:t>
            </w:r>
          </w:p>
        </w:tc>
        <w:tc>
          <w:tcPr>
            <w:tcW w:w="709" w:type="dxa"/>
          </w:tcPr>
          <w:p w:rsidR="00B11119" w:rsidRPr="00C327BC" w:rsidRDefault="00750D9F" w:rsidP="00750D9F">
            <w:pPr>
              <w:jc w:val="center"/>
              <w:rPr>
                <w:bCs/>
                <w:color w:val="000000"/>
                <w:sz w:val="24"/>
                <w:szCs w:val="24"/>
              </w:rPr>
            </w:pPr>
            <w:r w:rsidRPr="00C327BC">
              <w:rPr>
                <w:bCs/>
                <w:color w:val="000000"/>
                <w:sz w:val="24"/>
                <w:szCs w:val="24"/>
              </w:rPr>
              <w:t>38,8</w:t>
            </w:r>
          </w:p>
        </w:tc>
        <w:tc>
          <w:tcPr>
            <w:tcW w:w="708" w:type="dxa"/>
          </w:tcPr>
          <w:p w:rsidR="00B11119" w:rsidRPr="00C327BC" w:rsidRDefault="00750D9F" w:rsidP="00750D9F">
            <w:pPr>
              <w:ind w:left="-57" w:right="-57"/>
              <w:jc w:val="center"/>
              <w:rPr>
                <w:bCs/>
                <w:color w:val="000000"/>
                <w:spacing w:val="-8"/>
                <w:sz w:val="24"/>
                <w:szCs w:val="24"/>
              </w:rPr>
            </w:pPr>
            <w:r w:rsidRPr="00C327BC">
              <w:rPr>
                <w:bCs/>
                <w:color w:val="000000"/>
                <w:spacing w:val="-8"/>
                <w:sz w:val="24"/>
                <w:szCs w:val="24"/>
              </w:rPr>
              <w:t>897,9</w:t>
            </w:r>
          </w:p>
        </w:tc>
        <w:tc>
          <w:tcPr>
            <w:tcW w:w="709" w:type="dxa"/>
          </w:tcPr>
          <w:p w:rsidR="00B11119" w:rsidRPr="00C327BC" w:rsidRDefault="00750D9F" w:rsidP="00750D9F">
            <w:pPr>
              <w:ind w:left="-57" w:right="-57"/>
              <w:jc w:val="center"/>
              <w:rPr>
                <w:bCs/>
                <w:color w:val="000000"/>
                <w:spacing w:val="-8"/>
                <w:sz w:val="24"/>
                <w:szCs w:val="24"/>
              </w:rPr>
            </w:pPr>
            <w:r w:rsidRPr="00C327BC">
              <w:rPr>
                <w:bCs/>
                <w:color w:val="000000"/>
                <w:spacing w:val="-8"/>
                <w:sz w:val="24"/>
                <w:szCs w:val="24"/>
              </w:rPr>
              <w:t>162</w:t>
            </w:r>
            <w:r w:rsidR="00FD5A2F" w:rsidRPr="00C327BC">
              <w:rPr>
                <w:bCs/>
                <w:color w:val="000000"/>
                <w:spacing w:val="-8"/>
                <w:sz w:val="24"/>
                <w:szCs w:val="24"/>
              </w:rPr>
              <w:t>,0</w:t>
            </w:r>
          </w:p>
        </w:tc>
        <w:tc>
          <w:tcPr>
            <w:tcW w:w="709" w:type="dxa"/>
          </w:tcPr>
          <w:p w:rsidR="00B11119" w:rsidRPr="00C327BC" w:rsidRDefault="00750D9F" w:rsidP="00B632C6">
            <w:pPr>
              <w:ind w:left="-57" w:right="-57"/>
              <w:jc w:val="center"/>
              <w:rPr>
                <w:bCs/>
                <w:color w:val="000000"/>
                <w:spacing w:val="-8"/>
                <w:sz w:val="24"/>
                <w:szCs w:val="24"/>
              </w:rPr>
            </w:pPr>
            <w:r w:rsidRPr="00C327BC">
              <w:rPr>
                <w:bCs/>
                <w:color w:val="000000"/>
                <w:spacing w:val="-8"/>
                <w:sz w:val="24"/>
                <w:szCs w:val="24"/>
              </w:rPr>
              <w:t>182</w:t>
            </w:r>
            <w:r w:rsidR="00FD5A2F" w:rsidRPr="00C327BC">
              <w:rPr>
                <w:bCs/>
                <w:color w:val="000000"/>
                <w:spacing w:val="-8"/>
                <w:sz w:val="24"/>
                <w:szCs w:val="24"/>
              </w:rPr>
              <w:t>,0</w:t>
            </w:r>
          </w:p>
        </w:tc>
        <w:tc>
          <w:tcPr>
            <w:tcW w:w="709" w:type="dxa"/>
          </w:tcPr>
          <w:p w:rsidR="00B11119" w:rsidRPr="00C327BC" w:rsidRDefault="00FD5A2F" w:rsidP="00B632C6">
            <w:pPr>
              <w:jc w:val="center"/>
              <w:rPr>
                <w:bCs/>
                <w:color w:val="000000"/>
                <w:sz w:val="24"/>
                <w:szCs w:val="24"/>
              </w:rPr>
            </w:pPr>
            <w:r w:rsidRPr="00C327BC">
              <w:rPr>
                <w:bCs/>
                <w:color w:val="000000"/>
                <w:sz w:val="24"/>
                <w:szCs w:val="24"/>
              </w:rPr>
              <w:t>165,0</w:t>
            </w:r>
          </w:p>
        </w:tc>
        <w:tc>
          <w:tcPr>
            <w:tcW w:w="708" w:type="dxa"/>
          </w:tcPr>
          <w:p w:rsidR="00B11119" w:rsidRPr="00C327BC" w:rsidRDefault="00FD5A2F" w:rsidP="00B632C6">
            <w:pPr>
              <w:jc w:val="center"/>
              <w:rPr>
                <w:bCs/>
                <w:color w:val="000000"/>
                <w:sz w:val="24"/>
                <w:szCs w:val="24"/>
              </w:rPr>
            </w:pPr>
            <w:r w:rsidRPr="00C327BC">
              <w:rPr>
                <w:bCs/>
                <w:color w:val="000000"/>
                <w:sz w:val="24"/>
                <w:szCs w:val="24"/>
              </w:rPr>
              <w:t>165,0</w:t>
            </w:r>
          </w:p>
        </w:tc>
        <w:tc>
          <w:tcPr>
            <w:tcW w:w="709" w:type="dxa"/>
          </w:tcPr>
          <w:p w:rsidR="00B11119" w:rsidRPr="00C327BC" w:rsidRDefault="00FD5A2F" w:rsidP="00B632C6">
            <w:pPr>
              <w:jc w:val="center"/>
              <w:rPr>
                <w:bCs/>
                <w:color w:val="000000"/>
                <w:spacing w:val="-10"/>
                <w:sz w:val="24"/>
                <w:szCs w:val="24"/>
              </w:rPr>
            </w:pPr>
            <w:r w:rsidRPr="00C327BC">
              <w:rPr>
                <w:bCs/>
                <w:color w:val="000000"/>
                <w:spacing w:val="-10"/>
                <w:sz w:val="24"/>
                <w:szCs w:val="24"/>
              </w:rPr>
              <w:t>165,0</w:t>
            </w:r>
          </w:p>
        </w:tc>
        <w:tc>
          <w:tcPr>
            <w:tcW w:w="709" w:type="dxa"/>
          </w:tcPr>
          <w:p w:rsidR="00B11119" w:rsidRPr="00C327BC" w:rsidRDefault="00FD5A2F" w:rsidP="00B632C6">
            <w:pPr>
              <w:ind w:left="-57" w:right="-57"/>
              <w:jc w:val="center"/>
              <w:rPr>
                <w:bCs/>
                <w:color w:val="000000"/>
                <w:spacing w:val="-12"/>
                <w:sz w:val="24"/>
                <w:szCs w:val="24"/>
              </w:rPr>
            </w:pPr>
            <w:r w:rsidRPr="00C327BC">
              <w:rPr>
                <w:bCs/>
                <w:color w:val="000000"/>
                <w:spacing w:val="-12"/>
                <w:sz w:val="24"/>
                <w:szCs w:val="24"/>
              </w:rPr>
              <w:t>165,0</w:t>
            </w:r>
          </w:p>
        </w:tc>
        <w:tc>
          <w:tcPr>
            <w:tcW w:w="709" w:type="dxa"/>
          </w:tcPr>
          <w:p w:rsidR="00B11119" w:rsidRPr="00C327BC" w:rsidRDefault="00FD5A2F" w:rsidP="00B632C6">
            <w:pPr>
              <w:ind w:left="-57" w:right="-57"/>
              <w:jc w:val="center"/>
              <w:rPr>
                <w:bCs/>
                <w:color w:val="000000"/>
                <w:spacing w:val="-12"/>
                <w:sz w:val="24"/>
                <w:szCs w:val="24"/>
              </w:rPr>
            </w:pPr>
            <w:r w:rsidRPr="00C327BC">
              <w:rPr>
                <w:bCs/>
                <w:color w:val="000000"/>
                <w:spacing w:val="-12"/>
                <w:sz w:val="24"/>
                <w:szCs w:val="24"/>
              </w:rPr>
              <w:t>165,0</w:t>
            </w:r>
          </w:p>
        </w:tc>
        <w:tc>
          <w:tcPr>
            <w:tcW w:w="708" w:type="dxa"/>
          </w:tcPr>
          <w:p w:rsidR="00B11119" w:rsidRPr="00C327BC" w:rsidRDefault="00FD5A2F" w:rsidP="00B632C6">
            <w:pPr>
              <w:ind w:left="-57" w:right="-57"/>
              <w:jc w:val="center"/>
              <w:rPr>
                <w:bCs/>
                <w:color w:val="000000"/>
                <w:spacing w:val="-8"/>
                <w:sz w:val="24"/>
                <w:szCs w:val="24"/>
              </w:rPr>
            </w:pPr>
            <w:r w:rsidRPr="00C327BC">
              <w:rPr>
                <w:bCs/>
                <w:color w:val="000000"/>
                <w:spacing w:val="-8"/>
                <w:sz w:val="24"/>
                <w:szCs w:val="24"/>
              </w:rPr>
              <w:t>165,0</w:t>
            </w:r>
          </w:p>
        </w:tc>
        <w:tc>
          <w:tcPr>
            <w:tcW w:w="709" w:type="dxa"/>
          </w:tcPr>
          <w:p w:rsidR="00B11119" w:rsidRPr="00C327BC" w:rsidRDefault="00FD5A2F" w:rsidP="00B632C6">
            <w:pPr>
              <w:ind w:left="-57" w:right="-57"/>
              <w:jc w:val="center"/>
              <w:rPr>
                <w:bCs/>
                <w:color w:val="000000"/>
                <w:spacing w:val="-8"/>
                <w:sz w:val="24"/>
                <w:szCs w:val="24"/>
              </w:rPr>
            </w:pPr>
            <w:r w:rsidRPr="00C327BC">
              <w:rPr>
                <w:bCs/>
                <w:color w:val="000000"/>
                <w:spacing w:val="-8"/>
                <w:sz w:val="24"/>
                <w:szCs w:val="24"/>
              </w:rPr>
              <w:t>165,0</w:t>
            </w:r>
          </w:p>
        </w:tc>
      </w:tr>
      <w:tr w:rsidR="00B632C6" w:rsidRPr="00C327BC" w:rsidTr="004A5FC5">
        <w:trPr>
          <w:trHeight w:val="148"/>
        </w:trPr>
        <w:tc>
          <w:tcPr>
            <w:tcW w:w="424" w:type="dxa"/>
            <w:vMerge/>
            <w:vAlign w:val="center"/>
          </w:tcPr>
          <w:p w:rsidR="00B11119" w:rsidRPr="00C327BC" w:rsidRDefault="00B11119" w:rsidP="00B632C6">
            <w:pPr>
              <w:jc w:val="center"/>
              <w:rPr>
                <w:color w:val="000000"/>
                <w:kern w:val="2"/>
                <w:sz w:val="24"/>
                <w:szCs w:val="24"/>
                <w:lang w:eastAsia="en-US"/>
              </w:rPr>
            </w:pPr>
          </w:p>
        </w:tc>
        <w:tc>
          <w:tcPr>
            <w:tcW w:w="2127" w:type="dxa"/>
            <w:vMerge/>
            <w:vAlign w:val="center"/>
          </w:tcPr>
          <w:p w:rsidR="00B11119" w:rsidRPr="00C327BC" w:rsidRDefault="00B11119" w:rsidP="00B632C6">
            <w:pPr>
              <w:rPr>
                <w:color w:val="000000"/>
                <w:kern w:val="2"/>
                <w:sz w:val="24"/>
                <w:szCs w:val="24"/>
                <w:lang w:eastAsia="en-US"/>
              </w:rPr>
            </w:pPr>
          </w:p>
        </w:tc>
        <w:tc>
          <w:tcPr>
            <w:tcW w:w="1983" w:type="dxa"/>
          </w:tcPr>
          <w:p w:rsidR="00B11119" w:rsidRPr="00C327BC" w:rsidRDefault="00CE3A33" w:rsidP="00B632C6">
            <w:pPr>
              <w:autoSpaceDE w:val="0"/>
              <w:autoSpaceDN w:val="0"/>
              <w:adjustRightInd w:val="0"/>
              <w:rPr>
                <w:color w:val="000000"/>
                <w:kern w:val="2"/>
                <w:sz w:val="24"/>
                <w:szCs w:val="24"/>
                <w:lang w:eastAsia="en-US"/>
              </w:rPr>
            </w:pPr>
            <w:r w:rsidRPr="00C327BC">
              <w:rPr>
                <w:color w:val="000000"/>
                <w:kern w:val="2"/>
                <w:sz w:val="24"/>
                <w:szCs w:val="24"/>
                <w:lang w:eastAsia="en-US"/>
              </w:rPr>
              <w:t>к</w:t>
            </w:r>
            <w:r w:rsidR="00C04B66" w:rsidRPr="00C327BC">
              <w:rPr>
                <w:color w:val="000000"/>
                <w:kern w:val="2"/>
                <w:sz w:val="24"/>
                <w:szCs w:val="24"/>
                <w:lang w:eastAsia="en-US"/>
              </w:rPr>
              <w:t xml:space="preserve">омитет по управлению имуществом и экономике </w:t>
            </w:r>
            <w:r w:rsidR="00C04B66" w:rsidRPr="00C327BC">
              <w:rPr>
                <w:color w:val="000000"/>
                <w:kern w:val="2"/>
                <w:sz w:val="24"/>
                <w:szCs w:val="24"/>
                <w:lang w:eastAsia="en-US"/>
              </w:rPr>
              <w:lastRenderedPageBreak/>
              <w:t>администрации</w:t>
            </w:r>
            <w:r w:rsidR="00B11119" w:rsidRPr="00C327BC">
              <w:rPr>
                <w:color w:val="000000"/>
                <w:kern w:val="2"/>
                <w:sz w:val="24"/>
                <w:szCs w:val="24"/>
                <w:lang w:eastAsia="en-US"/>
              </w:rPr>
              <w:t xml:space="preserve"> Боковского района, всего</w:t>
            </w:r>
          </w:p>
        </w:tc>
        <w:tc>
          <w:tcPr>
            <w:tcW w:w="568"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lastRenderedPageBreak/>
              <w:t>902</w:t>
            </w:r>
          </w:p>
        </w:tc>
        <w:tc>
          <w:tcPr>
            <w:tcW w:w="568"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992" w:type="dxa"/>
          </w:tcPr>
          <w:p w:rsidR="00B11119" w:rsidRPr="00C327BC" w:rsidRDefault="00615B5B" w:rsidP="00750D9F">
            <w:pPr>
              <w:jc w:val="center"/>
              <w:rPr>
                <w:bCs/>
                <w:color w:val="000000"/>
                <w:sz w:val="24"/>
                <w:szCs w:val="24"/>
              </w:rPr>
            </w:pPr>
            <w:r w:rsidRPr="00C327BC">
              <w:rPr>
                <w:bCs/>
                <w:color w:val="000000"/>
                <w:sz w:val="24"/>
                <w:szCs w:val="24"/>
              </w:rPr>
              <w:t>2 </w:t>
            </w:r>
            <w:r w:rsidR="00750D9F" w:rsidRPr="00C327BC">
              <w:rPr>
                <w:bCs/>
                <w:color w:val="000000"/>
                <w:sz w:val="24"/>
                <w:szCs w:val="24"/>
              </w:rPr>
              <w:t>459</w:t>
            </w:r>
            <w:r w:rsidRPr="00C327BC">
              <w:rPr>
                <w:bCs/>
                <w:color w:val="000000"/>
                <w:sz w:val="24"/>
                <w:szCs w:val="24"/>
              </w:rPr>
              <w:t>,</w:t>
            </w:r>
            <w:r w:rsidR="00750D9F" w:rsidRPr="00C327BC">
              <w:rPr>
                <w:bCs/>
                <w:color w:val="000000"/>
                <w:sz w:val="24"/>
                <w:szCs w:val="24"/>
              </w:rPr>
              <w:t>5</w:t>
            </w:r>
          </w:p>
        </w:tc>
        <w:tc>
          <w:tcPr>
            <w:tcW w:w="709" w:type="dxa"/>
          </w:tcPr>
          <w:p w:rsidR="00B11119" w:rsidRPr="00C327BC" w:rsidRDefault="00D07D73" w:rsidP="00B632C6">
            <w:pPr>
              <w:jc w:val="center"/>
              <w:rPr>
                <w:sz w:val="24"/>
                <w:szCs w:val="24"/>
              </w:rPr>
            </w:pPr>
            <w:r w:rsidRPr="00C327BC">
              <w:rPr>
                <w:bCs/>
                <w:color w:val="000000"/>
                <w:sz w:val="24"/>
                <w:szCs w:val="24"/>
              </w:rPr>
              <w:t>23,8</w:t>
            </w:r>
          </w:p>
        </w:tc>
        <w:tc>
          <w:tcPr>
            <w:tcW w:w="709" w:type="dxa"/>
          </w:tcPr>
          <w:p w:rsidR="00B11119" w:rsidRPr="00C327BC" w:rsidRDefault="00750D9F" w:rsidP="00750D9F">
            <w:pPr>
              <w:jc w:val="center"/>
              <w:rPr>
                <w:sz w:val="24"/>
                <w:szCs w:val="24"/>
              </w:rPr>
            </w:pPr>
            <w:r w:rsidRPr="00C327BC">
              <w:rPr>
                <w:bCs/>
                <w:color w:val="000000"/>
                <w:sz w:val="24"/>
                <w:szCs w:val="24"/>
              </w:rPr>
              <w:t>38</w:t>
            </w:r>
            <w:r w:rsidR="00B11119" w:rsidRPr="00C327BC">
              <w:rPr>
                <w:bCs/>
                <w:color w:val="000000"/>
                <w:sz w:val="24"/>
                <w:szCs w:val="24"/>
              </w:rPr>
              <w:t>,</w:t>
            </w:r>
            <w:r w:rsidRPr="00C327BC">
              <w:rPr>
                <w:bCs/>
                <w:color w:val="000000"/>
                <w:sz w:val="24"/>
                <w:szCs w:val="24"/>
              </w:rPr>
              <w:t>8</w:t>
            </w:r>
          </w:p>
        </w:tc>
        <w:tc>
          <w:tcPr>
            <w:tcW w:w="708" w:type="dxa"/>
          </w:tcPr>
          <w:p w:rsidR="00B11119" w:rsidRPr="00C327BC" w:rsidRDefault="00750D9F" w:rsidP="00750D9F">
            <w:pPr>
              <w:jc w:val="center"/>
              <w:rPr>
                <w:sz w:val="24"/>
                <w:szCs w:val="24"/>
              </w:rPr>
            </w:pPr>
            <w:r w:rsidRPr="00C327BC">
              <w:rPr>
                <w:bCs/>
                <w:color w:val="000000"/>
                <w:sz w:val="24"/>
                <w:szCs w:val="24"/>
              </w:rPr>
              <w:t>897</w:t>
            </w:r>
            <w:r w:rsidR="00B11119" w:rsidRPr="00C327BC">
              <w:rPr>
                <w:bCs/>
                <w:color w:val="000000"/>
                <w:sz w:val="24"/>
                <w:szCs w:val="24"/>
              </w:rPr>
              <w:t>,</w:t>
            </w:r>
            <w:r w:rsidRPr="00C327BC">
              <w:rPr>
                <w:bCs/>
                <w:color w:val="000000"/>
                <w:sz w:val="24"/>
                <w:szCs w:val="24"/>
              </w:rPr>
              <w:t>9</w:t>
            </w:r>
          </w:p>
        </w:tc>
        <w:tc>
          <w:tcPr>
            <w:tcW w:w="709" w:type="dxa"/>
          </w:tcPr>
          <w:p w:rsidR="00B11119" w:rsidRPr="00C327BC" w:rsidRDefault="00B11119" w:rsidP="00750D9F">
            <w:pPr>
              <w:jc w:val="center"/>
              <w:rPr>
                <w:sz w:val="24"/>
                <w:szCs w:val="24"/>
              </w:rPr>
            </w:pPr>
            <w:r w:rsidRPr="00C327BC">
              <w:rPr>
                <w:bCs/>
                <w:color w:val="000000"/>
                <w:sz w:val="24"/>
                <w:szCs w:val="24"/>
              </w:rPr>
              <w:t>1</w:t>
            </w:r>
            <w:r w:rsidR="00750D9F" w:rsidRPr="00C327BC">
              <w:rPr>
                <w:bCs/>
                <w:color w:val="000000"/>
                <w:sz w:val="24"/>
                <w:szCs w:val="24"/>
              </w:rPr>
              <w:t>62</w:t>
            </w:r>
            <w:r w:rsidRPr="00C327BC">
              <w:rPr>
                <w:bCs/>
                <w:color w:val="000000"/>
                <w:sz w:val="24"/>
                <w:szCs w:val="24"/>
              </w:rPr>
              <w:t>,0</w:t>
            </w:r>
          </w:p>
        </w:tc>
        <w:tc>
          <w:tcPr>
            <w:tcW w:w="709" w:type="dxa"/>
          </w:tcPr>
          <w:p w:rsidR="00B11119" w:rsidRPr="00C327BC" w:rsidRDefault="00B11119" w:rsidP="00750D9F">
            <w:pPr>
              <w:jc w:val="center"/>
              <w:rPr>
                <w:sz w:val="24"/>
                <w:szCs w:val="24"/>
              </w:rPr>
            </w:pPr>
            <w:r w:rsidRPr="00C327BC">
              <w:rPr>
                <w:bCs/>
                <w:color w:val="000000"/>
                <w:sz w:val="24"/>
                <w:szCs w:val="24"/>
              </w:rPr>
              <w:t>1</w:t>
            </w:r>
            <w:r w:rsidR="00750D9F" w:rsidRPr="00C327BC">
              <w:rPr>
                <w:bCs/>
                <w:color w:val="000000"/>
                <w:sz w:val="24"/>
                <w:szCs w:val="24"/>
              </w:rPr>
              <w:t>82</w:t>
            </w:r>
            <w:r w:rsidRPr="00C327BC">
              <w:rPr>
                <w:bCs/>
                <w:color w:val="000000"/>
                <w:sz w:val="24"/>
                <w:szCs w:val="24"/>
              </w:rPr>
              <w:t>,0</w:t>
            </w:r>
          </w:p>
        </w:tc>
        <w:tc>
          <w:tcPr>
            <w:tcW w:w="709" w:type="dxa"/>
          </w:tcPr>
          <w:p w:rsidR="00B11119" w:rsidRPr="00C327BC" w:rsidRDefault="00B11119" w:rsidP="00B632C6">
            <w:pPr>
              <w:jc w:val="center"/>
              <w:rPr>
                <w:sz w:val="24"/>
                <w:szCs w:val="24"/>
              </w:rPr>
            </w:pPr>
            <w:r w:rsidRPr="00C327BC">
              <w:rPr>
                <w:bCs/>
                <w:color w:val="000000"/>
                <w:sz w:val="24"/>
                <w:szCs w:val="24"/>
              </w:rPr>
              <w:t>165,0</w:t>
            </w:r>
          </w:p>
        </w:tc>
        <w:tc>
          <w:tcPr>
            <w:tcW w:w="708" w:type="dxa"/>
          </w:tcPr>
          <w:p w:rsidR="00B11119" w:rsidRPr="00C327BC" w:rsidRDefault="00B11119" w:rsidP="00B632C6">
            <w:pPr>
              <w:jc w:val="center"/>
              <w:rPr>
                <w:sz w:val="24"/>
                <w:szCs w:val="24"/>
              </w:rPr>
            </w:pPr>
            <w:r w:rsidRPr="00C327BC">
              <w:rPr>
                <w:bCs/>
                <w:color w:val="000000"/>
                <w:sz w:val="24"/>
                <w:szCs w:val="24"/>
              </w:rPr>
              <w:t>165,0</w:t>
            </w:r>
          </w:p>
        </w:tc>
        <w:tc>
          <w:tcPr>
            <w:tcW w:w="709" w:type="dxa"/>
          </w:tcPr>
          <w:p w:rsidR="00B11119" w:rsidRPr="00C327BC" w:rsidRDefault="00B11119" w:rsidP="00B632C6">
            <w:pPr>
              <w:jc w:val="center"/>
              <w:rPr>
                <w:sz w:val="24"/>
                <w:szCs w:val="24"/>
              </w:rPr>
            </w:pPr>
            <w:r w:rsidRPr="00C327BC">
              <w:rPr>
                <w:bCs/>
                <w:color w:val="000000"/>
                <w:sz w:val="24"/>
                <w:szCs w:val="24"/>
              </w:rPr>
              <w:t>165,0</w:t>
            </w:r>
          </w:p>
        </w:tc>
        <w:tc>
          <w:tcPr>
            <w:tcW w:w="709" w:type="dxa"/>
          </w:tcPr>
          <w:p w:rsidR="00B11119" w:rsidRPr="00C327BC" w:rsidRDefault="00B11119" w:rsidP="00B632C6">
            <w:pPr>
              <w:jc w:val="center"/>
              <w:rPr>
                <w:sz w:val="24"/>
                <w:szCs w:val="24"/>
              </w:rPr>
            </w:pPr>
            <w:r w:rsidRPr="00C327BC">
              <w:rPr>
                <w:bCs/>
                <w:color w:val="000000"/>
                <w:sz w:val="24"/>
                <w:szCs w:val="24"/>
              </w:rPr>
              <w:t>165,0</w:t>
            </w:r>
          </w:p>
        </w:tc>
        <w:tc>
          <w:tcPr>
            <w:tcW w:w="709" w:type="dxa"/>
          </w:tcPr>
          <w:p w:rsidR="00B11119" w:rsidRPr="00C327BC" w:rsidRDefault="00B11119" w:rsidP="00B632C6">
            <w:pPr>
              <w:jc w:val="center"/>
              <w:rPr>
                <w:sz w:val="24"/>
                <w:szCs w:val="24"/>
              </w:rPr>
            </w:pPr>
            <w:r w:rsidRPr="00C327BC">
              <w:rPr>
                <w:bCs/>
                <w:color w:val="000000"/>
                <w:sz w:val="24"/>
                <w:szCs w:val="24"/>
              </w:rPr>
              <w:t>165,0</w:t>
            </w:r>
          </w:p>
        </w:tc>
        <w:tc>
          <w:tcPr>
            <w:tcW w:w="708" w:type="dxa"/>
          </w:tcPr>
          <w:p w:rsidR="00B11119" w:rsidRPr="00C327BC" w:rsidRDefault="00B11119" w:rsidP="00B632C6">
            <w:pPr>
              <w:jc w:val="center"/>
              <w:rPr>
                <w:sz w:val="24"/>
                <w:szCs w:val="24"/>
              </w:rPr>
            </w:pPr>
            <w:r w:rsidRPr="00C327BC">
              <w:rPr>
                <w:bCs/>
                <w:color w:val="000000"/>
                <w:sz w:val="24"/>
                <w:szCs w:val="24"/>
              </w:rPr>
              <w:t>165,0</w:t>
            </w:r>
          </w:p>
        </w:tc>
        <w:tc>
          <w:tcPr>
            <w:tcW w:w="709" w:type="dxa"/>
          </w:tcPr>
          <w:p w:rsidR="00B11119" w:rsidRPr="00C327BC" w:rsidRDefault="00B11119" w:rsidP="00B632C6">
            <w:pPr>
              <w:jc w:val="center"/>
              <w:rPr>
                <w:sz w:val="24"/>
                <w:szCs w:val="24"/>
              </w:rPr>
            </w:pPr>
            <w:r w:rsidRPr="00C327BC">
              <w:rPr>
                <w:bCs/>
                <w:color w:val="000000"/>
                <w:sz w:val="24"/>
                <w:szCs w:val="24"/>
              </w:rPr>
              <w:t>165,0</w:t>
            </w:r>
          </w:p>
        </w:tc>
      </w:tr>
      <w:tr w:rsidR="00B632C6" w:rsidRPr="00C327BC" w:rsidTr="004A5FC5">
        <w:trPr>
          <w:trHeight w:val="148"/>
        </w:trPr>
        <w:tc>
          <w:tcPr>
            <w:tcW w:w="424" w:type="dxa"/>
            <w:vMerge w:val="restart"/>
          </w:tcPr>
          <w:p w:rsidR="00B11119" w:rsidRPr="00C327BC" w:rsidRDefault="00B11119" w:rsidP="00B632C6">
            <w:pPr>
              <w:autoSpaceDE w:val="0"/>
              <w:autoSpaceDN w:val="0"/>
              <w:adjustRightInd w:val="0"/>
              <w:spacing w:line="244" w:lineRule="auto"/>
              <w:jc w:val="center"/>
              <w:rPr>
                <w:color w:val="000000"/>
                <w:kern w:val="2"/>
                <w:sz w:val="24"/>
                <w:szCs w:val="24"/>
                <w:highlight w:val="yellow"/>
                <w:lang w:eastAsia="en-US"/>
              </w:rPr>
            </w:pPr>
            <w:r w:rsidRPr="00C327BC">
              <w:rPr>
                <w:color w:val="000000"/>
                <w:kern w:val="2"/>
                <w:sz w:val="24"/>
                <w:szCs w:val="24"/>
                <w:lang w:eastAsia="en-US"/>
              </w:rPr>
              <w:lastRenderedPageBreak/>
              <w:t>2.</w:t>
            </w:r>
          </w:p>
        </w:tc>
        <w:tc>
          <w:tcPr>
            <w:tcW w:w="2127" w:type="dxa"/>
            <w:vMerge w:val="restart"/>
          </w:tcPr>
          <w:p w:rsidR="00B11119" w:rsidRPr="00C327BC" w:rsidRDefault="00B11119" w:rsidP="00B632C6">
            <w:pPr>
              <w:autoSpaceDE w:val="0"/>
              <w:autoSpaceDN w:val="0"/>
              <w:adjustRightInd w:val="0"/>
              <w:spacing w:line="244" w:lineRule="auto"/>
              <w:rPr>
                <w:color w:val="000000"/>
                <w:kern w:val="2"/>
                <w:sz w:val="24"/>
                <w:szCs w:val="24"/>
                <w:lang w:eastAsia="en-US"/>
              </w:rPr>
            </w:pPr>
            <w:r w:rsidRPr="00C327BC">
              <w:rPr>
                <w:color w:val="000000"/>
                <w:kern w:val="2"/>
                <w:sz w:val="24"/>
                <w:szCs w:val="24"/>
                <w:lang w:eastAsia="en-US"/>
              </w:rPr>
              <w:t>Подпрограмма 1 «Создание благоприятных условий для привлечения инвестиций в Боковский район»</w:t>
            </w:r>
          </w:p>
        </w:tc>
        <w:tc>
          <w:tcPr>
            <w:tcW w:w="1983" w:type="dxa"/>
          </w:tcPr>
          <w:p w:rsidR="004D4948" w:rsidRDefault="004D4948" w:rsidP="00C327BC">
            <w:pPr>
              <w:autoSpaceDE w:val="0"/>
              <w:autoSpaceDN w:val="0"/>
              <w:adjustRightInd w:val="0"/>
              <w:spacing w:line="244" w:lineRule="auto"/>
              <w:rPr>
                <w:color w:val="000000"/>
                <w:kern w:val="2"/>
                <w:sz w:val="24"/>
                <w:szCs w:val="24"/>
                <w:lang w:eastAsia="en-US"/>
              </w:rPr>
            </w:pPr>
            <w:r>
              <w:rPr>
                <w:color w:val="000000"/>
                <w:kern w:val="2"/>
                <w:sz w:val="24"/>
                <w:szCs w:val="24"/>
                <w:lang w:eastAsia="en-US"/>
              </w:rPr>
              <w:t>всего</w:t>
            </w:r>
          </w:p>
          <w:p w:rsidR="00B11119" w:rsidRPr="00C327BC" w:rsidRDefault="00B11119" w:rsidP="00C327BC">
            <w:pPr>
              <w:autoSpaceDE w:val="0"/>
              <w:autoSpaceDN w:val="0"/>
              <w:adjustRightInd w:val="0"/>
              <w:spacing w:line="244" w:lineRule="auto"/>
              <w:rPr>
                <w:color w:val="000000"/>
                <w:kern w:val="2"/>
                <w:sz w:val="24"/>
                <w:szCs w:val="24"/>
                <w:lang w:eastAsia="en-US"/>
              </w:rPr>
            </w:pPr>
            <w:r w:rsidRPr="00C327BC">
              <w:rPr>
                <w:color w:val="000000"/>
                <w:kern w:val="2"/>
                <w:sz w:val="24"/>
                <w:szCs w:val="24"/>
                <w:lang w:eastAsia="en-US"/>
              </w:rPr>
              <w:t>в том числе:</w:t>
            </w:r>
          </w:p>
        </w:tc>
        <w:tc>
          <w:tcPr>
            <w:tcW w:w="568" w:type="dxa"/>
          </w:tcPr>
          <w:p w:rsidR="00B11119" w:rsidRPr="00C327BC" w:rsidRDefault="00B11119" w:rsidP="00B632C6">
            <w:pPr>
              <w:autoSpaceDE w:val="0"/>
              <w:autoSpaceDN w:val="0"/>
              <w:adjustRightInd w:val="0"/>
              <w:spacing w:line="244" w:lineRule="auto"/>
              <w:jc w:val="center"/>
              <w:rPr>
                <w:color w:val="000000"/>
                <w:kern w:val="2"/>
                <w:sz w:val="24"/>
                <w:szCs w:val="24"/>
                <w:lang w:eastAsia="en-US"/>
              </w:rPr>
            </w:pPr>
            <w:r w:rsidRPr="00C327BC">
              <w:rPr>
                <w:color w:val="000000"/>
                <w:kern w:val="2"/>
                <w:sz w:val="24"/>
                <w:szCs w:val="24"/>
                <w:lang w:eastAsia="en-US"/>
              </w:rPr>
              <w:t>X</w:t>
            </w:r>
          </w:p>
        </w:tc>
        <w:tc>
          <w:tcPr>
            <w:tcW w:w="568" w:type="dxa"/>
          </w:tcPr>
          <w:p w:rsidR="00B11119" w:rsidRPr="00C327BC" w:rsidRDefault="00B11119" w:rsidP="00B632C6">
            <w:pPr>
              <w:autoSpaceDE w:val="0"/>
              <w:autoSpaceDN w:val="0"/>
              <w:adjustRightInd w:val="0"/>
              <w:spacing w:line="244" w:lineRule="auto"/>
              <w:jc w:val="center"/>
              <w:rPr>
                <w:color w:val="000000"/>
                <w:kern w:val="2"/>
                <w:sz w:val="24"/>
                <w:szCs w:val="24"/>
                <w:lang w:eastAsia="en-US"/>
              </w:rPr>
            </w:pPr>
            <w:r w:rsidRPr="00C327BC">
              <w:rPr>
                <w:color w:val="000000"/>
                <w:kern w:val="2"/>
                <w:sz w:val="24"/>
                <w:szCs w:val="24"/>
                <w:lang w:eastAsia="en-US"/>
              </w:rPr>
              <w:t>X</w:t>
            </w:r>
          </w:p>
        </w:tc>
        <w:tc>
          <w:tcPr>
            <w:tcW w:w="567" w:type="dxa"/>
          </w:tcPr>
          <w:p w:rsidR="00B11119" w:rsidRPr="00C327BC" w:rsidRDefault="00B11119" w:rsidP="00B632C6">
            <w:pPr>
              <w:autoSpaceDE w:val="0"/>
              <w:autoSpaceDN w:val="0"/>
              <w:adjustRightInd w:val="0"/>
              <w:spacing w:line="244" w:lineRule="auto"/>
              <w:jc w:val="center"/>
              <w:rPr>
                <w:color w:val="000000"/>
                <w:kern w:val="2"/>
                <w:sz w:val="24"/>
                <w:szCs w:val="24"/>
                <w:lang w:eastAsia="en-US"/>
              </w:rPr>
            </w:pPr>
            <w:r w:rsidRPr="00C327BC">
              <w:rPr>
                <w:color w:val="000000"/>
                <w:kern w:val="2"/>
                <w:sz w:val="24"/>
                <w:szCs w:val="24"/>
                <w:lang w:eastAsia="en-US"/>
              </w:rPr>
              <w:t>X</w:t>
            </w:r>
          </w:p>
        </w:tc>
        <w:tc>
          <w:tcPr>
            <w:tcW w:w="567" w:type="dxa"/>
          </w:tcPr>
          <w:p w:rsidR="00B11119" w:rsidRPr="00C327BC" w:rsidRDefault="00B11119" w:rsidP="00B632C6">
            <w:pPr>
              <w:autoSpaceDE w:val="0"/>
              <w:autoSpaceDN w:val="0"/>
              <w:adjustRightInd w:val="0"/>
              <w:spacing w:line="244" w:lineRule="auto"/>
              <w:jc w:val="center"/>
              <w:rPr>
                <w:color w:val="000000"/>
                <w:kern w:val="2"/>
                <w:sz w:val="24"/>
                <w:szCs w:val="24"/>
                <w:lang w:eastAsia="en-US"/>
              </w:rPr>
            </w:pPr>
            <w:r w:rsidRPr="00C327BC">
              <w:rPr>
                <w:color w:val="000000"/>
                <w:kern w:val="2"/>
                <w:sz w:val="24"/>
                <w:szCs w:val="24"/>
                <w:lang w:eastAsia="en-US"/>
              </w:rPr>
              <w:t>X</w:t>
            </w:r>
          </w:p>
        </w:tc>
        <w:tc>
          <w:tcPr>
            <w:tcW w:w="992" w:type="dxa"/>
          </w:tcPr>
          <w:p w:rsidR="00B11119" w:rsidRPr="00C327BC" w:rsidRDefault="00BC44DE" w:rsidP="00BC44DE">
            <w:pPr>
              <w:jc w:val="center"/>
              <w:rPr>
                <w:bCs/>
                <w:color w:val="000000"/>
                <w:sz w:val="24"/>
                <w:szCs w:val="24"/>
              </w:rPr>
            </w:pPr>
            <w:r w:rsidRPr="00C327BC">
              <w:rPr>
                <w:bCs/>
                <w:color w:val="000000"/>
                <w:sz w:val="24"/>
                <w:szCs w:val="24"/>
              </w:rPr>
              <w:t>95</w:t>
            </w:r>
            <w:r w:rsidR="00FD5A2F" w:rsidRPr="00C327BC">
              <w:rPr>
                <w:bCs/>
                <w:color w:val="000000"/>
                <w:sz w:val="24"/>
                <w:szCs w:val="24"/>
              </w:rPr>
              <w:t>,0</w:t>
            </w:r>
          </w:p>
        </w:tc>
        <w:tc>
          <w:tcPr>
            <w:tcW w:w="709" w:type="dxa"/>
          </w:tcPr>
          <w:p w:rsidR="00B11119" w:rsidRPr="00C327BC" w:rsidRDefault="00FD5A2F" w:rsidP="00B632C6">
            <w:pPr>
              <w:jc w:val="center"/>
              <w:rPr>
                <w:bCs/>
                <w:color w:val="000000"/>
                <w:sz w:val="24"/>
                <w:szCs w:val="24"/>
              </w:rPr>
            </w:pPr>
            <w:r w:rsidRPr="00C327BC">
              <w:rPr>
                <w:bCs/>
                <w:color w:val="000000"/>
                <w:sz w:val="24"/>
                <w:szCs w:val="24"/>
              </w:rPr>
              <w:t>5,0</w:t>
            </w:r>
          </w:p>
        </w:tc>
        <w:tc>
          <w:tcPr>
            <w:tcW w:w="709" w:type="dxa"/>
          </w:tcPr>
          <w:p w:rsidR="00B11119" w:rsidRPr="00C327BC" w:rsidRDefault="00FD5A2F" w:rsidP="00B632C6">
            <w:pPr>
              <w:jc w:val="center"/>
              <w:rPr>
                <w:bCs/>
                <w:color w:val="000000"/>
                <w:sz w:val="24"/>
                <w:szCs w:val="24"/>
              </w:rPr>
            </w:pPr>
            <w:r w:rsidRPr="00C327BC">
              <w:rPr>
                <w:bCs/>
                <w:color w:val="000000"/>
                <w:sz w:val="24"/>
                <w:szCs w:val="24"/>
              </w:rPr>
              <w:t>5,0</w:t>
            </w:r>
          </w:p>
        </w:tc>
        <w:tc>
          <w:tcPr>
            <w:tcW w:w="708" w:type="dxa"/>
          </w:tcPr>
          <w:p w:rsidR="00B11119" w:rsidRPr="00C327BC" w:rsidRDefault="00FD5A2F" w:rsidP="00B632C6">
            <w:pPr>
              <w:jc w:val="center"/>
              <w:rPr>
                <w:bCs/>
                <w:color w:val="000000"/>
                <w:sz w:val="24"/>
                <w:szCs w:val="24"/>
              </w:rPr>
            </w:pPr>
            <w:r w:rsidRPr="00C327BC">
              <w:rPr>
                <w:bCs/>
                <w:color w:val="000000"/>
                <w:sz w:val="24"/>
                <w:szCs w:val="24"/>
              </w:rPr>
              <w:t>5,0</w:t>
            </w:r>
          </w:p>
        </w:tc>
        <w:tc>
          <w:tcPr>
            <w:tcW w:w="709" w:type="dxa"/>
          </w:tcPr>
          <w:p w:rsidR="00B11119" w:rsidRPr="00C327BC" w:rsidRDefault="00FD5A2F" w:rsidP="00B632C6">
            <w:pPr>
              <w:jc w:val="center"/>
              <w:rPr>
                <w:bCs/>
                <w:color w:val="000000"/>
                <w:sz w:val="24"/>
                <w:szCs w:val="24"/>
              </w:rPr>
            </w:pPr>
            <w:r w:rsidRPr="00C327BC">
              <w:rPr>
                <w:bCs/>
                <w:color w:val="000000"/>
                <w:sz w:val="24"/>
                <w:szCs w:val="24"/>
              </w:rPr>
              <w:t>5,0</w:t>
            </w:r>
          </w:p>
        </w:tc>
        <w:tc>
          <w:tcPr>
            <w:tcW w:w="709" w:type="dxa"/>
          </w:tcPr>
          <w:p w:rsidR="00B11119" w:rsidRPr="00C327BC" w:rsidRDefault="00BC44DE" w:rsidP="00B632C6">
            <w:pPr>
              <w:jc w:val="center"/>
              <w:rPr>
                <w:bCs/>
                <w:color w:val="000000"/>
                <w:sz w:val="24"/>
                <w:szCs w:val="24"/>
              </w:rPr>
            </w:pPr>
            <w:r w:rsidRPr="00C327BC">
              <w:rPr>
                <w:bCs/>
                <w:color w:val="000000"/>
                <w:sz w:val="24"/>
                <w:szCs w:val="24"/>
              </w:rPr>
              <w:t>5</w:t>
            </w:r>
            <w:r w:rsidR="00FD5A2F" w:rsidRPr="00C327BC">
              <w:rPr>
                <w:bCs/>
                <w:color w:val="000000"/>
                <w:sz w:val="24"/>
                <w:szCs w:val="24"/>
              </w:rPr>
              <w:t>,0</w:t>
            </w:r>
          </w:p>
        </w:tc>
        <w:tc>
          <w:tcPr>
            <w:tcW w:w="709" w:type="dxa"/>
          </w:tcPr>
          <w:p w:rsidR="00B11119" w:rsidRPr="00C327BC" w:rsidRDefault="00FD5A2F" w:rsidP="00B632C6">
            <w:pPr>
              <w:jc w:val="center"/>
              <w:rPr>
                <w:bCs/>
                <w:color w:val="000000"/>
                <w:sz w:val="24"/>
                <w:szCs w:val="24"/>
              </w:rPr>
            </w:pPr>
            <w:r w:rsidRPr="00C327BC">
              <w:rPr>
                <w:bCs/>
                <w:color w:val="000000"/>
                <w:sz w:val="24"/>
                <w:szCs w:val="24"/>
              </w:rPr>
              <w:t>10,0</w:t>
            </w:r>
          </w:p>
        </w:tc>
        <w:tc>
          <w:tcPr>
            <w:tcW w:w="708" w:type="dxa"/>
          </w:tcPr>
          <w:p w:rsidR="00B11119" w:rsidRPr="00C327BC" w:rsidRDefault="00FD5A2F" w:rsidP="00B632C6">
            <w:pPr>
              <w:jc w:val="center"/>
              <w:rPr>
                <w:bCs/>
                <w:color w:val="000000"/>
                <w:sz w:val="24"/>
                <w:szCs w:val="24"/>
              </w:rPr>
            </w:pPr>
            <w:r w:rsidRPr="00C327BC">
              <w:rPr>
                <w:bCs/>
                <w:color w:val="000000"/>
                <w:sz w:val="24"/>
                <w:szCs w:val="24"/>
              </w:rPr>
              <w:t>10,0</w:t>
            </w:r>
          </w:p>
        </w:tc>
        <w:tc>
          <w:tcPr>
            <w:tcW w:w="709" w:type="dxa"/>
          </w:tcPr>
          <w:p w:rsidR="00B11119" w:rsidRPr="00C327BC" w:rsidRDefault="00FD5A2F" w:rsidP="00B632C6">
            <w:pPr>
              <w:jc w:val="center"/>
              <w:rPr>
                <w:bCs/>
                <w:color w:val="000000"/>
                <w:sz w:val="24"/>
                <w:szCs w:val="24"/>
              </w:rPr>
            </w:pPr>
            <w:r w:rsidRPr="00C327BC">
              <w:rPr>
                <w:bCs/>
                <w:color w:val="000000"/>
                <w:sz w:val="24"/>
                <w:szCs w:val="24"/>
              </w:rPr>
              <w:t>10,0</w:t>
            </w:r>
          </w:p>
        </w:tc>
        <w:tc>
          <w:tcPr>
            <w:tcW w:w="709" w:type="dxa"/>
          </w:tcPr>
          <w:p w:rsidR="00B11119" w:rsidRPr="00C327BC" w:rsidRDefault="00FD5A2F" w:rsidP="00B632C6">
            <w:pPr>
              <w:ind w:left="-57" w:right="-57"/>
              <w:jc w:val="center"/>
              <w:rPr>
                <w:bCs/>
                <w:color w:val="000000"/>
                <w:spacing w:val="-6"/>
                <w:sz w:val="24"/>
                <w:szCs w:val="24"/>
              </w:rPr>
            </w:pPr>
            <w:r w:rsidRPr="00C327BC">
              <w:rPr>
                <w:bCs/>
                <w:color w:val="000000"/>
                <w:spacing w:val="-6"/>
                <w:sz w:val="24"/>
                <w:szCs w:val="24"/>
              </w:rPr>
              <w:t>10,0</w:t>
            </w:r>
          </w:p>
        </w:tc>
        <w:tc>
          <w:tcPr>
            <w:tcW w:w="709" w:type="dxa"/>
          </w:tcPr>
          <w:p w:rsidR="00B11119" w:rsidRPr="00C327BC" w:rsidRDefault="00FD5A2F" w:rsidP="00B632C6">
            <w:pPr>
              <w:ind w:left="-57" w:right="-57"/>
              <w:jc w:val="center"/>
              <w:rPr>
                <w:bCs/>
                <w:color w:val="000000"/>
                <w:spacing w:val="-6"/>
                <w:sz w:val="24"/>
                <w:szCs w:val="24"/>
              </w:rPr>
            </w:pPr>
            <w:r w:rsidRPr="00C327BC">
              <w:rPr>
                <w:bCs/>
                <w:color w:val="000000"/>
                <w:spacing w:val="-6"/>
                <w:sz w:val="24"/>
                <w:szCs w:val="24"/>
              </w:rPr>
              <w:t>10,0</w:t>
            </w:r>
          </w:p>
        </w:tc>
        <w:tc>
          <w:tcPr>
            <w:tcW w:w="708" w:type="dxa"/>
          </w:tcPr>
          <w:p w:rsidR="00B11119" w:rsidRPr="00C327BC" w:rsidRDefault="00FD5A2F" w:rsidP="00B632C6">
            <w:pPr>
              <w:jc w:val="center"/>
              <w:rPr>
                <w:bCs/>
                <w:color w:val="000000"/>
                <w:sz w:val="24"/>
                <w:szCs w:val="24"/>
              </w:rPr>
            </w:pPr>
            <w:r w:rsidRPr="00C327BC">
              <w:rPr>
                <w:bCs/>
                <w:color w:val="000000"/>
                <w:sz w:val="24"/>
                <w:szCs w:val="24"/>
              </w:rPr>
              <w:t>10,0</w:t>
            </w:r>
          </w:p>
        </w:tc>
        <w:tc>
          <w:tcPr>
            <w:tcW w:w="709" w:type="dxa"/>
          </w:tcPr>
          <w:p w:rsidR="00B11119" w:rsidRPr="00C327BC" w:rsidRDefault="00FD5A2F" w:rsidP="00B632C6">
            <w:pPr>
              <w:jc w:val="center"/>
              <w:rPr>
                <w:bCs/>
                <w:color w:val="000000"/>
                <w:sz w:val="24"/>
                <w:szCs w:val="24"/>
              </w:rPr>
            </w:pPr>
            <w:r w:rsidRPr="00C327BC">
              <w:rPr>
                <w:bCs/>
                <w:color w:val="000000"/>
                <w:sz w:val="24"/>
                <w:szCs w:val="24"/>
              </w:rPr>
              <w:t>10,0</w:t>
            </w:r>
          </w:p>
        </w:tc>
      </w:tr>
      <w:tr w:rsidR="00B632C6" w:rsidRPr="00C327BC" w:rsidTr="004A5FC5">
        <w:trPr>
          <w:trHeight w:val="148"/>
        </w:trPr>
        <w:tc>
          <w:tcPr>
            <w:tcW w:w="424" w:type="dxa"/>
            <w:vMerge/>
            <w:vAlign w:val="center"/>
          </w:tcPr>
          <w:p w:rsidR="00B11119" w:rsidRPr="00C327BC" w:rsidRDefault="00B11119" w:rsidP="00B632C6">
            <w:pPr>
              <w:jc w:val="center"/>
              <w:rPr>
                <w:color w:val="000000"/>
                <w:kern w:val="2"/>
                <w:sz w:val="24"/>
                <w:szCs w:val="24"/>
                <w:highlight w:val="yellow"/>
                <w:lang w:eastAsia="en-US"/>
              </w:rPr>
            </w:pPr>
          </w:p>
        </w:tc>
        <w:tc>
          <w:tcPr>
            <w:tcW w:w="2127" w:type="dxa"/>
            <w:vMerge/>
            <w:vAlign w:val="center"/>
          </w:tcPr>
          <w:p w:rsidR="00B11119" w:rsidRPr="00C327BC" w:rsidRDefault="00B11119" w:rsidP="00B632C6">
            <w:pPr>
              <w:rPr>
                <w:color w:val="000000"/>
                <w:kern w:val="2"/>
                <w:sz w:val="24"/>
                <w:szCs w:val="24"/>
                <w:lang w:eastAsia="en-US"/>
              </w:rPr>
            </w:pPr>
          </w:p>
        </w:tc>
        <w:tc>
          <w:tcPr>
            <w:tcW w:w="1983" w:type="dxa"/>
          </w:tcPr>
          <w:p w:rsidR="00B11119" w:rsidRPr="00C327BC" w:rsidRDefault="00CE3A33" w:rsidP="00B632C6">
            <w:pPr>
              <w:autoSpaceDE w:val="0"/>
              <w:autoSpaceDN w:val="0"/>
              <w:adjustRightInd w:val="0"/>
              <w:spacing w:line="244" w:lineRule="auto"/>
              <w:rPr>
                <w:color w:val="000000"/>
                <w:kern w:val="2"/>
                <w:sz w:val="24"/>
                <w:szCs w:val="24"/>
                <w:lang w:eastAsia="en-US"/>
              </w:rPr>
            </w:pPr>
            <w:r w:rsidRPr="00C327BC">
              <w:rPr>
                <w:color w:val="000000"/>
                <w:kern w:val="2"/>
                <w:sz w:val="24"/>
                <w:szCs w:val="24"/>
                <w:lang w:eastAsia="en-US"/>
              </w:rPr>
              <w:t>к</w:t>
            </w:r>
            <w:r w:rsidR="00042C85" w:rsidRPr="00C327BC">
              <w:rPr>
                <w:color w:val="000000"/>
                <w:kern w:val="2"/>
                <w:sz w:val="24"/>
                <w:szCs w:val="24"/>
                <w:lang w:eastAsia="en-US"/>
              </w:rPr>
              <w:t>омитет по управлению имуществом и экономике администрации Боковского района</w:t>
            </w:r>
            <w:r w:rsidR="00B11119" w:rsidRPr="00C327BC">
              <w:rPr>
                <w:color w:val="000000"/>
                <w:kern w:val="2"/>
                <w:sz w:val="24"/>
                <w:szCs w:val="24"/>
                <w:lang w:eastAsia="en-US"/>
              </w:rPr>
              <w:t>, всего</w:t>
            </w:r>
          </w:p>
        </w:tc>
        <w:tc>
          <w:tcPr>
            <w:tcW w:w="568" w:type="dxa"/>
          </w:tcPr>
          <w:p w:rsidR="00B11119" w:rsidRPr="00C327BC" w:rsidRDefault="00B11119" w:rsidP="00B632C6">
            <w:pPr>
              <w:autoSpaceDE w:val="0"/>
              <w:autoSpaceDN w:val="0"/>
              <w:adjustRightInd w:val="0"/>
              <w:spacing w:line="244" w:lineRule="auto"/>
              <w:jc w:val="center"/>
              <w:rPr>
                <w:color w:val="000000"/>
                <w:kern w:val="2"/>
                <w:sz w:val="24"/>
                <w:szCs w:val="24"/>
                <w:lang w:eastAsia="en-US"/>
              </w:rPr>
            </w:pPr>
            <w:r w:rsidRPr="00C327BC">
              <w:rPr>
                <w:color w:val="000000"/>
                <w:kern w:val="2"/>
                <w:sz w:val="24"/>
                <w:szCs w:val="24"/>
                <w:lang w:eastAsia="en-US"/>
              </w:rPr>
              <w:t>902</w:t>
            </w:r>
          </w:p>
        </w:tc>
        <w:tc>
          <w:tcPr>
            <w:tcW w:w="568" w:type="dxa"/>
          </w:tcPr>
          <w:p w:rsidR="00B11119" w:rsidRPr="00C327BC" w:rsidRDefault="00B11119" w:rsidP="00B632C6">
            <w:pPr>
              <w:spacing w:line="244" w:lineRule="auto"/>
              <w:jc w:val="center"/>
              <w:rPr>
                <w:color w:val="000000"/>
                <w:kern w:val="2"/>
                <w:sz w:val="24"/>
                <w:szCs w:val="24"/>
              </w:rPr>
            </w:pPr>
            <w:r w:rsidRPr="00C327BC">
              <w:rPr>
                <w:color w:val="000000"/>
                <w:kern w:val="2"/>
                <w:sz w:val="24"/>
                <w:szCs w:val="24"/>
                <w:lang w:eastAsia="en-US"/>
              </w:rPr>
              <w:t>X</w:t>
            </w:r>
          </w:p>
        </w:tc>
        <w:tc>
          <w:tcPr>
            <w:tcW w:w="567" w:type="dxa"/>
          </w:tcPr>
          <w:p w:rsidR="00B11119" w:rsidRPr="00C327BC" w:rsidRDefault="00B11119" w:rsidP="00B632C6">
            <w:pPr>
              <w:spacing w:line="244" w:lineRule="auto"/>
              <w:jc w:val="center"/>
              <w:rPr>
                <w:color w:val="000000"/>
                <w:kern w:val="2"/>
                <w:sz w:val="24"/>
                <w:szCs w:val="24"/>
              </w:rPr>
            </w:pPr>
            <w:r w:rsidRPr="00C327BC">
              <w:rPr>
                <w:color w:val="000000"/>
                <w:kern w:val="2"/>
                <w:sz w:val="24"/>
                <w:szCs w:val="24"/>
                <w:lang w:eastAsia="en-US"/>
              </w:rPr>
              <w:t>X</w:t>
            </w:r>
          </w:p>
        </w:tc>
        <w:tc>
          <w:tcPr>
            <w:tcW w:w="567" w:type="dxa"/>
          </w:tcPr>
          <w:p w:rsidR="00B11119" w:rsidRPr="00C327BC" w:rsidRDefault="00B11119" w:rsidP="00B632C6">
            <w:pPr>
              <w:spacing w:line="244" w:lineRule="auto"/>
              <w:jc w:val="center"/>
              <w:rPr>
                <w:color w:val="000000"/>
                <w:kern w:val="2"/>
                <w:sz w:val="24"/>
                <w:szCs w:val="24"/>
              </w:rPr>
            </w:pPr>
            <w:r w:rsidRPr="00C327BC">
              <w:rPr>
                <w:color w:val="000000"/>
                <w:kern w:val="2"/>
                <w:sz w:val="24"/>
                <w:szCs w:val="24"/>
                <w:lang w:eastAsia="en-US"/>
              </w:rPr>
              <w:t>X</w:t>
            </w:r>
          </w:p>
        </w:tc>
        <w:tc>
          <w:tcPr>
            <w:tcW w:w="992" w:type="dxa"/>
          </w:tcPr>
          <w:p w:rsidR="00B11119" w:rsidRPr="00C327BC" w:rsidRDefault="00BC44DE" w:rsidP="00B632C6">
            <w:pPr>
              <w:jc w:val="center"/>
              <w:rPr>
                <w:bCs/>
                <w:color w:val="000000"/>
                <w:sz w:val="24"/>
                <w:szCs w:val="24"/>
              </w:rPr>
            </w:pPr>
            <w:r w:rsidRPr="00C327BC">
              <w:rPr>
                <w:bCs/>
                <w:color w:val="000000"/>
                <w:sz w:val="24"/>
                <w:szCs w:val="24"/>
              </w:rPr>
              <w:t>95</w:t>
            </w:r>
            <w:r w:rsidR="00B11119" w:rsidRPr="00C327BC">
              <w:rPr>
                <w:bCs/>
                <w:color w:val="000000"/>
                <w:sz w:val="24"/>
                <w:szCs w:val="24"/>
              </w:rPr>
              <w:t>,0</w:t>
            </w:r>
          </w:p>
        </w:tc>
        <w:tc>
          <w:tcPr>
            <w:tcW w:w="709" w:type="dxa"/>
          </w:tcPr>
          <w:p w:rsidR="00B11119" w:rsidRPr="00C327BC" w:rsidRDefault="003C22A0" w:rsidP="00B632C6">
            <w:pPr>
              <w:jc w:val="center"/>
              <w:rPr>
                <w:bCs/>
                <w:color w:val="000000"/>
                <w:sz w:val="24"/>
                <w:szCs w:val="24"/>
              </w:rPr>
            </w:pPr>
            <w:r w:rsidRPr="00C327BC">
              <w:rPr>
                <w:bCs/>
                <w:color w:val="000000"/>
                <w:sz w:val="24"/>
                <w:szCs w:val="24"/>
              </w:rPr>
              <w:t>5</w:t>
            </w:r>
            <w:r w:rsidR="00B11119" w:rsidRPr="00C327BC">
              <w:rPr>
                <w:bCs/>
                <w:color w:val="000000"/>
                <w:sz w:val="24"/>
                <w:szCs w:val="24"/>
              </w:rPr>
              <w:t>,0</w:t>
            </w:r>
          </w:p>
        </w:tc>
        <w:tc>
          <w:tcPr>
            <w:tcW w:w="709" w:type="dxa"/>
          </w:tcPr>
          <w:p w:rsidR="00B11119" w:rsidRPr="00C327BC" w:rsidRDefault="003C22A0" w:rsidP="00B632C6">
            <w:pPr>
              <w:jc w:val="center"/>
              <w:rPr>
                <w:bCs/>
                <w:color w:val="000000"/>
                <w:sz w:val="24"/>
                <w:szCs w:val="24"/>
              </w:rPr>
            </w:pPr>
            <w:r w:rsidRPr="00C327BC">
              <w:rPr>
                <w:bCs/>
                <w:color w:val="000000"/>
                <w:sz w:val="24"/>
                <w:szCs w:val="24"/>
              </w:rPr>
              <w:t>5</w:t>
            </w:r>
            <w:r w:rsidR="00B11119" w:rsidRPr="00C327BC">
              <w:rPr>
                <w:bCs/>
                <w:color w:val="000000"/>
                <w:sz w:val="24"/>
                <w:szCs w:val="24"/>
              </w:rPr>
              <w:t>,0</w:t>
            </w:r>
          </w:p>
        </w:tc>
        <w:tc>
          <w:tcPr>
            <w:tcW w:w="708" w:type="dxa"/>
          </w:tcPr>
          <w:p w:rsidR="00B11119" w:rsidRPr="00C327BC" w:rsidRDefault="003C22A0" w:rsidP="00B632C6">
            <w:pPr>
              <w:jc w:val="center"/>
              <w:rPr>
                <w:bCs/>
                <w:color w:val="000000"/>
                <w:sz w:val="24"/>
                <w:szCs w:val="24"/>
              </w:rPr>
            </w:pPr>
            <w:r w:rsidRPr="00C327BC">
              <w:rPr>
                <w:bCs/>
                <w:color w:val="000000"/>
                <w:sz w:val="24"/>
                <w:szCs w:val="24"/>
              </w:rPr>
              <w:t>5</w:t>
            </w:r>
            <w:r w:rsidR="00B11119" w:rsidRPr="00C327BC">
              <w:rPr>
                <w:bCs/>
                <w:color w:val="000000"/>
                <w:sz w:val="24"/>
                <w:szCs w:val="24"/>
              </w:rPr>
              <w:t>,0</w:t>
            </w:r>
          </w:p>
        </w:tc>
        <w:tc>
          <w:tcPr>
            <w:tcW w:w="709" w:type="dxa"/>
          </w:tcPr>
          <w:p w:rsidR="00B11119" w:rsidRPr="00C327BC" w:rsidRDefault="00E971C1" w:rsidP="00B632C6">
            <w:pPr>
              <w:jc w:val="center"/>
              <w:rPr>
                <w:bCs/>
                <w:color w:val="000000"/>
                <w:sz w:val="24"/>
                <w:szCs w:val="24"/>
              </w:rPr>
            </w:pPr>
            <w:r w:rsidRPr="00C327BC">
              <w:rPr>
                <w:bCs/>
                <w:color w:val="000000"/>
                <w:sz w:val="24"/>
                <w:szCs w:val="24"/>
              </w:rPr>
              <w:t>5</w:t>
            </w:r>
            <w:r w:rsidR="00B11119" w:rsidRPr="00C327BC">
              <w:rPr>
                <w:bCs/>
                <w:color w:val="000000"/>
                <w:sz w:val="24"/>
                <w:szCs w:val="24"/>
              </w:rPr>
              <w:t>,0</w:t>
            </w:r>
          </w:p>
        </w:tc>
        <w:tc>
          <w:tcPr>
            <w:tcW w:w="709" w:type="dxa"/>
          </w:tcPr>
          <w:p w:rsidR="00B11119" w:rsidRPr="00C327BC" w:rsidRDefault="00BC44DE" w:rsidP="00BC44DE">
            <w:pPr>
              <w:jc w:val="center"/>
              <w:rPr>
                <w:bCs/>
                <w:color w:val="000000"/>
                <w:sz w:val="24"/>
                <w:szCs w:val="24"/>
              </w:rPr>
            </w:pPr>
            <w:r w:rsidRPr="00C327BC">
              <w:rPr>
                <w:bCs/>
                <w:color w:val="000000"/>
                <w:sz w:val="24"/>
                <w:szCs w:val="24"/>
              </w:rPr>
              <w:t>5</w:t>
            </w:r>
            <w:r w:rsidR="00B11119" w:rsidRPr="00C327BC">
              <w:rPr>
                <w:bCs/>
                <w:color w:val="000000"/>
                <w:sz w:val="24"/>
                <w:szCs w:val="24"/>
              </w:rPr>
              <w:t>,0</w:t>
            </w:r>
          </w:p>
        </w:tc>
        <w:tc>
          <w:tcPr>
            <w:tcW w:w="709" w:type="dxa"/>
          </w:tcPr>
          <w:p w:rsidR="00B11119" w:rsidRPr="00C327BC" w:rsidRDefault="00B11119" w:rsidP="00B632C6">
            <w:pPr>
              <w:jc w:val="center"/>
              <w:rPr>
                <w:bCs/>
                <w:color w:val="000000"/>
                <w:sz w:val="24"/>
                <w:szCs w:val="24"/>
              </w:rPr>
            </w:pPr>
            <w:r w:rsidRPr="00C327BC">
              <w:rPr>
                <w:bCs/>
                <w:color w:val="000000"/>
                <w:sz w:val="24"/>
                <w:szCs w:val="24"/>
              </w:rPr>
              <w:t>10,0</w:t>
            </w:r>
          </w:p>
        </w:tc>
        <w:tc>
          <w:tcPr>
            <w:tcW w:w="708" w:type="dxa"/>
          </w:tcPr>
          <w:p w:rsidR="00B11119" w:rsidRPr="00C327BC" w:rsidRDefault="00B11119" w:rsidP="00B632C6">
            <w:pPr>
              <w:jc w:val="center"/>
              <w:rPr>
                <w:bCs/>
                <w:color w:val="000000"/>
                <w:sz w:val="24"/>
                <w:szCs w:val="24"/>
              </w:rPr>
            </w:pPr>
            <w:r w:rsidRPr="00C327BC">
              <w:rPr>
                <w:bCs/>
                <w:color w:val="000000"/>
                <w:sz w:val="24"/>
                <w:szCs w:val="24"/>
              </w:rPr>
              <w:t>10,0</w:t>
            </w:r>
          </w:p>
        </w:tc>
        <w:tc>
          <w:tcPr>
            <w:tcW w:w="709" w:type="dxa"/>
          </w:tcPr>
          <w:p w:rsidR="00B11119" w:rsidRPr="00C327BC" w:rsidRDefault="00B11119" w:rsidP="00B632C6">
            <w:pPr>
              <w:jc w:val="center"/>
              <w:rPr>
                <w:bCs/>
                <w:color w:val="000000"/>
                <w:sz w:val="24"/>
                <w:szCs w:val="24"/>
              </w:rPr>
            </w:pPr>
            <w:r w:rsidRPr="00C327BC">
              <w:rPr>
                <w:bCs/>
                <w:color w:val="000000"/>
                <w:sz w:val="24"/>
                <w:szCs w:val="24"/>
              </w:rPr>
              <w:t>10,0</w:t>
            </w:r>
          </w:p>
        </w:tc>
        <w:tc>
          <w:tcPr>
            <w:tcW w:w="709" w:type="dxa"/>
          </w:tcPr>
          <w:p w:rsidR="00B11119" w:rsidRPr="00C327BC" w:rsidRDefault="00B11119" w:rsidP="00B632C6">
            <w:pPr>
              <w:jc w:val="center"/>
              <w:rPr>
                <w:bCs/>
                <w:color w:val="000000"/>
                <w:sz w:val="24"/>
                <w:szCs w:val="24"/>
              </w:rPr>
            </w:pPr>
            <w:r w:rsidRPr="00C327BC">
              <w:rPr>
                <w:bCs/>
                <w:color w:val="000000"/>
                <w:sz w:val="24"/>
                <w:szCs w:val="24"/>
              </w:rPr>
              <w:t>10,0</w:t>
            </w:r>
          </w:p>
        </w:tc>
        <w:tc>
          <w:tcPr>
            <w:tcW w:w="709" w:type="dxa"/>
          </w:tcPr>
          <w:p w:rsidR="00B11119" w:rsidRPr="00C327BC" w:rsidRDefault="00B11119" w:rsidP="00B632C6">
            <w:pPr>
              <w:jc w:val="center"/>
              <w:rPr>
                <w:bCs/>
                <w:color w:val="000000"/>
                <w:sz w:val="24"/>
                <w:szCs w:val="24"/>
              </w:rPr>
            </w:pPr>
            <w:r w:rsidRPr="00C327BC">
              <w:rPr>
                <w:bCs/>
                <w:color w:val="000000"/>
                <w:sz w:val="24"/>
                <w:szCs w:val="24"/>
              </w:rPr>
              <w:t>10,0</w:t>
            </w:r>
          </w:p>
        </w:tc>
        <w:tc>
          <w:tcPr>
            <w:tcW w:w="708" w:type="dxa"/>
          </w:tcPr>
          <w:p w:rsidR="00B11119" w:rsidRPr="00C327BC" w:rsidRDefault="00B11119" w:rsidP="00B632C6">
            <w:pPr>
              <w:jc w:val="center"/>
              <w:rPr>
                <w:bCs/>
                <w:color w:val="000000"/>
                <w:sz w:val="24"/>
                <w:szCs w:val="24"/>
              </w:rPr>
            </w:pPr>
            <w:r w:rsidRPr="00C327BC">
              <w:rPr>
                <w:bCs/>
                <w:color w:val="000000"/>
                <w:sz w:val="24"/>
                <w:szCs w:val="24"/>
              </w:rPr>
              <w:t>10,0</w:t>
            </w:r>
          </w:p>
        </w:tc>
        <w:tc>
          <w:tcPr>
            <w:tcW w:w="709" w:type="dxa"/>
          </w:tcPr>
          <w:p w:rsidR="00B11119" w:rsidRPr="00C327BC" w:rsidRDefault="00B11119" w:rsidP="00B632C6">
            <w:pPr>
              <w:jc w:val="center"/>
              <w:rPr>
                <w:bCs/>
                <w:color w:val="000000"/>
                <w:sz w:val="24"/>
                <w:szCs w:val="24"/>
              </w:rPr>
            </w:pPr>
            <w:r w:rsidRPr="00C327BC">
              <w:rPr>
                <w:bCs/>
                <w:color w:val="000000"/>
                <w:sz w:val="24"/>
                <w:szCs w:val="24"/>
              </w:rPr>
              <w:t>10,0</w:t>
            </w:r>
          </w:p>
        </w:tc>
      </w:tr>
      <w:tr w:rsidR="00B632C6" w:rsidRPr="00C327BC" w:rsidTr="004A5FC5">
        <w:trPr>
          <w:trHeight w:val="1600"/>
        </w:trPr>
        <w:tc>
          <w:tcPr>
            <w:tcW w:w="424" w:type="dxa"/>
          </w:tcPr>
          <w:p w:rsidR="00B11119" w:rsidRPr="00C327BC" w:rsidRDefault="00B11119" w:rsidP="00B632C6">
            <w:pPr>
              <w:autoSpaceDE w:val="0"/>
              <w:autoSpaceDN w:val="0"/>
              <w:adjustRightInd w:val="0"/>
              <w:jc w:val="center"/>
              <w:rPr>
                <w:color w:val="000000"/>
                <w:sz w:val="24"/>
                <w:szCs w:val="24"/>
                <w:highlight w:val="yellow"/>
              </w:rPr>
            </w:pPr>
            <w:r w:rsidRPr="00C327BC">
              <w:rPr>
                <w:color w:val="000000"/>
                <w:sz w:val="24"/>
                <w:szCs w:val="24"/>
              </w:rPr>
              <w:t>3.</w:t>
            </w:r>
          </w:p>
        </w:tc>
        <w:tc>
          <w:tcPr>
            <w:tcW w:w="2127" w:type="dxa"/>
          </w:tcPr>
          <w:p w:rsidR="00B11119" w:rsidRPr="00C327BC" w:rsidRDefault="00B11119" w:rsidP="00B632C6">
            <w:pPr>
              <w:autoSpaceDE w:val="0"/>
              <w:autoSpaceDN w:val="0"/>
              <w:adjustRightInd w:val="0"/>
              <w:rPr>
                <w:color w:val="000000"/>
                <w:kern w:val="2"/>
                <w:sz w:val="24"/>
                <w:szCs w:val="24"/>
                <w:highlight w:val="yellow"/>
                <w:lang w:eastAsia="en-US"/>
              </w:rPr>
            </w:pPr>
            <w:r w:rsidRPr="00C327BC">
              <w:rPr>
                <w:color w:val="000000"/>
                <w:kern w:val="2"/>
                <w:sz w:val="24"/>
                <w:szCs w:val="24"/>
                <w:lang w:eastAsia="en-US"/>
              </w:rPr>
              <w:t>Основное мероприятие 1.1. Создание благоприятной для инвестиций административной среды на территории Боковского района</w:t>
            </w:r>
          </w:p>
        </w:tc>
        <w:tc>
          <w:tcPr>
            <w:tcW w:w="1983" w:type="dxa"/>
          </w:tcPr>
          <w:p w:rsidR="00B11119" w:rsidRPr="00C327BC" w:rsidRDefault="00CE3A33" w:rsidP="00B632C6">
            <w:pPr>
              <w:autoSpaceDE w:val="0"/>
              <w:autoSpaceDN w:val="0"/>
              <w:adjustRightInd w:val="0"/>
              <w:spacing w:line="228" w:lineRule="auto"/>
              <w:rPr>
                <w:color w:val="000000"/>
                <w:kern w:val="2"/>
                <w:sz w:val="24"/>
                <w:szCs w:val="24"/>
                <w:highlight w:val="yellow"/>
                <w:lang w:eastAsia="en-US"/>
              </w:rPr>
            </w:pPr>
            <w:r w:rsidRPr="00C327BC">
              <w:rPr>
                <w:color w:val="000000"/>
                <w:kern w:val="2"/>
                <w:sz w:val="24"/>
                <w:szCs w:val="24"/>
                <w:lang w:eastAsia="en-US"/>
              </w:rPr>
              <w:t>к</w:t>
            </w:r>
            <w:r w:rsidR="00042C85" w:rsidRPr="00C327BC">
              <w:rPr>
                <w:color w:val="000000"/>
                <w:kern w:val="2"/>
                <w:sz w:val="24"/>
                <w:szCs w:val="24"/>
                <w:lang w:eastAsia="en-US"/>
              </w:rPr>
              <w:t>омитет по управлению имуществом и экономике администрации Боковского района</w:t>
            </w:r>
          </w:p>
        </w:tc>
        <w:tc>
          <w:tcPr>
            <w:tcW w:w="568" w:type="dxa"/>
          </w:tcPr>
          <w:p w:rsidR="00B11119" w:rsidRPr="00C327BC" w:rsidRDefault="00B11119" w:rsidP="00B632C6">
            <w:pPr>
              <w:autoSpaceDE w:val="0"/>
              <w:autoSpaceDN w:val="0"/>
              <w:adjustRightInd w:val="0"/>
              <w:spacing w:line="252" w:lineRule="auto"/>
              <w:jc w:val="center"/>
              <w:rPr>
                <w:color w:val="000000"/>
                <w:spacing w:val="-10"/>
                <w:kern w:val="2"/>
                <w:sz w:val="24"/>
                <w:szCs w:val="24"/>
                <w:lang w:eastAsia="en-US"/>
              </w:rPr>
            </w:pPr>
            <w:r w:rsidRPr="00C327BC">
              <w:rPr>
                <w:color w:val="000000"/>
                <w:kern w:val="2"/>
                <w:sz w:val="24"/>
                <w:szCs w:val="24"/>
                <w:lang w:eastAsia="en-US"/>
              </w:rPr>
              <w:t>902</w:t>
            </w:r>
          </w:p>
        </w:tc>
        <w:tc>
          <w:tcPr>
            <w:tcW w:w="568"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992" w:type="dxa"/>
          </w:tcPr>
          <w:p w:rsidR="00B11119" w:rsidRPr="00C327BC" w:rsidRDefault="003A7881" w:rsidP="00B632C6">
            <w:pPr>
              <w:jc w:val="center"/>
              <w:rPr>
                <w:color w:val="000000"/>
                <w:kern w:val="2"/>
                <w:sz w:val="24"/>
                <w:szCs w:val="24"/>
              </w:rPr>
            </w:pPr>
            <w:r w:rsidRPr="00C327BC">
              <w:rPr>
                <w:color w:val="000000"/>
                <w:sz w:val="24"/>
                <w:szCs w:val="24"/>
              </w:rPr>
              <w:t>95</w:t>
            </w:r>
            <w:r w:rsidR="00B11119" w:rsidRPr="00C327BC">
              <w:rPr>
                <w:color w:val="000000"/>
                <w:sz w:val="24"/>
                <w:szCs w:val="24"/>
              </w:rPr>
              <w:t>,0</w:t>
            </w:r>
          </w:p>
        </w:tc>
        <w:tc>
          <w:tcPr>
            <w:tcW w:w="709" w:type="dxa"/>
          </w:tcPr>
          <w:p w:rsidR="00B11119" w:rsidRPr="00C327BC" w:rsidRDefault="003C22A0" w:rsidP="00B632C6">
            <w:pPr>
              <w:jc w:val="center"/>
              <w:rPr>
                <w:color w:val="000000"/>
                <w:kern w:val="2"/>
                <w:sz w:val="24"/>
                <w:szCs w:val="24"/>
              </w:rPr>
            </w:pPr>
            <w:r w:rsidRPr="00C327BC">
              <w:rPr>
                <w:color w:val="000000"/>
                <w:sz w:val="24"/>
                <w:szCs w:val="24"/>
              </w:rPr>
              <w:t>5</w:t>
            </w:r>
            <w:r w:rsidR="00B11119" w:rsidRPr="00C327BC">
              <w:rPr>
                <w:color w:val="000000"/>
                <w:sz w:val="24"/>
                <w:szCs w:val="24"/>
              </w:rPr>
              <w:t>,0</w:t>
            </w:r>
          </w:p>
        </w:tc>
        <w:tc>
          <w:tcPr>
            <w:tcW w:w="709" w:type="dxa"/>
          </w:tcPr>
          <w:p w:rsidR="00B11119" w:rsidRPr="00C327BC" w:rsidRDefault="003C22A0" w:rsidP="00B632C6">
            <w:pPr>
              <w:jc w:val="center"/>
              <w:rPr>
                <w:color w:val="000000"/>
                <w:kern w:val="2"/>
                <w:sz w:val="24"/>
                <w:szCs w:val="24"/>
              </w:rPr>
            </w:pPr>
            <w:r w:rsidRPr="00C327BC">
              <w:rPr>
                <w:color w:val="000000"/>
                <w:sz w:val="24"/>
                <w:szCs w:val="24"/>
              </w:rPr>
              <w:t>5</w:t>
            </w:r>
            <w:r w:rsidR="00B11119" w:rsidRPr="00C327BC">
              <w:rPr>
                <w:color w:val="000000"/>
                <w:sz w:val="24"/>
                <w:szCs w:val="24"/>
              </w:rPr>
              <w:t>,0</w:t>
            </w:r>
          </w:p>
        </w:tc>
        <w:tc>
          <w:tcPr>
            <w:tcW w:w="708" w:type="dxa"/>
          </w:tcPr>
          <w:p w:rsidR="00B11119" w:rsidRPr="00C327BC" w:rsidRDefault="003C22A0" w:rsidP="00B632C6">
            <w:pPr>
              <w:jc w:val="center"/>
              <w:rPr>
                <w:color w:val="000000"/>
                <w:kern w:val="2"/>
                <w:sz w:val="24"/>
                <w:szCs w:val="24"/>
              </w:rPr>
            </w:pPr>
            <w:r w:rsidRPr="00C327BC">
              <w:rPr>
                <w:color w:val="000000"/>
                <w:sz w:val="24"/>
                <w:szCs w:val="24"/>
              </w:rPr>
              <w:t>5</w:t>
            </w:r>
            <w:r w:rsidR="00B11119" w:rsidRPr="00C327BC">
              <w:rPr>
                <w:color w:val="000000"/>
                <w:sz w:val="24"/>
                <w:szCs w:val="24"/>
              </w:rPr>
              <w:t>,0</w:t>
            </w:r>
          </w:p>
        </w:tc>
        <w:tc>
          <w:tcPr>
            <w:tcW w:w="709" w:type="dxa"/>
          </w:tcPr>
          <w:p w:rsidR="00B11119" w:rsidRPr="00C327BC" w:rsidRDefault="00E971C1" w:rsidP="00B632C6">
            <w:pPr>
              <w:jc w:val="center"/>
              <w:rPr>
                <w:color w:val="000000"/>
                <w:kern w:val="2"/>
                <w:sz w:val="24"/>
                <w:szCs w:val="24"/>
              </w:rPr>
            </w:pPr>
            <w:r w:rsidRPr="00C327BC">
              <w:rPr>
                <w:color w:val="000000"/>
                <w:sz w:val="24"/>
                <w:szCs w:val="24"/>
              </w:rPr>
              <w:t>5</w:t>
            </w:r>
            <w:r w:rsidR="00B11119" w:rsidRPr="00C327BC">
              <w:rPr>
                <w:color w:val="000000"/>
                <w:sz w:val="24"/>
                <w:szCs w:val="24"/>
              </w:rPr>
              <w:t>,0</w:t>
            </w:r>
          </w:p>
        </w:tc>
        <w:tc>
          <w:tcPr>
            <w:tcW w:w="709" w:type="dxa"/>
          </w:tcPr>
          <w:p w:rsidR="00B11119" w:rsidRPr="00C327BC" w:rsidRDefault="003A7881" w:rsidP="00B632C6">
            <w:pPr>
              <w:jc w:val="center"/>
              <w:rPr>
                <w:color w:val="000000"/>
                <w:kern w:val="2"/>
                <w:sz w:val="24"/>
                <w:szCs w:val="24"/>
              </w:rPr>
            </w:pPr>
            <w:r w:rsidRPr="00C327BC">
              <w:rPr>
                <w:color w:val="000000"/>
                <w:sz w:val="24"/>
                <w:szCs w:val="24"/>
              </w:rPr>
              <w:t>5</w:t>
            </w:r>
            <w:r w:rsidR="00B11119" w:rsidRPr="00C327BC">
              <w:rPr>
                <w:color w:val="000000"/>
                <w:sz w:val="24"/>
                <w:szCs w:val="24"/>
              </w:rPr>
              <w:t>,0</w:t>
            </w:r>
          </w:p>
        </w:tc>
        <w:tc>
          <w:tcPr>
            <w:tcW w:w="709" w:type="dxa"/>
          </w:tcPr>
          <w:p w:rsidR="00B11119" w:rsidRPr="00C327BC" w:rsidRDefault="00B11119" w:rsidP="00B632C6">
            <w:pPr>
              <w:jc w:val="center"/>
              <w:rPr>
                <w:color w:val="000000"/>
                <w:kern w:val="2"/>
                <w:sz w:val="24"/>
                <w:szCs w:val="24"/>
              </w:rPr>
            </w:pPr>
            <w:r w:rsidRPr="00C327BC">
              <w:rPr>
                <w:color w:val="000000"/>
                <w:sz w:val="24"/>
                <w:szCs w:val="24"/>
              </w:rPr>
              <w:t>10,0</w:t>
            </w:r>
          </w:p>
        </w:tc>
        <w:tc>
          <w:tcPr>
            <w:tcW w:w="708" w:type="dxa"/>
          </w:tcPr>
          <w:p w:rsidR="00B11119" w:rsidRPr="00C327BC" w:rsidRDefault="00B11119" w:rsidP="00B632C6">
            <w:pPr>
              <w:jc w:val="center"/>
              <w:rPr>
                <w:color w:val="000000"/>
                <w:kern w:val="2"/>
                <w:sz w:val="24"/>
                <w:szCs w:val="24"/>
              </w:rPr>
            </w:pPr>
            <w:r w:rsidRPr="00C327BC">
              <w:rPr>
                <w:color w:val="000000"/>
                <w:sz w:val="24"/>
                <w:szCs w:val="24"/>
              </w:rPr>
              <w:t>10,0</w:t>
            </w:r>
          </w:p>
        </w:tc>
        <w:tc>
          <w:tcPr>
            <w:tcW w:w="709" w:type="dxa"/>
          </w:tcPr>
          <w:p w:rsidR="00B11119" w:rsidRPr="00C327BC" w:rsidRDefault="00B11119" w:rsidP="00B632C6">
            <w:pPr>
              <w:jc w:val="center"/>
              <w:rPr>
                <w:color w:val="000000"/>
                <w:kern w:val="2"/>
                <w:sz w:val="24"/>
                <w:szCs w:val="24"/>
              </w:rPr>
            </w:pPr>
            <w:r w:rsidRPr="00C327BC">
              <w:rPr>
                <w:color w:val="000000"/>
                <w:sz w:val="24"/>
                <w:szCs w:val="24"/>
              </w:rPr>
              <w:t>10,0</w:t>
            </w:r>
          </w:p>
        </w:tc>
        <w:tc>
          <w:tcPr>
            <w:tcW w:w="709" w:type="dxa"/>
          </w:tcPr>
          <w:p w:rsidR="00B11119" w:rsidRPr="00C327BC" w:rsidRDefault="00B11119" w:rsidP="00B632C6">
            <w:pPr>
              <w:jc w:val="center"/>
              <w:rPr>
                <w:color w:val="000000"/>
                <w:spacing w:val="-10"/>
                <w:kern w:val="2"/>
                <w:sz w:val="24"/>
                <w:szCs w:val="24"/>
              </w:rPr>
            </w:pPr>
            <w:r w:rsidRPr="00C327BC">
              <w:rPr>
                <w:color w:val="000000"/>
                <w:sz w:val="24"/>
                <w:szCs w:val="24"/>
              </w:rPr>
              <w:t>10,0</w:t>
            </w:r>
          </w:p>
        </w:tc>
        <w:tc>
          <w:tcPr>
            <w:tcW w:w="709" w:type="dxa"/>
          </w:tcPr>
          <w:p w:rsidR="00B11119" w:rsidRPr="00C327BC" w:rsidRDefault="00B11119" w:rsidP="00B632C6">
            <w:pPr>
              <w:jc w:val="center"/>
              <w:rPr>
                <w:color w:val="000000"/>
                <w:spacing w:val="-10"/>
                <w:kern w:val="2"/>
                <w:sz w:val="24"/>
                <w:szCs w:val="24"/>
              </w:rPr>
            </w:pPr>
            <w:r w:rsidRPr="00C327BC">
              <w:rPr>
                <w:color w:val="000000"/>
                <w:sz w:val="24"/>
                <w:szCs w:val="24"/>
              </w:rPr>
              <w:t>10,0</w:t>
            </w:r>
          </w:p>
        </w:tc>
        <w:tc>
          <w:tcPr>
            <w:tcW w:w="708" w:type="dxa"/>
          </w:tcPr>
          <w:p w:rsidR="00B11119" w:rsidRPr="00C327BC" w:rsidRDefault="00B11119" w:rsidP="00B632C6">
            <w:pPr>
              <w:jc w:val="center"/>
              <w:rPr>
                <w:color w:val="000000"/>
                <w:kern w:val="2"/>
                <w:sz w:val="24"/>
                <w:szCs w:val="24"/>
              </w:rPr>
            </w:pPr>
            <w:r w:rsidRPr="00C327BC">
              <w:rPr>
                <w:color w:val="000000"/>
                <w:sz w:val="24"/>
                <w:szCs w:val="24"/>
              </w:rPr>
              <w:t>10,0</w:t>
            </w:r>
          </w:p>
        </w:tc>
        <w:tc>
          <w:tcPr>
            <w:tcW w:w="709" w:type="dxa"/>
          </w:tcPr>
          <w:p w:rsidR="00B11119" w:rsidRPr="00C327BC" w:rsidRDefault="00B11119" w:rsidP="00B632C6">
            <w:pPr>
              <w:jc w:val="center"/>
              <w:rPr>
                <w:color w:val="000000"/>
                <w:kern w:val="2"/>
                <w:sz w:val="24"/>
                <w:szCs w:val="24"/>
              </w:rPr>
            </w:pPr>
            <w:r w:rsidRPr="00C327BC">
              <w:rPr>
                <w:color w:val="000000"/>
                <w:sz w:val="24"/>
                <w:szCs w:val="24"/>
              </w:rPr>
              <w:t>10,0</w:t>
            </w:r>
          </w:p>
        </w:tc>
      </w:tr>
      <w:tr w:rsidR="00B632C6" w:rsidRPr="00C327BC" w:rsidTr="004A5FC5">
        <w:trPr>
          <w:trHeight w:val="1537"/>
        </w:trPr>
        <w:tc>
          <w:tcPr>
            <w:tcW w:w="424" w:type="dxa"/>
          </w:tcPr>
          <w:p w:rsidR="00B11119" w:rsidRPr="00C327BC" w:rsidRDefault="00B11119" w:rsidP="00B632C6">
            <w:pPr>
              <w:autoSpaceDE w:val="0"/>
              <w:autoSpaceDN w:val="0"/>
              <w:adjustRightInd w:val="0"/>
              <w:jc w:val="center"/>
              <w:rPr>
                <w:color w:val="000000"/>
                <w:kern w:val="2"/>
                <w:sz w:val="24"/>
                <w:szCs w:val="24"/>
              </w:rPr>
            </w:pPr>
            <w:r w:rsidRPr="00C327BC">
              <w:rPr>
                <w:color w:val="000000"/>
                <w:kern w:val="2"/>
                <w:sz w:val="24"/>
                <w:szCs w:val="24"/>
              </w:rPr>
              <w:t>4.</w:t>
            </w:r>
          </w:p>
        </w:tc>
        <w:tc>
          <w:tcPr>
            <w:tcW w:w="2127" w:type="dxa"/>
          </w:tcPr>
          <w:p w:rsidR="00B11119" w:rsidRPr="00C327BC" w:rsidRDefault="00B11119" w:rsidP="00B632C6">
            <w:pPr>
              <w:autoSpaceDE w:val="0"/>
              <w:autoSpaceDN w:val="0"/>
              <w:adjustRightInd w:val="0"/>
              <w:rPr>
                <w:color w:val="000000"/>
                <w:kern w:val="2"/>
                <w:sz w:val="24"/>
                <w:szCs w:val="24"/>
                <w:lang w:eastAsia="en-US"/>
              </w:rPr>
            </w:pPr>
            <w:r w:rsidRPr="00C327BC">
              <w:rPr>
                <w:color w:val="000000"/>
                <w:kern w:val="2"/>
                <w:sz w:val="24"/>
                <w:szCs w:val="24"/>
              </w:rPr>
              <w:t xml:space="preserve">Основное </w:t>
            </w:r>
            <w:r w:rsidRPr="00C327BC">
              <w:rPr>
                <w:color w:val="000000"/>
                <w:kern w:val="2"/>
                <w:sz w:val="24"/>
                <w:szCs w:val="24"/>
                <w:lang w:eastAsia="en-US"/>
              </w:rPr>
              <w:t>мероприятие 1.2. Развитие инвестиционной деятельности муниципального образования «Боковский район»</w:t>
            </w:r>
          </w:p>
        </w:tc>
        <w:tc>
          <w:tcPr>
            <w:tcW w:w="1983" w:type="dxa"/>
          </w:tcPr>
          <w:p w:rsidR="00B11119" w:rsidRPr="00C327BC" w:rsidRDefault="00CE3A33" w:rsidP="00B632C6">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к</w:t>
            </w:r>
            <w:r w:rsidR="00042C85" w:rsidRPr="00C327BC">
              <w:rPr>
                <w:color w:val="000000"/>
                <w:kern w:val="2"/>
                <w:sz w:val="24"/>
                <w:szCs w:val="24"/>
                <w:lang w:eastAsia="en-US"/>
              </w:rPr>
              <w:t>омитет по управлению имуществом и экономике администрации Боковского района</w:t>
            </w:r>
          </w:p>
        </w:tc>
        <w:tc>
          <w:tcPr>
            <w:tcW w:w="568" w:type="dxa"/>
          </w:tcPr>
          <w:p w:rsidR="00B11119" w:rsidRPr="00C327BC" w:rsidRDefault="00B11119" w:rsidP="00B632C6">
            <w:pPr>
              <w:autoSpaceDE w:val="0"/>
              <w:autoSpaceDN w:val="0"/>
              <w:adjustRightInd w:val="0"/>
              <w:spacing w:line="252" w:lineRule="auto"/>
              <w:jc w:val="center"/>
              <w:rPr>
                <w:color w:val="000000"/>
                <w:spacing w:val="-10"/>
                <w:kern w:val="2"/>
                <w:sz w:val="24"/>
                <w:szCs w:val="24"/>
                <w:lang w:eastAsia="en-US"/>
              </w:rPr>
            </w:pPr>
            <w:r w:rsidRPr="00C327BC">
              <w:rPr>
                <w:color w:val="000000"/>
                <w:kern w:val="2"/>
                <w:sz w:val="24"/>
                <w:szCs w:val="24"/>
                <w:lang w:eastAsia="en-US"/>
              </w:rPr>
              <w:t>902</w:t>
            </w:r>
          </w:p>
        </w:tc>
        <w:tc>
          <w:tcPr>
            <w:tcW w:w="568"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992" w:type="dxa"/>
          </w:tcPr>
          <w:p w:rsidR="00B11119" w:rsidRPr="00C327BC" w:rsidRDefault="00B11119" w:rsidP="00B632C6">
            <w:pPr>
              <w:spacing w:line="244" w:lineRule="auto"/>
              <w:jc w:val="center"/>
              <w:rPr>
                <w:color w:val="000000"/>
                <w:kern w:val="2"/>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color w:val="000000"/>
                <w:kern w:val="2"/>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color w:val="000000"/>
                <w:kern w:val="2"/>
                <w:sz w:val="24"/>
                <w:szCs w:val="24"/>
              </w:rPr>
            </w:pPr>
            <w:r w:rsidRPr="00C327BC">
              <w:rPr>
                <w:color w:val="000000"/>
                <w:kern w:val="2"/>
                <w:sz w:val="24"/>
                <w:szCs w:val="24"/>
              </w:rPr>
              <w:t>-</w:t>
            </w:r>
          </w:p>
        </w:tc>
        <w:tc>
          <w:tcPr>
            <w:tcW w:w="708"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8"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8"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r>
      <w:tr w:rsidR="00B632C6" w:rsidRPr="00C327BC" w:rsidTr="004A5FC5">
        <w:trPr>
          <w:trHeight w:val="850"/>
        </w:trPr>
        <w:tc>
          <w:tcPr>
            <w:tcW w:w="424" w:type="dxa"/>
          </w:tcPr>
          <w:p w:rsidR="00B11119" w:rsidRPr="00C327BC" w:rsidRDefault="00B11119" w:rsidP="00B632C6">
            <w:pPr>
              <w:autoSpaceDE w:val="0"/>
              <w:autoSpaceDN w:val="0"/>
              <w:adjustRightInd w:val="0"/>
              <w:jc w:val="center"/>
              <w:rPr>
                <w:color w:val="000000"/>
                <w:kern w:val="2"/>
                <w:sz w:val="24"/>
                <w:szCs w:val="24"/>
                <w:lang w:eastAsia="en-US"/>
              </w:rPr>
            </w:pPr>
            <w:r w:rsidRPr="00C327BC">
              <w:rPr>
                <w:color w:val="000000"/>
                <w:kern w:val="2"/>
                <w:sz w:val="24"/>
                <w:szCs w:val="24"/>
                <w:lang w:eastAsia="en-US"/>
              </w:rPr>
              <w:t>5.</w:t>
            </w:r>
          </w:p>
        </w:tc>
        <w:tc>
          <w:tcPr>
            <w:tcW w:w="2127" w:type="dxa"/>
          </w:tcPr>
          <w:p w:rsidR="00B11119" w:rsidRPr="00C327BC" w:rsidRDefault="00B11119" w:rsidP="00B632C6">
            <w:pPr>
              <w:autoSpaceDE w:val="0"/>
              <w:autoSpaceDN w:val="0"/>
              <w:adjustRightInd w:val="0"/>
              <w:rPr>
                <w:color w:val="000000"/>
                <w:kern w:val="2"/>
                <w:sz w:val="24"/>
                <w:szCs w:val="24"/>
                <w:lang w:eastAsia="en-US"/>
              </w:rPr>
            </w:pPr>
            <w:r w:rsidRPr="00C327BC">
              <w:rPr>
                <w:color w:val="000000"/>
                <w:kern w:val="2"/>
                <w:sz w:val="24"/>
                <w:szCs w:val="24"/>
                <w:lang w:eastAsia="en-US"/>
              </w:rPr>
              <w:t xml:space="preserve">Основное мероприятие 1.3. Формирование </w:t>
            </w:r>
            <w:proofErr w:type="gramStart"/>
            <w:r w:rsidRPr="00C327BC">
              <w:rPr>
                <w:color w:val="000000"/>
                <w:kern w:val="2"/>
                <w:sz w:val="24"/>
                <w:szCs w:val="24"/>
                <w:lang w:eastAsia="en-US"/>
              </w:rPr>
              <w:lastRenderedPageBreak/>
              <w:t>экономических и организационных механизмов</w:t>
            </w:r>
            <w:proofErr w:type="gramEnd"/>
            <w:r w:rsidRPr="00C327BC">
              <w:rPr>
                <w:color w:val="000000"/>
                <w:kern w:val="2"/>
                <w:sz w:val="24"/>
                <w:szCs w:val="24"/>
                <w:lang w:eastAsia="en-US"/>
              </w:rPr>
              <w:t xml:space="preserve"> привлечения инвестиций</w:t>
            </w:r>
          </w:p>
        </w:tc>
        <w:tc>
          <w:tcPr>
            <w:tcW w:w="1983" w:type="dxa"/>
          </w:tcPr>
          <w:p w:rsidR="00B11119" w:rsidRPr="00C327BC" w:rsidRDefault="00CE3A33" w:rsidP="00B632C6">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lastRenderedPageBreak/>
              <w:t>к</w:t>
            </w:r>
            <w:r w:rsidR="00042C85" w:rsidRPr="00C327BC">
              <w:rPr>
                <w:color w:val="000000"/>
                <w:kern w:val="2"/>
                <w:sz w:val="24"/>
                <w:szCs w:val="24"/>
                <w:lang w:eastAsia="en-US"/>
              </w:rPr>
              <w:t xml:space="preserve">омитет по управлению имуществом и </w:t>
            </w:r>
            <w:r w:rsidR="00042C85" w:rsidRPr="00C327BC">
              <w:rPr>
                <w:color w:val="000000"/>
                <w:kern w:val="2"/>
                <w:sz w:val="24"/>
                <w:szCs w:val="24"/>
                <w:lang w:eastAsia="en-US"/>
              </w:rPr>
              <w:lastRenderedPageBreak/>
              <w:t>экономике администрации Боковского района</w:t>
            </w:r>
          </w:p>
        </w:tc>
        <w:tc>
          <w:tcPr>
            <w:tcW w:w="568" w:type="dxa"/>
          </w:tcPr>
          <w:p w:rsidR="00B11119" w:rsidRPr="00C327BC" w:rsidRDefault="00B11119" w:rsidP="00B632C6">
            <w:pPr>
              <w:jc w:val="center"/>
              <w:rPr>
                <w:color w:val="000000"/>
                <w:spacing w:val="-10"/>
                <w:kern w:val="2"/>
                <w:sz w:val="24"/>
                <w:szCs w:val="24"/>
                <w:lang w:eastAsia="en-US"/>
              </w:rPr>
            </w:pPr>
            <w:r w:rsidRPr="00C327BC">
              <w:rPr>
                <w:sz w:val="24"/>
                <w:szCs w:val="24"/>
              </w:rPr>
              <w:lastRenderedPageBreak/>
              <w:t>902</w:t>
            </w:r>
          </w:p>
        </w:tc>
        <w:tc>
          <w:tcPr>
            <w:tcW w:w="568"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992"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8"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8"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8"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r>
      <w:tr w:rsidR="00B632C6" w:rsidRPr="00C327BC" w:rsidTr="004A5FC5">
        <w:trPr>
          <w:trHeight w:val="3196"/>
        </w:trPr>
        <w:tc>
          <w:tcPr>
            <w:tcW w:w="424" w:type="dxa"/>
          </w:tcPr>
          <w:p w:rsidR="00B11119" w:rsidRPr="00C327BC" w:rsidRDefault="00B11119" w:rsidP="00B632C6">
            <w:pPr>
              <w:autoSpaceDE w:val="0"/>
              <w:autoSpaceDN w:val="0"/>
              <w:adjustRightInd w:val="0"/>
              <w:jc w:val="center"/>
              <w:rPr>
                <w:color w:val="000000"/>
                <w:kern w:val="2"/>
                <w:sz w:val="24"/>
                <w:szCs w:val="24"/>
                <w:lang w:eastAsia="en-US"/>
              </w:rPr>
            </w:pPr>
            <w:r w:rsidRPr="00C327BC">
              <w:rPr>
                <w:color w:val="000000"/>
                <w:kern w:val="2"/>
                <w:sz w:val="24"/>
                <w:szCs w:val="24"/>
                <w:lang w:eastAsia="en-US"/>
              </w:rPr>
              <w:lastRenderedPageBreak/>
              <w:t>6.</w:t>
            </w:r>
          </w:p>
        </w:tc>
        <w:tc>
          <w:tcPr>
            <w:tcW w:w="2127" w:type="dxa"/>
          </w:tcPr>
          <w:p w:rsidR="00BB6B5B" w:rsidRPr="00C327BC" w:rsidRDefault="00B11119" w:rsidP="00B632C6">
            <w:pPr>
              <w:autoSpaceDE w:val="0"/>
              <w:autoSpaceDN w:val="0"/>
              <w:adjustRightInd w:val="0"/>
              <w:rPr>
                <w:color w:val="000000"/>
                <w:kern w:val="2"/>
                <w:sz w:val="24"/>
                <w:szCs w:val="24"/>
                <w:lang w:eastAsia="en-US"/>
              </w:rPr>
            </w:pPr>
            <w:r w:rsidRPr="00C327BC">
              <w:rPr>
                <w:color w:val="000000"/>
                <w:kern w:val="2"/>
                <w:sz w:val="24"/>
                <w:szCs w:val="24"/>
                <w:lang w:eastAsia="en-US"/>
              </w:rPr>
              <w:t>Основное мероприятие 1.4. Организация и проведение мероприятий в сфере инвестиционной деятельности: участие в форумах, деловых миссиях, конференциях, выставках, «круглых столах», презентациях, ярмарках и других мероприятиях торгово-экономической и инвестиционной направленности</w:t>
            </w:r>
          </w:p>
        </w:tc>
        <w:tc>
          <w:tcPr>
            <w:tcW w:w="1983" w:type="dxa"/>
          </w:tcPr>
          <w:p w:rsidR="00B11119" w:rsidRPr="00C327BC" w:rsidRDefault="00CE3A33" w:rsidP="00B632C6">
            <w:pPr>
              <w:autoSpaceDE w:val="0"/>
              <w:autoSpaceDN w:val="0"/>
              <w:adjustRightInd w:val="0"/>
              <w:spacing w:line="228" w:lineRule="auto"/>
              <w:rPr>
                <w:color w:val="000000"/>
                <w:kern w:val="2"/>
                <w:sz w:val="24"/>
                <w:szCs w:val="24"/>
                <w:highlight w:val="yellow"/>
                <w:lang w:eastAsia="en-US"/>
              </w:rPr>
            </w:pPr>
            <w:r w:rsidRPr="00C327BC">
              <w:rPr>
                <w:color w:val="000000"/>
                <w:kern w:val="2"/>
                <w:sz w:val="24"/>
                <w:szCs w:val="24"/>
                <w:lang w:eastAsia="en-US"/>
              </w:rPr>
              <w:t>к</w:t>
            </w:r>
            <w:r w:rsidR="00042C85" w:rsidRPr="00C327BC">
              <w:rPr>
                <w:color w:val="000000"/>
                <w:kern w:val="2"/>
                <w:sz w:val="24"/>
                <w:szCs w:val="24"/>
                <w:lang w:eastAsia="en-US"/>
              </w:rPr>
              <w:t>омитет по управлению имуществом и экономике администрации Боковского района</w:t>
            </w:r>
          </w:p>
        </w:tc>
        <w:tc>
          <w:tcPr>
            <w:tcW w:w="568" w:type="dxa"/>
          </w:tcPr>
          <w:p w:rsidR="00B11119" w:rsidRPr="00C327BC" w:rsidRDefault="00B11119" w:rsidP="00B632C6">
            <w:pPr>
              <w:jc w:val="center"/>
              <w:rPr>
                <w:color w:val="000000"/>
                <w:spacing w:val="-10"/>
                <w:kern w:val="2"/>
                <w:sz w:val="24"/>
                <w:szCs w:val="24"/>
                <w:lang w:eastAsia="en-US"/>
              </w:rPr>
            </w:pPr>
            <w:r w:rsidRPr="00C327BC">
              <w:rPr>
                <w:sz w:val="24"/>
                <w:szCs w:val="24"/>
              </w:rPr>
              <w:t>902</w:t>
            </w:r>
          </w:p>
        </w:tc>
        <w:tc>
          <w:tcPr>
            <w:tcW w:w="568"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992"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8"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8"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8"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c>
          <w:tcPr>
            <w:tcW w:w="709" w:type="dxa"/>
          </w:tcPr>
          <w:p w:rsidR="00B11119" w:rsidRPr="00C327BC" w:rsidRDefault="00B11119" w:rsidP="00B632C6">
            <w:pPr>
              <w:spacing w:line="244" w:lineRule="auto"/>
              <w:jc w:val="center"/>
              <w:rPr>
                <w:sz w:val="24"/>
                <w:szCs w:val="24"/>
              </w:rPr>
            </w:pPr>
            <w:r w:rsidRPr="00C327BC">
              <w:rPr>
                <w:color w:val="000000"/>
                <w:kern w:val="2"/>
                <w:sz w:val="24"/>
                <w:szCs w:val="24"/>
              </w:rPr>
              <w:t>-</w:t>
            </w:r>
          </w:p>
        </w:tc>
      </w:tr>
      <w:tr w:rsidR="00B632C6" w:rsidRPr="00C327BC" w:rsidTr="004A5FC5">
        <w:trPr>
          <w:trHeight w:val="148"/>
        </w:trPr>
        <w:tc>
          <w:tcPr>
            <w:tcW w:w="424" w:type="dxa"/>
            <w:vMerge w:val="restart"/>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7.</w:t>
            </w:r>
          </w:p>
        </w:tc>
        <w:tc>
          <w:tcPr>
            <w:tcW w:w="2127" w:type="dxa"/>
            <w:vMerge w:val="restart"/>
          </w:tcPr>
          <w:p w:rsidR="00B11119" w:rsidRPr="00C327BC" w:rsidRDefault="00B11119" w:rsidP="00C327BC">
            <w:pPr>
              <w:widowControl w:val="0"/>
              <w:autoSpaceDE w:val="0"/>
              <w:autoSpaceDN w:val="0"/>
              <w:adjustRightInd w:val="0"/>
              <w:rPr>
                <w:color w:val="000000"/>
                <w:sz w:val="24"/>
                <w:szCs w:val="24"/>
              </w:rPr>
            </w:pPr>
            <w:r w:rsidRPr="00C327BC">
              <w:rPr>
                <w:color w:val="000000"/>
                <w:sz w:val="24"/>
                <w:szCs w:val="24"/>
              </w:rPr>
              <w:t>Подпрограмма 2</w:t>
            </w:r>
            <w:r w:rsidR="00C327BC">
              <w:rPr>
                <w:color w:val="000000"/>
                <w:sz w:val="24"/>
                <w:szCs w:val="24"/>
              </w:rPr>
              <w:t xml:space="preserve"> </w:t>
            </w:r>
            <w:r w:rsidRPr="00C327BC">
              <w:rPr>
                <w:color w:val="000000"/>
                <w:sz w:val="24"/>
                <w:szCs w:val="24"/>
              </w:rPr>
              <w:t>«Развитие субъектов малого и среднего предпринимательства в Боковском районе»</w:t>
            </w:r>
          </w:p>
        </w:tc>
        <w:tc>
          <w:tcPr>
            <w:tcW w:w="1983" w:type="dxa"/>
          </w:tcPr>
          <w:p w:rsidR="004D4948" w:rsidRDefault="004D4948" w:rsidP="004D4948">
            <w:pPr>
              <w:widowControl w:val="0"/>
              <w:autoSpaceDE w:val="0"/>
              <w:autoSpaceDN w:val="0"/>
              <w:adjustRightInd w:val="0"/>
              <w:rPr>
                <w:color w:val="000000"/>
                <w:sz w:val="24"/>
                <w:szCs w:val="24"/>
              </w:rPr>
            </w:pPr>
            <w:r>
              <w:rPr>
                <w:color w:val="000000"/>
                <w:sz w:val="24"/>
                <w:szCs w:val="24"/>
              </w:rPr>
              <w:t>в</w:t>
            </w:r>
            <w:r w:rsidR="00B11119" w:rsidRPr="00C327BC">
              <w:rPr>
                <w:color w:val="000000"/>
                <w:sz w:val="24"/>
                <w:szCs w:val="24"/>
              </w:rPr>
              <w:t>сего</w:t>
            </w:r>
          </w:p>
          <w:p w:rsidR="00B11119" w:rsidRPr="00C327BC" w:rsidRDefault="00B11119" w:rsidP="004D4948">
            <w:pPr>
              <w:widowControl w:val="0"/>
              <w:autoSpaceDE w:val="0"/>
              <w:autoSpaceDN w:val="0"/>
              <w:adjustRightInd w:val="0"/>
              <w:rPr>
                <w:color w:val="000000"/>
                <w:sz w:val="24"/>
                <w:szCs w:val="24"/>
              </w:rPr>
            </w:pPr>
            <w:r w:rsidRPr="00C327BC">
              <w:rPr>
                <w:color w:val="000000"/>
                <w:sz w:val="24"/>
                <w:szCs w:val="24"/>
              </w:rPr>
              <w:t>в том числе:</w:t>
            </w:r>
          </w:p>
        </w:tc>
        <w:tc>
          <w:tcPr>
            <w:tcW w:w="56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X</w:t>
            </w:r>
          </w:p>
        </w:tc>
        <w:tc>
          <w:tcPr>
            <w:tcW w:w="56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X</w:t>
            </w:r>
          </w:p>
        </w:tc>
        <w:tc>
          <w:tcPr>
            <w:tcW w:w="567"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X</w:t>
            </w:r>
          </w:p>
        </w:tc>
        <w:tc>
          <w:tcPr>
            <w:tcW w:w="567"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X</w:t>
            </w:r>
          </w:p>
        </w:tc>
        <w:tc>
          <w:tcPr>
            <w:tcW w:w="992" w:type="dxa"/>
          </w:tcPr>
          <w:p w:rsidR="00B11119" w:rsidRPr="00C327BC" w:rsidRDefault="003A7881" w:rsidP="003A7881">
            <w:pPr>
              <w:widowControl w:val="0"/>
              <w:autoSpaceDE w:val="0"/>
              <w:autoSpaceDN w:val="0"/>
              <w:adjustRightInd w:val="0"/>
              <w:jc w:val="center"/>
              <w:rPr>
                <w:color w:val="000000"/>
                <w:sz w:val="24"/>
                <w:szCs w:val="24"/>
              </w:rPr>
            </w:pPr>
            <w:r w:rsidRPr="00C327BC">
              <w:rPr>
                <w:color w:val="000000"/>
                <w:sz w:val="24"/>
                <w:szCs w:val="24"/>
              </w:rPr>
              <w:t>1847</w:t>
            </w:r>
            <w:r w:rsidR="006E2E6D" w:rsidRPr="00C327BC">
              <w:rPr>
                <w:color w:val="000000"/>
                <w:sz w:val="24"/>
                <w:szCs w:val="24"/>
              </w:rPr>
              <w:t>,</w:t>
            </w:r>
            <w:r w:rsidRPr="00C327BC">
              <w:rPr>
                <w:color w:val="000000"/>
                <w:sz w:val="24"/>
                <w:szCs w:val="24"/>
              </w:rPr>
              <w:t>3</w:t>
            </w:r>
          </w:p>
        </w:tc>
        <w:tc>
          <w:tcPr>
            <w:tcW w:w="709" w:type="dxa"/>
          </w:tcPr>
          <w:p w:rsidR="00B11119" w:rsidRPr="00C327BC" w:rsidRDefault="006E2E6D" w:rsidP="00B632C6">
            <w:pPr>
              <w:widowControl w:val="0"/>
              <w:autoSpaceDE w:val="0"/>
              <w:autoSpaceDN w:val="0"/>
              <w:adjustRightInd w:val="0"/>
              <w:jc w:val="center"/>
              <w:rPr>
                <w:color w:val="000000"/>
                <w:sz w:val="24"/>
                <w:szCs w:val="24"/>
              </w:rPr>
            </w:pPr>
            <w:r w:rsidRPr="00C327BC">
              <w:rPr>
                <w:color w:val="000000"/>
                <w:sz w:val="24"/>
                <w:szCs w:val="24"/>
              </w:rPr>
              <w:t>18,8</w:t>
            </w:r>
          </w:p>
        </w:tc>
        <w:tc>
          <w:tcPr>
            <w:tcW w:w="709" w:type="dxa"/>
          </w:tcPr>
          <w:p w:rsidR="00B11119" w:rsidRPr="00C327BC" w:rsidRDefault="003A7881" w:rsidP="003A7881">
            <w:pPr>
              <w:widowControl w:val="0"/>
              <w:autoSpaceDE w:val="0"/>
              <w:autoSpaceDN w:val="0"/>
              <w:adjustRightInd w:val="0"/>
              <w:jc w:val="center"/>
              <w:rPr>
                <w:color w:val="000000"/>
                <w:sz w:val="24"/>
                <w:szCs w:val="24"/>
              </w:rPr>
            </w:pPr>
            <w:r w:rsidRPr="00C327BC">
              <w:rPr>
                <w:color w:val="000000"/>
                <w:sz w:val="24"/>
                <w:szCs w:val="24"/>
              </w:rPr>
              <w:t>33,8</w:t>
            </w:r>
          </w:p>
        </w:tc>
        <w:tc>
          <w:tcPr>
            <w:tcW w:w="708" w:type="dxa"/>
          </w:tcPr>
          <w:p w:rsidR="00B11119" w:rsidRPr="00C327BC" w:rsidRDefault="003A7881" w:rsidP="003A7881">
            <w:pPr>
              <w:widowControl w:val="0"/>
              <w:autoSpaceDE w:val="0"/>
              <w:autoSpaceDN w:val="0"/>
              <w:adjustRightInd w:val="0"/>
              <w:jc w:val="center"/>
              <w:rPr>
                <w:color w:val="000000"/>
                <w:sz w:val="24"/>
                <w:szCs w:val="24"/>
              </w:rPr>
            </w:pPr>
            <w:r w:rsidRPr="00C327BC">
              <w:rPr>
                <w:color w:val="000000"/>
                <w:sz w:val="24"/>
                <w:szCs w:val="24"/>
              </w:rPr>
              <w:t>644</w:t>
            </w:r>
            <w:r w:rsidR="006E2E6D" w:rsidRPr="00C327BC">
              <w:rPr>
                <w:color w:val="000000"/>
                <w:sz w:val="24"/>
                <w:szCs w:val="24"/>
              </w:rPr>
              <w:t>,</w:t>
            </w:r>
            <w:r w:rsidRPr="00C327BC">
              <w:rPr>
                <w:color w:val="000000"/>
                <w:sz w:val="24"/>
                <w:szCs w:val="24"/>
              </w:rPr>
              <w:t>7</w:t>
            </w:r>
          </w:p>
        </w:tc>
        <w:tc>
          <w:tcPr>
            <w:tcW w:w="709" w:type="dxa"/>
          </w:tcPr>
          <w:p w:rsidR="00B11119" w:rsidRPr="00C327BC" w:rsidRDefault="006E2E6D" w:rsidP="00B632C6">
            <w:pPr>
              <w:widowControl w:val="0"/>
              <w:autoSpaceDE w:val="0"/>
              <w:autoSpaceDN w:val="0"/>
              <w:adjustRightInd w:val="0"/>
              <w:jc w:val="center"/>
              <w:rPr>
                <w:color w:val="000000"/>
                <w:sz w:val="24"/>
                <w:szCs w:val="24"/>
              </w:rPr>
            </w:pPr>
            <w:r w:rsidRPr="00C327BC">
              <w:rPr>
                <w:color w:val="000000"/>
                <w:sz w:val="24"/>
                <w:szCs w:val="24"/>
              </w:rPr>
              <w:t>110,0</w:t>
            </w:r>
          </w:p>
        </w:tc>
        <w:tc>
          <w:tcPr>
            <w:tcW w:w="709" w:type="dxa"/>
          </w:tcPr>
          <w:p w:rsidR="00B11119" w:rsidRPr="00C327BC" w:rsidRDefault="006E2E6D" w:rsidP="00B632C6">
            <w:pPr>
              <w:widowControl w:val="0"/>
              <w:autoSpaceDE w:val="0"/>
              <w:autoSpaceDN w:val="0"/>
              <w:adjustRightInd w:val="0"/>
              <w:jc w:val="center"/>
              <w:rPr>
                <w:color w:val="000000"/>
                <w:sz w:val="24"/>
                <w:szCs w:val="24"/>
              </w:rPr>
            </w:pPr>
            <w:r w:rsidRPr="00C327BC">
              <w:rPr>
                <w:color w:val="000000"/>
                <w:sz w:val="24"/>
                <w:szCs w:val="24"/>
              </w:rPr>
              <w:t>130,0</w:t>
            </w:r>
          </w:p>
        </w:tc>
        <w:tc>
          <w:tcPr>
            <w:tcW w:w="709" w:type="dxa"/>
          </w:tcPr>
          <w:p w:rsidR="00B11119" w:rsidRPr="00C327BC" w:rsidRDefault="006E2E6D" w:rsidP="00B632C6">
            <w:pPr>
              <w:widowControl w:val="0"/>
              <w:autoSpaceDE w:val="0"/>
              <w:autoSpaceDN w:val="0"/>
              <w:adjustRightInd w:val="0"/>
              <w:jc w:val="center"/>
              <w:rPr>
                <w:color w:val="000000"/>
                <w:sz w:val="24"/>
                <w:szCs w:val="24"/>
              </w:rPr>
            </w:pPr>
            <w:r w:rsidRPr="00C327BC">
              <w:rPr>
                <w:color w:val="000000"/>
                <w:sz w:val="24"/>
                <w:szCs w:val="24"/>
              </w:rPr>
              <w:t>130,0</w:t>
            </w:r>
          </w:p>
        </w:tc>
        <w:tc>
          <w:tcPr>
            <w:tcW w:w="708" w:type="dxa"/>
          </w:tcPr>
          <w:p w:rsidR="00B11119" w:rsidRPr="00C327BC" w:rsidRDefault="006E2E6D" w:rsidP="00B632C6">
            <w:pPr>
              <w:widowControl w:val="0"/>
              <w:autoSpaceDE w:val="0"/>
              <w:autoSpaceDN w:val="0"/>
              <w:adjustRightInd w:val="0"/>
              <w:jc w:val="center"/>
              <w:rPr>
                <w:color w:val="000000"/>
                <w:sz w:val="24"/>
                <w:szCs w:val="24"/>
              </w:rPr>
            </w:pPr>
            <w:r w:rsidRPr="00C327BC">
              <w:rPr>
                <w:color w:val="000000"/>
                <w:sz w:val="24"/>
                <w:szCs w:val="24"/>
              </w:rPr>
              <w:t>130,0</w:t>
            </w:r>
          </w:p>
        </w:tc>
        <w:tc>
          <w:tcPr>
            <w:tcW w:w="709" w:type="dxa"/>
          </w:tcPr>
          <w:p w:rsidR="00B11119" w:rsidRPr="00C327BC" w:rsidRDefault="006E2E6D" w:rsidP="00B632C6">
            <w:pPr>
              <w:widowControl w:val="0"/>
              <w:autoSpaceDE w:val="0"/>
              <w:autoSpaceDN w:val="0"/>
              <w:adjustRightInd w:val="0"/>
              <w:jc w:val="center"/>
              <w:rPr>
                <w:color w:val="000000"/>
                <w:sz w:val="24"/>
                <w:szCs w:val="24"/>
              </w:rPr>
            </w:pPr>
            <w:r w:rsidRPr="00C327BC">
              <w:rPr>
                <w:color w:val="000000"/>
                <w:sz w:val="24"/>
                <w:szCs w:val="24"/>
              </w:rPr>
              <w:t>130,0</w:t>
            </w:r>
          </w:p>
        </w:tc>
        <w:tc>
          <w:tcPr>
            <w:tcW w:w="709" w:type="dxa"/>
          </w:tcPr>
          <w:p w:rsidR="00B11119" w:rsidRPr="00C327BC" w:rsidRDefault="006E2E6D" w:rsidP="00B632C6">
            <w:pPr>
              <w:widowControl w:val="0"/>
              <w:autoSpaceDE w:val="0"/>
              <w:autoSpaceDN w:val="0"/>
              <w:adjustRightInd w:val="0"/>
              <w:jc w:val="center"/>
              <w:rPr>
                <w:color w:val="000000"/>
                <w:spacing w:val="-10"/>
                <w:sz w:val="24"/>
                <w:szCs w:val="24"/>
              </w:rPr>
            </w:pPr>
            <w:r w:rsidRPr="00C327BC">
              <w:rPr>
                <w:color w:val="000000"/>
                <w:spacing w:val="-10"/>
                <w:sz w:val="24"/>
                <w:szCs w:val="24"/>
              </w:rPr>
              <w:t>130,0</w:t>
            </w:r>
          </w:p>
        </w:tc>
        <w:tc>
          <w:tcPr>
            <w:tcW w:w="709" w:type="dxa"/>
          </w:tcPr>
          <w:p w:rsidR="00B11119" w:rsidRPr="00C327BC" w:rsidRDefault="006E2E6D" w:rsidP="00B632C6">
            <w:pPr>
              <w:widowControl w:val="0"/>
              <w:autoSpaceDE w:val="0"/>
              <w:autoSpaceDN w:val="0"/>
              <w:adjustRightInd w:val="0"/>
              <w:jc w:val="center"/>
              <w:rPr>
                <w:color w:val="000000"/>
                <w:spacing w:val="-10"/>
                <w:sz w:val="24"/>
                <w:szCs w:val="24"/>
              </w:rPr>
            </w:pPr>
            <w:r w:rsidRPr="00C327BC">
              <w:rPr>
                <w:color w:val="000000"/>
                <w:spacing w:val="-10"/>
                <w:sz w:val="24"/>
                <w:szCs w:val="24"/>
              </w:rPr>
              <w:t>130,0</w:t>
            </w:r>
          </w:p>
        </w:tc>
        <w:tc>
          <w:tcPr>
            <w:tcW w:w="708" w:type="dxa"/>
          </w:tcPr>
          <w:p w:rsidR="00B11119" w:rsidRPr="00C327BC" w:rsidRDefault="006E2E6D" w:rsidP="00B632C6">
            <w:pPr>
              <w:widowControl w:val="0"/>
              <w:autoSpaceDE w:val="0"/>
              <w:autoSpaceDN w:val="0"/>
              <w:adjustRightInd w:val="0"/>
              <w:jc w:val="center"/>
              <w:rPr>
                <w:color w:val="000000"/>
                <w:sz w:val="24"/>
                <w:szCs w:val="24"/>
              </w:rPr>
            </w:pPr>
            <w:r w:rsidRPr="00C327BC">
              <w:rPr>
                <w:color w:val="000000"/>
                <w:sz w:val="24"/>
                <w:szCs w:val="24"/>
              </w:rPr>
              <w:t>130,0</w:t>
            </w:r>
          </w:p>
        </w:tc>
        <w:tc>
          <w:tcPr>
            <w:tcW w:w="709" w:type="dxa"/>
          </w:tcPr>
          <w:p w:rsidR="00B11119" w:rsidRPr="00C327BC" w:rsidRDefault="006E2E6D" w:rsidP="00B632C6">
            <w:pPr>
              <w:widowControl w:val="0"/>
              <w:autoSpaceDE w:val="0"/>
              <w:autoSpaceDN w:val="0"/>
              <w:adjustRightInd w:val="0"/>
              <w:jc w:val="center"/>
              <w:rPr>
                <w:color w:val="000000"/>
                <w:sz w:val="24"/>
                <w:szCs w:val="24"/>
              </w:rPr>
            </w:pPr>
            <w:r w:rsidRPr="00C327BC">
              <w:rPr>
                <w:color w:val="000000"/>
                <w:sz w:val="24"/>
                <w:szCs w:val="24"/>
              </w:rPr>
              <w:t>130,0</w:t>
            </w:r>
          </w:p>
        </w:tc>
      </w:tr>
      <w:tr w:rsidR="00B632C6" w:rsidRPr="00C327BC" w:rsidTr="00004BD5">
        <w:trPr>
          <w:trHeight w:val="282"/>
        </w:trPr>
        <w:tc>
          <w:tcPr>
            <w:tcW w:w="424" w:type="dxa"/>
            <w:vMerge/>
            <w:vAlign w:val="center"/>
          </w:tcPr>
          <w:p w:rsidR="00B11119" w:rsidRPr="00C327BC" w:rsidRDefault="00B11119" w:rsidP="00B632C6">
            <w:pPr>
              <w:jc w:val="center"/>
              <w:rPr>
                <w:color w:val="000000"/>
                <w:sz w:val="24"/>
                <w:szCs w:val="24"/>
              </w:rPr>
            </w:pPr>
          </w:p>
        </w:tc>
        <w:tc>
          <w:tcPr>
            <w:tcW w:w="2127" w:type="dxa"/>
            <w:vMerge/>
            <w:vAlign w:val="center"/>
          </w:tcPr>
          <w:p w:rsidR="00B11119" w:rsidRPr="00C327BC" w:rsidRDefault="00B11119" w:rsidP="00B632C6">
            <w:pPr>
              <w:rPr>
                <w:color w:val="000000"/>
                <w:sz w:val="24"/>
                <w:szCs w:val="24"/>
              </w:rPr>
            </w:pPr>
          </w:p>
        </w:tc>
        <w:tc>
          <w:tcPr>
            <w:tcW w:w="1983" w:type="dxa"/>
          </w:tcPr>
          <w:p w:rsidR="00B11119" w:rsidRPr="00C327BC" w:rsidRDefault="00CE3A33" w:rsidP="00B632C6">
            <w:pPr>
              <w:autoSpaceDE w:val="0"/>
              <w:autoSpaceDN w:val="0"/>
              <w:adjustRightInd w:val="0"/>
              <w:spacing w:line="228" w:lineRule="auto"/>
              <w:rPr>
                <w:color w:val="000000"/>
                <w:kern w:val="2"/>
                <w:sz w:val="24"/>
                <w:szCs w:val="24"/>
              </w:rPr>
            </w:pPr>
            <w:r w:rsidRPr="00C327BC">
              <w:rPr>
                <w:color w:val="000000"/>
                <w:kern w:val="2"/>
                <w:sz w:val="24"/>
                <w:szCs w:val="24"/>
                <w:lang w:eastAsia="en-US"/>
              </w:rPr>
              <w:t>к</w:t>
            </w:r>
            <w:r w:rsidR="00042C85" w:rsidRPr="00C327BC">
              <w:rPr>
                <w:color w:val="000000"/>
                <w:kern w:val="2"/>
                <w:sz w:val="24"/>
                <w:szCs w:val="24"/>
                <w:lang w:eastAsia="en-US"/>
              </w:rPr>
              <w:t xml:space="preserve">омитет по управлению имуществом и экономике администрации Боковского </w:t>
            </w:r>
            <w:r w:rsidR="00042C85" w:rsidRPr="00C327BC">
              <w:rPr>
                <w:color w:val="000000"/>
                <w:kern w:val="2"/>
                <w:sz w:val="24"/>
                <w:szCs w:val="24"/>
                <w:lang w:eastAsia="en-US"/>
              </w:rPr>
              <w:lastRenderedPageBreak/>
              <w:t>района</w:t>
            </w:r>
            <w:r w:rsidR="00B11119" w:rsidRPr="00C327BC">
              <w:rPr>
                <w:color w:val="000000"/>
                <w:kern w:val="2"/>
                <w:sz w:val="24"/>
                <w:szCs w:val="24"/>
                <w:lang w:eastAsia="en-US"/>
              </w:rPr>
              <w:t>, всего</w:t>
            </w:r>
          </w:p>
        </w:tc>
        <w:tc>
          <w:tcPr>
            <w:tcW w:w="56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lastRenderedPageBreak/>
              <w:t>902</w:t>
            </w:r>
          </w:p>
        </w:tc>
        <w:tc>
          <w:tcPr>
            <w:tcW w:w="56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X</w:t>
            </w:r>
          </w:p>
        </w:tc>
        <w:tc>
          <w:tcPr>
            <w:tcW w:w="567"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X</w:t>
            </w:r>
          </w:p>
        </w:tc>
        <w:tc>
          <w:tcPr>
            <w:tcW w:w="567"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X</w:t>
            </w:r>
          </w:p>
        </w:tc>
        <w:tc>
          <w:tcPr>
            <w:tcW w:w="992" w:type="dxa"/>
          </w:tcPr>
          <w:p w:rsidR="00B11119" w:rsidRPr="00C327BC" w:rsidRDefault="00B603B5" w:rsidP="003A7881">
            <w:pPr>
              <w:widowControl w:val="0"/>
              <w:autoSpaceDE w:val="0"/>
              <w:autoSpaceDN w:val="0"/>
              <w:adjustRightInd w:val="0"/>
              <w:jc w:val="center"/>
              <w:rPr>
                <w:color w:val="000000"/>
                <w:sz w:val="24"/>
                <w:szCs w:val="24"/>
              </w:rPr>
            </w:pPr>
            <w:r w:rsidRPr="00C327BC">
              <w:rPr>
                <w:color w:val="000000"/>
                <w:sz w:val="24"/>
                <w:szCs w:val="24"/>
              </w:rPr>
              <w:t>1</w:t>
            </w:r>
            <w:r w:rsidR="00DB05DE" w:rsidRPr="00C327BC">
              <w:rPr>
                <w:color w:val="000000"/>
                <w:sz w:val="24"/>
                <w:szCs w:val="24"/>
              </w:rPr>
              <w:t>8</w:t>
            </w:r>
            <w:r w:rsidR="003A7881" w:rsidRPr="00C327BC">
              <w:rPr>
                <w:color w:val="000000"/>
                <w:sz w:val="24"/>
                <w:szCs w:val="24"/>
              </w:rPr>
              <w:t>47</w:t>
            </w:r>
            <w:r w:rsidR="00B11119" w:rsidRPr="00C327BC">
              <w:rPr>
                <w:color w:val="000000"/>
                <w:sz w:val="24"/>
                <w:szCs w:val="24"/>
              </w:rPr>
              <w:t>,</w:t>
            </w:r>
            <w:r w:rsidR="003A7881" w:rsidRPr="00C327BC">
              <w:rPr>
                <w:color w:val="000000"/>
                <w:sz w:val="24"/>
                <w:szCs w:val="24"/>
              </w:rPr>
              <w:t>3</w:t>
            </w:r>
          </w:p>
        </w:tc>
        <w:tc>
          <w:tcPr>
            <w:tcW w:w="709" w:type="dxa"/>
          </w:tcPr>
          <w:p w:rsidR="00B11119" w:rsidRPr="00C327BC" w:rsidRDefault="00DB05DE" w:rsidP="00B632C6">
            <w:pPr>
              <w:widowControl w:val="0"/>
              <w:autoSpaceDE w:val="0"/>
              <w:autoSpaceDN w:val="0"/>
              <w:adjustRightInd w:val="0"/>
              <w:jc w:val="center"/>
              <w:rPr>
                <w:color w:val="000000"/>
                <w:sz w:val="24"/>
                <w:szCs w:val="24"/>
              </w:rPr>
            </w:pPr>
            <w:r w:rsidRPr="00C327BC">
              <w:rPr>
                <w:color w:val="000000"/>
                <w:sz w:val="24"/>
                <w:szCs w:val="24"/>
              </w:rPr>
              <w:t>18,8</w:t>
            </w:r>
          </w:p>
        </w:tc>
        <w:tc>
          <w:tcPr>
            <w:tcW w:w="709" w:type="dxa"/>
          </w:tcPr>
          <w:p w:rsidR="00B11119" w:rsidRPr="00C327BC" w:rsidRDefault="003A7881" w:rsidP="003A7881">
            <w:pPr>
              <w:widowControl w:val="0"/>
              <w:autoSpaceDE w:val="0"/>
              <w:autoSpaceDN w:val="0"/>
              <w:adjustRightInd w:val="0"/>
              <w:jc w:val="center"/>
              <w:rPr>
                <w:color w:val="000000"/>
                <w:sz w:val="24"/>
                <w:szCs w:val="24"/>
              </w:rPr>
            </w:pPr>
            <w:r w:rsidRPr="00C327BC">
              <w:rPr>
                <w:color w:val="000000"/>
                <w:sz w:val="24"/>
                <w:szCs w:val="24"/>
              </w:rPr>
              <w:t>33</w:t>
            </w:r>
            <w:r w:rsidR="00B11119" w:rsidRPr="00C327BC">
              <w:rPr>
                <w:color w:val="000000"/>
                <w:sz w:val="24"/>
                <w:szCs w:val="24"/>
              </w:rPr>
              <w:t>,</w:t>
            </w:r>
            <w:r w:rsidRPr="00C327BC">
              <w:rPr>
                <w:color w:val="000000"/>
                <w:sz w:val="24"/>
                <w:szCs w:val="24"/>
              </w:rPr>
              <w:t>8</w:t>
            </w:r>
          </w:p>
        </w:tc>
        <w:tc>
          <w:tcPr>
            <w:tcW w:w="708" w:type="dxa"/>
          </w:tcPr>
          <w:p w:rsidR="00B11119" w:rsidRPr="00C327BC" w:rsidRDefault="003A7881" w:rsidP="003A7881">
            <w:pPr>
              <w:widowControl w:val="0"/>
              <w:autoSpaceDE w:val="0"/>
              <w:autoSpaceDN w:val="0"/>
              <w:adjustRightInd w:val="0"/>
              <w:jc w:val="center"/>
              <w:rPr>
                <w:color w:val="000000"/>
                <w:sz w:val="24"/>
                <w:szCs w:val="24"/>
              </w:rPr>
            </w:pPr>
            <w:r w:rsidRPr="00C327BC">
              <w:rPr>
                <w:color w:val="000000"/>
                <w:sz w:val="24"/>
                <w:szCs w:val="24"/>
              </w:rPr>
              <w:t>644</w:t>
            </w:r>
            <w:r w:rsidR="00B11119" w:rsidRPr="00C327BC">
              <w:rPr>
                <w:color w:val="000000"/>
                <w:sz w:val="24"/>
                <w:szCs w:val="24"/>
              </w:rPr>
              <w:t>,</w:t>
            </w:r>
            <w:r w:rsidRPr="00C327BC">
              <w:rPr>
                <w:color w:val="000000"/>
                <w:sz w:val="24"/>
                <w:szCs w:val="24"/>
              </w:rPr>
              <w:t>7</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w:t>
            </w:r>
            <w:r w:rsidR="00DB05DE" w:rsidRPr="00C327BC">
              <w:rPr>
                <w:color w:val="000000"/>
                <w:sz w:val="24"/>
                <w:szCs w:val="24"/>
              </w:rPr>
              <w:t>1</w:t>
            </w:r>
            <w:r w:rsidRPr="00C327BC">
              <w:rPr>
                <w:color w:val="000000"/>
                <w:sz w:val="24"/>
                <w:szCs w:val="24"/>
              </w:rPr>
              <w:t>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130,0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130,0</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130,0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130,0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130,0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130,0</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130,0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130,0</w:t>
            </w:r>
          </w:p>
        </w:tc>
      </w:tr>
      <w:tr w:rsidR="00B632C6" w:rsidRPr="00C327BC" w:rsidTr="004A5FC5">
        <w:trPr>
          <w:trHeight w:val="148"/>
        </w:trPr>
        <w:tc>
          <w:tcPr>
            <w:tcW w:w="424" w:type="dxa"/>
          </w:tcPr>
          <w:p w:rsidR="00B11119" w:rsidRPr="00C327BC" w:rsidRDefault="00B11119" w:rsidP="00B632C6">
            <w:pPr>
              <w:jc w:val="center"/>
              <w:rPr>
                <w:color w:val="000000"/>
                <w:sz w:val="24"/>
                <w:szCs w:val="24"/>
              </w:rPr>
            </w:pPr>
            <w:r w:rsidRPr="00C327BC">
              <w:rPr>
                <w:color w:val="000000"/>
                <w:sz w:val="24"/>
                <w:szCs w:val="24"/>
              </w:rPr>
              <w:lastRenderedPageBreak/>
              <w:t>8.</w:t>
            </w:r>
          </w:p>
        </w:tc>
        <w:tc>
          <w:tcPr>
            <w:tcW w:w="2127" w:type="dxa"/>
          </w:tcPr>
          <w:p w:rsidR="00B11119" w:rsidRPr="00C327BC" w:rsidRDefault="00B11119" w:rsidP="00B632C6">
            <w:pPr>
              <w:rPr>
                <w:color w:val="000000"/>
                <w:sz w:val="24"/>
                <w:szCs w:val="24"/>
              </w:rPr>
            </w:pPr>
            <w:r w:rsidRPr="00C327BC">
              <w:rPr>
                <w:color w:val="000000"/>
                <w:kern w:val="2"/>
                <w:sz w:val="24"/>
                <w:szCs w:val="24"/>
                <w:lang w:eastAsia="en-US"/>
              </w:rPr>
              <w:t>Основное мероприятие 2.1. Организация и проведение конференций, семинаров, «круглых столов», мастер-классов по вопросам развития малого и среднего предпринимательства</w:t>
            </w:r>
          </w:p>
        </w:tc>
        <w:tc>
          <w:tcPr>
            <w:tcW w:w="1983" w:type="dxa"/>
          </w:tcPr>
          <w:p w:rsidR="00B11119" w:rsidRPr="00C327BC" w:rsidRDefault="00CE3A33" w:rsidP="00B632C6">
            <w:pPr>
              <w:autoSpaceDE w:val="0"/>
              <w:autoSpaceDN w:val="0"/>
              <w:adjustRightInd w:val="0"/>
              <w:spacing w:line="228" w:lineRule="auto"/>
              <w:rPr>
                <w:color w:val="000000"/>
                <w:kern w:val="2"/>
                <w:sz w:val="24"/>
                <w:szCs w:val="24"/>
              </w:rPr>
            </w:pPr>
            <w:r w:rsidRPr="00C327BC">
              <w:rPr>
                <w:color w:val="000000"/>
                <w:kern w:val="2"/>
                <w:sz w:val="24"/>
                <w:szCs w:val="24"/>
                <w:lang w:eastAsia="en-US"/>
              </w:rPr>
              <w:t>к</w:t>
            </w:r>
            <w:r w:rsidR="00042C85" w:rsidRPr="00C327BC">
              <w:rPr>
                <w:color w:val="000000"/>
                <w:kern w:val="2"/>
                <w:sz w:val="24"/>
                <w:szCs w:val="24"/>
                <w:lang w:eastAsia="en-US"/>
              </w:rPr>
              <w:t>омитет по управлению имуществом и экономике администрации Боковского района</w:t>
            </w:r>
          </w:p>
        </w:tc>
        <w:tc>
          <w:tcPr>
            <w:tcW w:w="56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902</w:t>
            </w:r>
          </w:p>
        </w:tc>
        <w:tc>
          <w:tcPr>
            <w:tcW w:w="568"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992"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r>
      <w:tr w:rsidR="00B632C6" w:rsidRPr="00C327BC" w:rsidTr="004A5FC5">
        <w:trPr>
          <w:trHeight w:val="148"/>
        </w:trPr>
        <w:tc>
          <w:tcPr>
            <w:tcW w:w="424" w:type="dxa"/>
          </w:tcPr>
          <w:p w:rsidR="00B11119" w:rsidRPr="00C327BC" w:rsidRDefault="00B11119" w:rsidP="00B632C6">
            <w:pPr>
              <w:jc w:val="center"/>
              <w:rPr>
                <w:color w:val="000000"/>
                <w:kern w:val="2"/>
                <w:sz w:val="24"/>
                <w:szCs w:val="24"/>
                <w:lang w:eastAsia="en-US"/>
              </w:rPr>
            </w:pPr>
            <w:r w:rsidRPr="00C327BC">
              <w:rPr>
                <w:color w:val="000000"/>
                <w:kern w:val="2"/>
                <w:sz w:val="24"/>
                <w:szCs w:val="24"/>
                <w:lang w:eastAsia="en-US"/>
              </w:rPr>
              <w:t>9.</w:t>
            </w:r>
          </w:p>
        </w:tc>
        <w:tc>
          <w:tcPr>
            <w:tcW w:w="2127" w:type="dxa"/>
          </w:tcPr>
          <w:p w:rsidR="00B11119" w:rsidRPr="00C327BC" w:rsidRDefault="00B11119" w:rsidP="00B632C6">
            <w:pPr>
              <w:rPr>
                <w:color w:val="000000"/>
                <w:kern w:val="2"/>
                <w:sz w:val="24"/>
                <w:szCs w:val="24"/>
                <w:lang w:eastAsia="en-US"/>
              </w:rPr>
            </w:pPr>
            <w:r w:rsidRPr="00C327BC">
              <w:rPr>
                <w:color w:val="000000"/>
                <w:kern w:val="2"/>
                <w:sz w:val="24"/>
                <w:szCs w:val="24"/>
                <w:lang w:eastAsia="en-US"/>
              </w:rPr>
              <w:t>Основное мероприятие 2.2. Мероприятия в сфере средств массовой информации и коммуникаций</w:t>
            </w:r>
          </w:p>
        </w:tc>
        <w:tc>
          <w:tcPr>
            <w:tcW w:w="1983" w:type="dxa"/>
          </w:tcPr>
          <w:p w:rsidR="00B11119" w:rsidRPr="00C327BC" w:rsidRDefault="00CE3A33" w:rsidP="00B632C6">
            <w:pPr>
              <w:autoSpaceDE w:val="0"/>
              <w:autoSpaceDN w:val="0"/>
              <w:adjustRightInd w:val="0"/>
              <w:spacing w:line="228" w:lineRule="auto"/>
              <w:rPr>
                <w:color w:val="000000"/>
                <w:kern w:val="2"/>
                <w:sz w:val="24"/>
                <w:szCs w:val="24"/>
              </w:rPr>
            </w:pPr>
            <w:r w:rsidRPr="00C327BC">
              <w:rPr>
                <w:color w:val="000000"/>
                <w:kern w:val="2"/>
                <w:sz w:val="24"/>
                <w:szCs w:val="24"/>
                <w:lang w:eastAsia="en-US"/>
              </w:rPr>
              <w:t>к</w:t>
            </w:r>
            <w:r w:rsidR="00042C85" w:rsidRPr="00C327BC">
              <w:rPr>
                <w:color w:val="000000"/>
                <w:kern w:val="2"/>
                <w:sz w:val="24"/>
                <w:szCs w:val="24"/>
                <w:lang w:eastAsia="en-US"/>
              </w:rPr>
              <w:t>омитет по управлению имуществом и экономике администрации Боковского района</w:t>
            </w:r>
          </w:p>
        </w:tc>
        <w:tc>
          <w:tcPr>
            <w:tcW w:w="56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902</w:t>
            </w:r>
          </w:p>
        </w:tc>
        <w:tc>
          <w:tcPr>
            <w:tcW w:w="568"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992" w:type="dxa"/>
          </w:tcPr>
          <w:p w:rsidR="00B11119" w:rsidRPr="00C327BC" w:rsidRDefault="00DB05DE" w:rsidP="009D6A2B">
            <w:pPr>
              <w:widowControl w:val="0"/>
              <w:autoSpaceDE w:val="0"/>
              <w:autoSpaceDN w:val="0"/>
              <w:adjustRightInd w:val="0"/>
              <w:jc w:val="center"/>
              <w:rPr>
                <w:color w:val="000000"/>
                <w:sz w:val="24"/>
                <w:szCs w:val="24"/>
              </w:rPr>
            </w:pPr>
            <w:r w:rsidRPr="00C327BC">
              <w:rPr>
                <w:color w:val="000000"/>
                <w:sz w:val="24"/>
                <w:szCs w:val="24"/>
              </w:rPr>
              <w:t>2</w:t>
            </w:r>
            <w:r w:rsidR="009D6A2B" w:rsidRPr="00C327BC">
              <w:rPr>
                <w:color w:val="000000"/>
                <w:sz w:val="24"/>
                <w:szCs w:val="24"/>
              </w:rPr>
              <w:t>6</w:t>
            </w:r>
            <w:r w:rsidR="00B11119" w:rsidRPr="00C327BC">
              <w:rPr>
                <w:color w:val="000000"/>
                <w:sz w:val="24"/>
                <w:szCs w:val="24"/>
              </w:rPr>
              <w:t>0,0</w:t>
            </w:r>
          </w:p>
        </w:tc>
        <w:tc>
          <w:tcPr>
            <w:tcW w:w="709" w:type="dxa"/>
          </w:tcPr>
          <w:p w:rsidR="00B11119" w:rsidRPr="00C327BC" w:rsidRDefault="003C22A0" w:rsidP="00B632C6">
            <w:pPr>
              <w:widowControl w:val="0"/>
              <w:autoSpaceDE w:val="0"/>
              <w:autoSpaceDN w:val="0"/>
              <w:adjustRightInd w:val="0"/>
              <w:jc w:val="center"/>
              <w:rPr>
                <w:color w:val="000000"/>
                <w:sz w:val="24"/>
                <w:szCs w:val="24"/>
              </w:rPr>
            </w:pPr>
            <w:r w:rsidRPr="00C327BC">
              <w:rPr>
                <w:color w:val="000000"/>
                <w:sz w:val="24"/>
                <w:szCs w:val="24"/>
              </w:rPr>
              <w:t>1</w:t>
            </w:r>
            <w:r w:rsidR="00B11119" w:rsidRPr="00C327BC">
              <w:rPr>
                <w:color w:val="000000"/>
                <w:sz w:val="24"/>
                <w:szCs w:val="24"/>
              </w:rPr>
              <w:t>0,0</w:t>
            </w:r>
          </w:p>
        </w:tc>
        <w:tc>
          <w:tcPr>
            <w:tcW w:w="709" w:type="dxa"/>
          </w:tcPr>
          <w:p w:rsidR="00B11119" w:rsidRPr="00C327BC" w:rsidRDefault="003C22A0" w:rsidP="00B632C6">
            <w:pPr>
              <w:widowControl w:val="0"/>
              <w:autoSpaceDE w:val="0"/>
              <w:autoSpaceDN w:val="0"/>
              <w:adjustRightInd w:val="0"/>
              <w:jc w:val="center"/>
              <w:rPr>
                <w:color w:val="000000"/>
                <w:sz w:val="24"/>
                <w:szCs w:val="24"/>
              </w:rPr>
            </w:pPr>
            <w:r w:rsidRPr="00C327BC">
              <w:rPr>
                <w:color w:val="000000"/>
                <w:sz w:val="24"/>
                <w:szCs w:val="24"/>
              </w:rPr>
              <w:t>1</w:t>
            </w:r>
            <w:r w:rsidR="00B11119" w:rsidRPr="00C327BC">
              <w:rPr>
                <w:color w:val="000000"/>
                <w:sz w:val="24"/>
                <w:szCs w:val="24"/>
              </w:rPr>
              <w:t>0,0</w:t>
            </w:r>
          </w:p>
        </w:tc>
        <w:tc>
          <w:tcPr>
            <w:tcW w:w="708" w:type="dxa"/>
          </w:tcPr>
          <w:p w:rsidR="00B11119" w:rsidRPr="00C327BC" w:rsidRDefault="003C22A0" w:rsidP="00B632C6">
            <w:pPr>
              <w:widowControl w:val="0"/>
              <w:autoSpaceDE w:val="0"/>
              <w:autoSpaceDN w:val="0"/>
              <w:adjustRightInd w:val="0"/>
              <w:jc w:val="center"/>
              <w:rPr>
                <w:color w:val="000000"/>
                <w:sz w:val="24"/>
                <w:szCs w:val="24"/>
              </w:rPr>
            </w:pPr>
            <w:r w:rsidRPr="00C327BC">
              <w:rPr>
                <w:color w:val="000000"/>
                <w:sz w:val="24"/>
                <w:szCs w:val="24"/>
              </w:rPr>
              <w:t>1</w:t>
            </w:r>
            <w:r w:rsidR="00B11119" w:rsidRPr="00C327BC">
              <w:rPr>
                <w:color w:val="000000"/>
                <w:sz w:val="24"/>
                <w:szCs w:val="24"/>
              </w:rPr>
              <w:t>0,0</w:t>
            </w:r>
          </w:p>
        </w:tc>
        <w:tc>
          <w:tcPr>
            <w:tcW w:w="709" w:type="dxa"/>
          </w:tcPr>
          <w:p w:rsidR="00B11119" w:rsidRPr="00C327BC" w:rsidRDefault="00DB05DE" w:rsidP="00B632C6">
            <w:pPr>
              <w:widowControl w:val="0"/>
              <w:autoSpaceDE w:val="0"/>
              <w:autoSpaceDN w:val="0"/>
              <w:adjustRightInd w:val="0"/>
              <w:jc w:val="center"/>
              <w:rPr>
                <w:color w:val="000000"/>
                <w:sz w:val="24"/>
                <w:szCs w:val="24"/>
              </w:rPr>
            </w:pPr>
            <w:r w:rsidRPr="00C327BC">
              <w:rPr>
                <w:color w:val="000000"/>
                <w:sz w:val="24"/>
                <w:szCs w:val="24"/>
              </w:rPr>
              <w:t>10</w:t>
            </w:r>
            <w:r w:rsidR="00B11119" w:rsidRPr="00C327BC">
              <w:rPr>
                <w:color w:val="000000"/>
                <w:sz w:val="24"/>
                <w:szCs w:val="24"/>
              </w:rPr>
              <w:t>,0</w:t>
            </w:r>
          </w:p>
        </w:tc>
        <w:tc>
          <w:tcPr>
            <w:tcW w:w="709" w:type="dxa"/>
          </w:tcPr>
          <w:p w:rsidR="00B11119" w:rsidRPr="00C327BC" w:rsidRDefault="009D6A2B" w:rsidP="00B632C6">
            <w:pPr>
              <w:widowControl w:val="0"/>
              <w:autoSpaceDE w:val="0"/>
              <w:autoSpaceDN w:val="0"/>
              <w:adjustRightInd w:val="0"/>
              <w:jc w:val="center"/>
              <w:rPr>
                <w:color w:val="000000"/>
                <w:sz w:val="24"/>
                <w:szCs w:val="24"/>
              </w:rPr>
            </w:pPr>
            <w:r w:rsidRPr="00C327BC">
              <w:rPr>
                <w:color w:val="000000"/>
                <w:sz w:val="24"/>
                <w:szCs w:val="24"/>
              </w:rPr>
              <w:t>1</w:t>
            </w:r>
            <w:r w:rsidR="00B11119" w:rsidRPr="00C327BC">
              <w:rPr>
                <w:color w:val="000000"/>
                <w:sz w:val="24"/>
                <w:szCs w:val="24"/>
              </w:rPr>
              <w:t>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30,0</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30,0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30,0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30,0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30,0</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30,0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30,0</w:t>
            </w:r>
          </w:p>
        </w:tc>
      </w:tr>
      <w:tr w:rsidR="00B632C6" w:rsidRPr="00C327BC" w:rsidTr="004A5FC5">
        <w:trPr>
          <w:trHeight w:val="148"/>
        </w:trPr>
        <w:tc>
          <w:tcPr>
            <w:tcW w:w="424" w:type="dxa"/>
          </w:tcPr>
          <w:p w:rsidR="00B11119" w:rsidRPr="00C327BC" w:rsidRDefault="00B11119" w:rsidP="00B632C6">
            <w:pPr>
              <w:jc w:val="center"/>
              <w:rPr>
                <w:color w:val="000000"/>
                <w:kern w:val="2"/>
                <w:sz w:val="24"/>
                <w:szCs w:val="24"/>
                <w:lang w:eastAsia="en-US"/>
              </w:rPr>
            </w:pPr>
            <w:r w:rsidRPr="00C327BC">
              <w:rPr>
                <w:color w:val="000000"/>
                <w:kern w:val="2"/>
                <w:sz w:val="24"/>
                <w:szCs w:val="24"/>
                <w:lang w:eastAsia="en-US"/>
              </w:rPr>
              <w:t>10</w:t>
            </w:r>
            <w:r w:rsidR="007830B1" w:rsidRPr="00C327BC">
              <w:rPr>
                <w:color w:val="000000"/>
                <w:kern w:val="2"/>
                <w:sz w:val="24"/>
                <w:szCs w:val="24"/>
                <w:lang w:eastAsia="en-US"/>
              </w:rPr>
              <w:t>.</w:t>
            </w:r>
          </w:p>
        </w:tc>
        <w:tc>
          <w:tcPr>
            <w:tcW w:w="2127" w:type="dxa"/>
          </w:tcPr>
          <w:p w:rsidR="000A58A6" w:rsidRPr="00C327BC" w:rsidRDefault="00B11119" w:rsidP="00004BD5">
            <w:pPr>
              <w:rPr>
                <w:color w:val="000000"/>
                <w:kern w:val="2"/>
                <w:sz w:val="24"/>
                <w:szCs w:val="24"/>
                <w:lang w:eastAsia="en-US"/>
              </w:rPr>
            </w:pPr>
            <w:r w:rsidRPr="00C327BC">
              <w:rPr>
                <w:color w:val="000000"/>
                <w:kern w:val="2"/>
                <w:sz w:val="24"/>
                <w:szCs w:val="24"/>
                <w:lang w:eastAsia="en-US"/>
              </w:rPr>
              <w:t>Приоритетное основное мероприятие 2.3. Проведение мероприятий, направленных на вовлечение молодежи в предпринимательскую деятельность</w:t>
            </w:r>
          </w:p>
        </w:tc>
        <w:tc>
          <w:tcPr>
            <w:tcW w:w="1983" w:type="dxa"/>
          </w:tcPr>
          <w:p w:rsidR="00B11119" w:rsidRPr="00C327BC" w:rsidRDefault="00CE3A33" w:rsidP="00B632C6">
            <w:pPr>
              <w:autoSpaceDE w:val="0"/>
              <w:autoSpaceDN w:val="0"/>
              <w:adjustRightInd w:val="0"/>
              <w:spacing w:line="228" w:lineRule="auto"/>
              <w:rPr>
                <w:color w:val="000000"/>
                <w:kern w:val="2"/>
                <w:sz w:val="24"/>
                <w:szCs w:val="24"/>
              </w:rPr>
            </w:pPr>
            <w:r w:rsidRPr="00C327BC">
              <w:rPr>
                <w:color w:val="000000"/>
                <w:kern w:val="2"/>
                <w:sz w:val="24"/>
                <w:szCs w:val="24"/>
                <w:lang w:eastAsia="en-US"/>
              </w:rPr>
              <w:t>к</w:t>
            </w:r>
            <w:r w:rsidR="00042C85" w:rsidRPr="00C327BC">
              <w:rPr>
                <w:color w:val="000000"/>
                <w:kern w:val="2"/>
                <w:sz w:val="24"/>
                <w:szCs w:val="24"/>
                <w:lang w:eastAsia="en-US"/>
              </w:rPr>
              <w:t>омитет по управлению имуществом и экономике администрации Боковского района</w:t>
            </w:r>
          </w:p>
        </w:tc>
        <w:tc>
          <w:tcPr>
            <w:tcW w:w="56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902</w:t>
            </w:r>
          </w:p>
        </w:tc>
        <w:tc>
          <w:tcPr>
            <w:tcW w:w="568"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992"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r>
      <w:tr w:rsidR="00B632C6" w:rsidRPr="00C327BC" w:rsidTr="004A5FC5">
        <w:trPr>
          <w:trHeight w:val="148"/>
        </w:trPr>
        <w:tc>
          <w:tcPr>
            <w:tcW w:w="424" w:type="dxa"/>
          </w:tcPr>
          <w:p w:rsidR="00B11119" w:rsidRPr="00C327BC" w:rsidRDefault="00B11119" w:rsidP="00B632C6">
            <w:pPr>
              <w:jc w:val="center"/>
              <w:rPr>
                <w:color w:val="000000"/>
                <w:kern w:val="2"/>
                <w:sz w:val="24"/>
                <w:szCs w:val="24"/>
                <w:lang w:eastAsia="en-US"/>
              </w:rPr>
            </w:pPr>
            <w:r w:rsidRPr="00C327BC">
              <w:rPr>
                <w:color w:val="000000"/>
                <w:kern w:val="2"/>
                <w:sz w:val="24"/>
                <w:szCs w:val="24"/>
                <w:lang w:eastAsia="en-US"/>
              </w:rPr>
              <w:t>11</w:t>
            </w:r>
            <w:r w:rsidR="007830B1" w:rsidRPr="00C327BC">
              <w:rPr>
                <w:color w:val="000000"/>
                <w:kern w:val="2"/>
                <w:sz w:val="24"/>
                <w:szCs w:val="24"/>
                <w:lang w:eastAsia="en-US"/>
              </w:rPr>
              <w:t>.</w:t>
            </w:r>
          </w:p>
        </w:tc>
        <w:tc>
          <w:tcPr>
            <w:tcW w:w="2127" w:type="dxa"/>
          </w:tcPr>
          <w:p w:rsidR="00B11119" w:rsidRPr="00C327BC" w:rsidRDefault="00B11119" w:rsidP="00B632C6">
            <w:pPr>
              <w:rPr>
                <w:color w:val="000000"/>
                <w:kern w:val="2"/>
                <w:sz w:val="24"/>
                <w:szCs w:val="24"/>
                <w:lang w:eastAsia="en-US"/>
              </w:rPr>
            </w:pPr>
            <w:r w:rsidRPr="00C327BC">
              <w:rPr>
                <w:color w:val="000000"/>
                <w:kern w:val="2"/>
                <w:sz w:val="24"/>
                <w:szCs w:val="24"/>
                <w:lang w:eastAsia="en-US"/>
              </w:rPr>
              <w:t xml:space="preserve">Основное мероприятие 2.4. </w:t>
            </w:r>
            <w:r w:rsidRPr="00C327BC">
              <w:rPr>
                <w:color w:val="000000"/>
                <w:kern w:val="2"/>
                <w:sz w:val="24"/>
                <w:szCs w:val="24"/>
                <w:lang w:eastAsia="en-US"/>
              </w:rPr>
              <w:lastRenderedPageBreak/>
              <w:t>Финансово-кредитная поддержка субъектов малого и среднего предпринимательства</w:t>
            </w:r>
          </w:p>
        </w:tc>
        <w:tc>
          <w:tcPr>
            <w:tcW w:w="1983" w:type="dxa"/>
          </w:tcPr>
          <w:p w:rsidR="00B11119" w:rsidRPr="00C327BC" w:rsidRDefault="00CE3A33" w:rsidP="00B632C6">
            <w:pPr>
              <w:autoSpaceDE w:val="0"/>
              <w:autoSpaceDN w:val="0"/>
              <w:adjustRightInd w:val="0"/>
              <w:spacing w:line="228" w:lineRule="auto"/>
              <w:rPr>
                <w:color w:val="000000"/>
                <w:kern w:val="2"/>
                <w:sz w:val="24"/>
                <w:szCs w:val="24"/>
              </w:rPr>
            </w:pPr>
            <w:r w:rsidRPr="00C327BC">
              <w:rPr>
                <w:color w:val="000000"/>
                <w:kern w:val="2"/>
                <w:sz w:val="24"/>
                <w:szCs w:val="24"/>
                <w:lang w:eastAsia="en-US"/>
              </w:rPr>
              <w:lastRenderedPageBreak/>
              <w:t>к</w:t>
            </w:r>
            <w:r w:rsidR="00042C85" w:rsidRPr="00C327BC">
              <w:rPr>
                <w:color w:val="000000"/>
                <w:kern w:val="2"/>
                <w:sz w:val="24"/>
                <w:szCs w:val="24"/>
                <w:lang w:eastAsia="en-US"/>
              </w:rPr>
              <w:t xml:space="preserve">омитет по управлению </w:t>
            </w:r>
            <w:r w:rsidR="00042C85" w:rsidRPr="00C327BC">
              <w:rPr>
                <w:color w:val="000000"/>
                <w:kern w:val="2"/>
                <w:sz w:val="24"/>
                <w:szCs w:val="24"/>
                <w:lang w:eastAsia="en-US"/>
              </w:rPr>
              <w:lastRenderedPageBreak/>
              <w:t>имуществом и экономике администрации Боковского района</w:t>
            </w:r>
          </w:p>
        </w:tc>
        <w:tc>
          <w:tcPr>
            <w:tcW w:w="56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lastRenderedPageBreak/>
              <w:t>902</w:t>
            </w:r>
          </w:p>
        </w:tc>
        <w:tc>
          <w:tcPr>
            <w:tcW w:w="568"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992" w:type="dxa"/>
          </w:tcPr>
          <w:p w:rsidR="00B11119" w:rsidRPr="00C327BC" w:rsidRDefault="00B603B5" w:rsidP="009D6A2B">
            <w:pPr>
              <w:widowControl w:val="0"/>
              <w:autoSpaceDE w:val="0"/>
              <w:autoSpaceDN w:val="0"/>
              <w:adjustRightInd w:val="0"/>
              <w:jc w:val="center"/>
              <w:rPr>
                <w:color w:val="000000"/>
                <w:sz w:val="24"/>
                <w:szCs w:val="24"/>
              </w:rPr>
            </w:pPr>
            <w:r w:rsidRPr="00C327BC">
              <w:rPr>
                <w:color w:val="000000"/>
                <w:sz w:val="24"/>
                <w:szCs w:val="24"/>
              </w:rPr>
              <w:t>1 </w:t>
            </w:r>
            <w:r w:rsidR="009D6A2B" w:rsidRPr="00C327BC">
              <w:rPr>
                <w:color w:val="000000"/>
                <w:sz w:val="24"/>
                <w:szCs w:val="24"/>
              </w:rPr>
              <w:t>062</w:t>
            </w:r>
            <w:r w:rsidR="007D41AD" w:rsidRPr="00C327BC">
              <w:rPr>
                <w:color w:val="000000"/>
                <w:sz w:val="24"/>
                <w:szCs w:val="24"/>
              </w:rPr>
              <w:t>,</w:t>
            </w:r>
            <w:r w:rsidR="009D6A2B" w:rsidRPr="00C327BC">
              <w:rPr>
                <w:color w:val="000000"/>
                <w:sz w:val="24"/>
                <w:szCs w:val="24"/>
              </w:rPr>
              <w:t>6</w:t>
            </w:r>
          </w:p>
        </w:tc>
        <w:tc>
          <w:tcPr>
            <w:tcW w:w="709" w:type="dxa"/>
          </w:tcPr>
          <w:p w:rsidR="00B11119" w:rsidRPr="00C327BC" w:rsidRDefault="007D41AD" w:rsidP="00B632C6">
            <w:pPr>
              <w:widowControl w:val="0"/>
              <w:autoSpaceDE w:val="0"/>
              <w:autoSpaceDN w:val="0"/>
              <w:adjustRightInd w:val="0"/>
              <w:jc w:val="center"/>
              <w:rPr>
                <w:color w:val="000000"/>
                <w:sz w:val="24"/>
                <w:szCs w:val="24"/>
              </w:rPr>
            </w:pPr>
            <w:r w:rsidRPr="00C327BC">
              <w:rPr>
                <w:color w:val="000000"/>
                <w:sz w:val="24"/>
                <w:szCs w:val="24"/>
              </w:rPr>
              <w:t>8</w:t>
            </w:r>
            <w:r w:rsidR="00B11119" w:rsidRPr="00C327BC">
              <w:rPr>
                <w:color w:val="000000"/>
                <w:sz w:val="24"/>
                <w:szCs w:val="24"/>
              </w:rPr>
              <w:t>,</w:t>
            </w:r>
            <w:r w:rsidRPr="00C327BC">
              <w:rPr>
                <w:color w:val="000000"/>
                <w:sz w:val="24"/>
                <w:szCs w:val="24"/>
              </w:rPr>
              <w:t>8</w:t>
            </w:r>
          </w:p>
        </w:tc>
        <w:tc>
          <w:tcPr>
            <w:tcW w:w="709" w:type="dxa"/>
          </w:tcPr>
          <w:p w:rsidR="00B11119" w:rsidRPr="00C327BC" w:rsidRDefault="009D6A2B" w:rsidP="009D6A2B">
            <w:pPr>
              <w:widowControl w:val="0"/>
              <w:autoSpaceDE w:val="0"/>
              <w:autoSpaceDN w:val="0"/>
              <w:adjustRightInd w:val="0"/>
              <w:jc w:val="center"/>
              <w:rPr>
                <w:color w:val="000000"/>
                <w:sz w:val="24"/>
                <w:szCs w:val="24"/>
              </w:rPr>
            </w:pPr>
            <w:r w:rsidRPr="00C327BC">
              <w:rPr>
                <w:color w:val="000000"/>
                <w:sz w:val="24"/>
                <w:szCs w:val="24"/>
              </w:rPr>
              <w:t>23</w:t>
            </w:r>
            <w:r w:rsidR="00B11119" w:rsidRPr="00C327BC">
              <w:rPr>
                <w:color w:val="000000"/>
                <w:sz w:val="24"/>
                <w:szCs w:val="24"/>
              </w:rPr>
              <w:t>,</w:t>
            </w:r>
            <w:r w:rsidRPr="00C327BC">
              <w:rPr>
                <w:color w:val="000000"/>
                <w:sz w:val="24"/>
                <w:szCs w:val="24"/>
              </w:rPr>
              <w:t>8</w:t>
            </w:r>
          </w:p>
        </w:tc>
        <w:tc>
          <w:tcPr>
            <w:tcW w:w="708" w:type="dxa"/>
          </w:tcPr>
          <w:p w:rsidR="00B11119" w:rsidRPr="00C327BC" w:rsidRDefault="009D6A2B" w:rsidP="00B632C6">
            <w:pPr>
              <w:widowControl w:val="0"/>
              <w:autoSpaceDE w:val="0"/>
              <w:autoSpaceDN w:val="0"/>
              <w:adjustRightInd w:val="0"/>
              <w:jc w:val="center"/>
              <w:rPr>
                <w:color w:val="000000"/>
                <w:sz w:val="24"/>
                <w:szCs w:val="24"/>
              </w:rPr>
            </w:pPr>
            <w:r w:rsidRPr="00C327BC">
              <w:rPr>
                <w:color w:val="000000"/>
                <w:sz w:val="24"/>
                <w:szCs w:val="24"/>
              </w:rPr>
              <w:t>1</w:t>
            </w:r>
            <w:r w:rsidR="003C22A0" w:rsidRPr="00C327BC">
              <w:rPr>
                <w:color w:val="000000"/>
                <w:sz w:val="24"/>
                <w:szCs w:val="24"/>
              </w:rPr>
              <w:t>1</w:t>
            </w:r>
            <w:r w:rsidR="00B11119" w:rsidRPr="00C327BC">
              <w:rPr>
                <w:color w:val="000000"/>
                <w:sz w:val="24"/>
                <w:szCs w:val="24"/>
              </w:rPr>
              <w:t>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100,0</w:t>
            </w:r>
          </w:p>
        </w:tc>
        <w:tc>
          <w:tcPr>
            <w:tcW w:w="709" w:type="dxa"/>
          </w:tcPr>
          <w:p w:rsidR="00B11119" w:rsidRPr="00C327BC" w:rsidRDefault="009D6A2B" w:rsidP="00B632C6">
            <w:pPr>
              <w:widowControl w:val="0"/>
              <w:autoSpaceDE w:val="0"/>
              <w:autoSpaceDN w:val="0"/>
              <w:adjustRightInd w:val="0"/>
              <w:jc w:val="center"/>
              <w:rPr>
                <w:color w:val="000000"/>
                <w:sz w:val="24"/>
                <w:szCs w:val="24"/>
              </w:rPr>
            </w:pPr>
            <w:r w:rsidRPr="00C327BC">
              <w:rPr>
                <w:color w:val="000000"/>
                <w:sz w:val="24"/>
                <w:szCs w:val="24"/>
              </w:rPr>
              <w:t>12</w:t>
            </w:r>
            <w:r w:rsidR="00B11119" w:rsidRPr="00C327BC">
              <w:rPr>
                <w:color w:val="000000"/>
                <w:sz w:val="24"/>
                <w:szCs w:val="24"/>
              </w:rPr>
              <w:t>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100,0</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100,0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100,0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100,0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100,0</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100,0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100,0</w:t>
            </w:r>
          </w:p>
        </w:tc>
      </w:tr>
      <w:tr w:rsidR="00B632C6" w:rsidRPr="00C327BC" w:rsidTr="004A5FC5">
        <w:trPr>
          <w:trHeight w:val="148"/>
        </w:trPr>
        <w:tc>
          <w:tcPr>
            <w:tcW w:w="424" w:type="dxa"/>
          </w:tcPr>
          <w:p w:rsidR="00B11119" w:rsidRPr="00C327BC" w:rsidRDefault="00B11119" w:rsidP="00B632C6">
            <w:pPr>
              <w:jc w:val="center"/>
              <w:rPr>
                <w:color w:val="000000"/>
                <w:sz w:val="24"/>
                <w:szCs w:val="24"/>
              </w:rPr>
            </w:pPr>
            <w:r w:rsidRPr="00C327BC">
              <w:rPr>
                <w:color w:val="000000"/>
                <w:sz w:val="24"/>
                <w:szCs w:val="24"/>
              </w:rPr>
              <w:lastRenderedPageBreak/>
              <w:t>12</w:t>
            </w:r>
            <w:r w:rsidR="007830B1" w:rsidRPr="00C327BC">
              <w:rPr>
                <w:color w:val="000000"/>
                <w:sz w:val="24"/>
                <w:szCs w:val="24"/>
              </w:rPr>
              <w:t>.</w:t>
            </w:r>
          </w:p>
        </w:tc>
        <w:tc>
          <w:tcPr>
            <w:tcW w:w="2127" w:type="dxa"/>
          </w:tcPr>
          <w:p w:rsidR="00B11119" w:rsidRPr="00C327BC" w:rsidRDefault="00B11119" w:rsidP="00B632C6">
            <w:pPr>
              <w:rPr>
                <w:color w:val="000000"/>
                <w:sz w:val="24"/>
                <w:szCs w:val="24"/>
              </w:rPr>
            </w:pPr>
            <w:r w:rsidRPr="00C327BC">
              <w:rPr>
                <w:color w:val="000000"/>
                <w:sz w:val="24"/>
                <w:szCs w:val="24"/>
              </w:rPr>
              <w:t xml:space="preserve">Основное </w:t>
            </w:r>
            <w:r w:rsidRPr="00C327BC">
              <w:rPr>
                <w:bCs/>
                <w:color w:val="000000"/>
                <w:sz w:val="24"/>
                <w:szCs w:val="24"/>
              </w:rPr>
              <w:t>мероприятие 2.5.</w:t>
            </w:r>
            <w:r w:rsidRPr="00C327BC">
              <w:rPr>
                <w:color w:val="000000"/>
                <w:sz w:val="24"/>
                <w:szCs w:val="24"/>
              </w:rPr>
              <w:t xml:space="preserve"> </w:t>
            </w:r>
            <w:r w:rsidRPr="00C327BC">
              <w:rPr>
                <w:color w:val="000000"/>
                <w:kern w:val="2"/>
                <w:sz w:val="24"/>
                <w:szCs w:val="24"/>
                <w:lang w:eastAsia="en-US"/>
              </w:rPr>
              <w:t>Содействие в организации участия субъектов малого и среднего предпринимательства в конкурсах, проводимых в рамках реализации механизмов финансово-кредитной поддержки</w:t>
            </w:r>
          </w:p>
        </w:tc>
        <w:tc>
          <w:tcPr>
            <w:tcW w:w="1983" w:type="dxa"/>
          </w:tcPr>
          <w:p w:rsidR="00B11119" w:rsidRPr="00C327BC" w:rsidRDefault="00CE3A33" w:rsidP="00B632C6">
            <w:pPr>
              <w:autoSpaceDE w:val="0"/>
              <w:autoSpaceDN w:val="0"/>
              <w:adjustRightInd w:val="0"/>
              <w:spacing w:line="228" w:lineRule="auto"/>
              <w:rPr>
                <w:color w:val="000000"/>
                <w:kern w:val="2"/>
                <w:sz w:val="24"/>
                <w:szCs w:val="24"/>
              </w:rPr>
            </w:pPr>
            <w:r w:rsidRPr="00C327BC">
              <w:rPr>
                <w:color w:val="000000"/>
                <w:kern w:val="2"/>
                <w:sz w:val="24"/>
                <w:szCs w:val="24"/>
                <w:lang w:eastAsia="en-US"/>
              </w:rPr>
              <w:t>к</w:t>
            </w:r>
            <w:r w:rsidR="00042C85" w:rsidRPr="00C327BC">
              <w:rPr>
                <w:color w:val="000000"/>
                <w:kern w:val="2"/>
                <w:sz w:val="24"/>
                <w:szCs w:val="24"/>
                <w:lang w:eastAsia="en-US"/>
              </w:rPr>
              <w:t>омитет по управлению имуществом и экономике администрации Боковского района</w:t>
            </w:r>
          </w:p>
        </w:tc>
        <w:tc>
          <w:tcPr>
            <w:tcW w:w="56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902</w:t>
            </w:r>
          </w:p>
        </w:tc>
        <w:tc>
          <w:tcPr>
            <w:tcW w:w="568"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992"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r>
      <w:tr w:rsidR="00B632C6" w:rsidRPr="00C327BC" w:rsidTr="004A5FC5">
        <w:trPr>
          <w:trHeight w:val="148"/>
        </w:trPr>
        <w:tc>
          <w:tcPr>
            <w:tcW w:w="424" w:type="dxa"/>
          </w:tcPr>
          <w:p w:rsidR="00B11119" w:rsidRPr="00C327BC" w:rsidRDefault="00B11119" w:rsidP="00B632C6">
            <w:pPr>
              <w:jc w:val="center"/>
              <w:rPr>
                <w:color w:val="000000"/>
                <w:kern w:val="2"/>
                <w:sz w:val="24"/>
                <w:szCs w:val="24"/>
                <w:lang w:eastAsia="en-US"/>
              </w:rPr>
            </w:pPr>
            <w:r w:rsidRPr="00C327BC">
              <w:rPr>
                <w:color w:val="000000"/>
                <w:kern w:val="2"/>
                <w:sz w:val="24"/>
                <w:szCs w:val="24"/>
                <w:lang w:eastAsia="en-US"/>
              </w:rPr>
              <w:t>13</w:t>
            </w:r>
            <w:r w:rsidR="007830B1" w:rsidRPr="00C327BC">
              <w:rPr>
                <w:color w:val="000000"/>
                <w:kern w:val="2"/>
                <w:sz w:val="24"/>
                <w:szCs w:val="24"/>
                <w:lang w:eastAsia="en-US"/>
              </w:rPr>
              <w:t>.</w:t>
            </w:r>
          </w:p>
        </w:tc>
        <w:tc>
          <w:tcPr>
            <w:tcW w:w="2127" w:type="dxa"/>
          </w:tcPr>
          <w:p w:rsidR="00B11119" w:rsidRPr="00C327BC" w:rsidRDefault="00B11119" w:rsidP="00B632C6">
            <w:pPr>
              <w:rPr>
                <w:color w:val="000000"/>
                <w:kern w:val="2"/>
                <w:sz w:val="24"/>
                <w:szCs w:val="24"/>
                <w:lang w:eastAsia="en-US"/>
              </w:rPr>
            </w:pPr>
            <w:r w:rsidRPr="00C327BC">
              <w:rPr>
                <w:color w:val="000000"/>
                <w:kern w:val="2"/>
                <w:sz w:val="24"/>
                <w:szCs w:val="24"/>
                <w:lang w:eastAsia="en-US"/>
              </w:rPr>
              <w:t>Основное мероприятие 2.6. Пропаганда и популяризация предпринимательской деятельности</w:t>
            </w:r>
          </w:p>
        </w:tc>
        <w:tc>
          <w:tcPr>
            <w:tcW w:w="1983" w:type="dxa"/>
          </w:tcPr>
          <w:p w:rsidR="00B11119" w:rsidRPr="00C327BC" w:rsidRDefault="00CE3A33" w:rsidP="00B632C6">
            <w:pPr>
              <w:autoSpaceDE w:val="0"/>
              <w:autoSpaceDN w:val="0"/>
              <w:adjustRightInd w:val="0"/>
              <w:spacing w:line="228" w:lineRule="auto"/>
              <w:rPr>
                <w:color w:val="000000"/>
                <w:kern w:val="2"/>
                <w:sz w:val="24"/>
                <w:szCs w:val="24"/>
              </w:rPr>
            </w:pPr>
            <w:r w:rsidRPr="00C327BC">
              <w:rPr>
                <w:color w:val="000000"/>
                <w:kern w:val="2"/>
                <w:sz w:val="24"/>
                <w:szCs w:val="24"/>
                <w:lang w:eastAsia="en-US"/>
              </w:rPr>
              <w:t>к</w:t>
            </w:r>
            <w:r w:rsidR="00042C85" w:rsidRPr="00C327BC">
              <w:rPr>
                <w:color w:val="000000"/>
                <w:kern w:val="2"/>
                <w:sz w:val="24"/>
                <w:szCs w:val="24"/>
                <w:lang w:eastAsia="en-US"/>
              </w:rPr>
              <w:t>омитет по управлению имуществом и экономике администрации Боковского района</w:t>
            </w:r>
          </w:p>
        </w:tc>
        <w:tc>
          <w:tcPr>
            <w:tcW w:w="56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902</w:t>
            </w:r>
          </w:p>
        </w:tc>
        <w:tc>
          <w:tcPr>
            <w:tcW w:w="568"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992"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r>
      <w:tr w:rsidR="00B632C6" w:rsidRPr="00C327BC" w:rsidTr="004A5FC5">
        <w:trPr>
          <w:trHeight w:val="1275"/>
        </w:trPr>
        <w:tc>
          <w:tcPr>
            <w:tcW w:w="424" w:type="dxa"/>
          </w:tcPr>
          <w:p w:rsidR="00B11119" w:rsidRPr="00C327BC" w:rsidRDefault="00B11119" w:rsidP="00B632C6">
            <w:pPr>
              <w:jc w:val="center"/>
              <w:rPr>
                <w:color w:val="000000"/>
                <w:sz w:val="24"/>
                <w:szCs w:val="24"/>
              </w:rPr>
            </w:pPr>
            <w:r w:rsidRPr="00C327BC">
              <w:rPr>
                <w:color w:val="000000"/>
                <w:sz w:val="24"/>
                <w:szCs w:val="24"/>
              </w:rPr>
              <w:t>14</w:t>
            </w:r>
            <w:r w:rsidR="007830B1" w:rsidRPr="00C327BC">
              <w:rPr>
                <w:color w:val="000000"/>
                <w:sz w:val="24"/>
                <w:szCs w:val="24"/>
              </w:rPr>
              <w:t>.</w:t>
            </w:r>
          </w:p>
        </w:tc>
        <w:tc>
          <w:tcPr>
            <w:tcW w:w="2127" w:type="dxa"/>
          </w:tcPr>
          <w:p w:rsidR="00B11119" w:rsidRPr="00C327BC" w:rsidRDefault="00B11119" w:rsidP="00B632C6">
            <w:pPr>
              <w:rPr>
                <w:color w:val="000000"/>
                <w:sz w:val="24"/>
                <w:szCs w:val="24"/>
              </w:rPr>
            </w:pPr>
            <w:r w:rsidRPr="00C327BC">
              <w:rPr>
                <w:color w:val="000000"/>
                <w:sz w:val="24"/>
                <w:szCs w:val="24"/>
              </w:rPr>
              <w:t xml:space="preserve">Основное </w:t>
            </w:r>
            <w:r w:rsidRPr="00C327BC">
              <w:rPr>
                <w:bCs/>
                <w:color w:val="000000"/>
                <w:sz w:val="24"/>
                <w:szCs w:val="24"/>
              </w:rPr>
              <w:t>мероприятие 2.7.</w:t>
            </w:r>
            <w:r w:rsidRPr="00C327BC">
              <w:rPr>
                <w:color w:val="000000"/>
                <w:sz w:val="24"/>
                <w:szCs w:val="24"/>
              </w:rPr>
              <w:t xml:space="preserve"> </w:t>
            </w:r>
            <w:r w:rsidRPr="00C327BC">
              <w:rPr>
                <w:color w:val="000000"/>
                <w:kern w:val="2"/>
                <w:sz w:val="24"/>
                <w:szCs w:val="24"/>
                <w:lang w:eastAsia="en-US"/>
              </w:rPr>
              <w:t xml:space="preserve">Оказание содействия организации </w:t>
            </w:r>
            <w:r w:rsidRPr="00C327BC">
              <w:rPr>
                <w:color w:val="000000"/>
                <w:kern w:val="2"/>
                <w:sz w:val="24"/>
                <w:szCs w:val="24"/>
                <w:lang w:eastAsia="en-US"/>
              </w:rPr>
              <w:lastRenderedPageBreak/>
              <w:t>повышения квалификации и профессиональной переподготовки руководителей и специалистов субъектов МСП и организаций, образующих инфраструктуру поддержки субъектов МСП</w:t>
            </w:r>
          </w:p>
        </w:tc>
        <w:tc>
          <w:tcPr>
            <w:tcW w:w="1983" w:type="dxa"/>
          </w:tcPr>
          <w:p w:rsidR="00B11119" w:rsidRPr="00C327BC" w:rsidRDefault="00CE3A33" w:rsidP="00B632C6">
            <w:pPr>
              <w:autoSpaceDE w:val="0"/>
              <w:autoSpaceDN w:val="0"/>
              <w:adjustRightInd w:val="0"/>
              <w:spacing w:line="228" w:lineRule="auto"/>
              <w:rPr>
                <w:color w:val="000000"/>
                <w:kern w:val="2"/>
                <w:sz w:val="24"/>
                <w:szCs w:val="24"/>
              </w:rPr>
            </w:pPr>
            <w:r w:rsidRPr="00C327BC">
              <w:rPr>
                <w:color w:val="000000"/>
                <w:kern w:val="2"/>
                <w:sz w:val="24"/>
                <w:szCs w:val="24"/>
                <w:lang w:eastAsia="en-US"/>
              </w:rPr>
              <w:lastRenderedPageBreak/>
              <w:t>к</w:t>
            </w:r>
            <w:r w:rsidR="00042C85" w:rsidRPr="00C327BC">
              <w:rPr>
                <w:color w:val="000000"/>
                <w:kern w:val="2"/>
                <w:sz w:val="24"/>
                <w:szCs w:val="24"/>
                <w:lang w:eastAsia="en-US"/>
              </w:rPr>
              <w:t xml:space="preserve">омитет по управлению имуществом и экономике администрации </w:t>
            </w:r>
            <w:r w:rsidR="00042C85" w:rsidRPr="00C327BC">
              <w:rPr>
                <w:color w:val="000000"/>
                <w:kern w:val="2"/>
                <w:sz w:val="24"/>
                <w:szCs w:val="24"/>
                <w:lang w:eastAsia="en-US"/>
              </w:rPr>
              <w:lastRenderedPageBreak/>
              <w:t>Боковского района</w:t>
            </w:r>
          </w:p>
        </w:tc>
        <w:tc>
          <w:tcPr>
            <w:tcW w:w="56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lastRenderedPageBreak/>
              <w:t>902</w:t>
            </w:r>
          </w:p>
        </w:tc>
        <w:tc>
          <w:tcPr>
            <w:tcW w:w="56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Х</w:t>
            </w:r>
          </w:p>
        </w:tc>
        <w:tc>
          <w:tcPr>
            <w:tcW w:w="567"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Х</w:t>
            </w:r>
          </w:p>
        </w:tc>
        <w:tc>
          <w:tcPr>
            <w:tcW w:w="567"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Х</w:t>
            </w:r>
          </w:p>
        </w:tc>
        <w:tc>
          <w:tcPr>
            <w:tcW w:w="992"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r>
      <w:tr w:rsidR="004A5FC5" w:rsidRPr="00C327BC" w:rsidTr="00C327BC">
        <w:trPr>
          <w:trHeight w:val="485"/>
        </w:trPr>
        <w:tc>
          <w:tcPr>
            <w:tcW w:w="424" w:type="dxa"/>
            <w:vMerge w:val="restart"/>
          </w:tcPr>
          <w:p w:rsidR="004A5FC5" w:rsidRPr="00C327BC" w:rsidRDefault="004A5FC5" w:rsidP="00B632C6">
            <w:pPr>
              <w:jc w:val="center"/>
              <w:rPr>
                <w:color w:val="000000"/>
                <w:sz w:val="24"/>
                <w:szCs w:val="24"/>
              </w:rPr>
            </w:pPr>
            <w:r w:rsidRPr="00C327BC">
              <w:rPr>
                <w:color w:val="000000"/>
                <w:sz w:val="24"/>
                <w:szCs w:val="24"/>
              </w:rPr>
              <w:lastRenderedPageBreak/>
              <w:t>15</w:t>
            </w:r>
          </w:p>
        </w:tc>
        <w:tc>
          <w:tcPr>
            <w:tcW w:w="2127" w:type="dxa"/>
            <w:vMerge w:val="restart"/>
          </w:tcPr>
          <w:p w:rsidR="004A5FC5" w:rsidRPr="00C327BC" w:rsidRDefault="004A5FC5" w:rsidP="00B632C6">
            <w:pPr>
              <w:rPr>
                <w:color w:val="000000"/>
                <w:sz w:val="24"/>
                <w:szCs w:val="24"/>
              </w:rPr>
            </w:pPr>
            <w:r w:rsidRPr="00C327BC">
              <w:rPr>
                <w:color w:val="000000"/>
                <w:sz w:val="24"/>
                <w:szCs w:val="24"/>
              </w:rPr>
              <w:t>Основное мероприятие 2.8 Предоставление субсидии из бюджета Боковского района муниципальным унитарным предприятиям Боковского района</w:t>
            </w:r>
          </w:p>
        </w:tc>
        <w:tc>
          <w:tcPr>
            <w:tcW w:w="1983" w:type="dxa"/>
          </w:tcPr>
          <w:p w:rsidR="004D4948" w:rsidRDefault="004D4948" w:rsidP="004D4948">
            <w:pPr>
              <w:autoSpaceDE w:val="0"/>
              <w:autoSpaceDN w:val="0"/>
              <w:adjustRightInd w:val="0"/>
              <w:spacing w:line="228" w:lineRule="auto"/>
              <w:rPr>
                <w:color w:val="000000"/>
                <w:kern w:val="2"/>
                <w:sz w:val="24"/>
                <w:szCs w:val="24"/>
                <w:lang w:eastAsia="en-US"/>
              </w:rPr>
            </w:pPr>
            <w:r>
              <w:rPr>
                <w:color w:val="000000"/>
                <w:kern w:val="2"/>
                <w:sz w:val="24"/>
                <w:szCs w:val="24"/>
                <w:lang w:eastAsia="en-US"/>
              </w:rPr>
              <w:t>в</w:t>
            </w:r>
            <w:r w:rsidR="004A5FC5" w:rsidRPr="00C327BC">
              <w:rPr>
                <w:color w:val="000000"/>
                <w:kern w:val="2"/>
                <w:sz w:val="24"/>
                <w:szCs w:val="24"/>
                <w:lang w:eastAsia="en-US"/>
              </w:rPr>
              <w:t>сего</w:t>
            </w:r>
          </w:p>
          <w:p w:rsidR="004A5FC5" w:rsidRPr="00C327BC" w:rsidRDefault="004A5FC5" w:rsidP="004D4948">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в том числе:</w:t>
            </w:r>
          </w:p>
        </w:tc>
        <w:tc>
          <w:tcPr>
            <w:tcW w:w="568" w:type="dxa"/>
          </w:tcPr>
          <w:p w:rsidR="004A5FC5" w:rsidRPr="00C327BC" w:rsidRDefault="004A5FC5" w:rsidP="00B632C6">
            <w:pPr>
              <w:widowControl w:val="0"/>
              <w:autoSpaceDE w:val="0"/>
              <w:autoSpaceDN w:val="0"/>
              <w:adjustRightInd w:val="0"/>
              <w:jc w:val="center"/>
              <w:rPr>
                <w:color w:val="000000"/>
                <w:sz w:val="24"/>
                <w:szCs w:val="24"/>
              </w:rPr>
            </w:pPr>
            <w:r w:rsidRPr="00C327BC">
              <w:rPr>
                <w:color w:val="000000"/>
                <w:sz w:val="24"/>
                <w:szCs w:val="24"/>
              </w:rPr>
              <w:t>X</w:t>
            </w:r>
          </w:p>
        </w:tc>
        <w:tc>
          <w:tcPr>
            <w:tcW w:w="568" w:type="dxa"/>
          </w:tcPr>
          <w:p w:rsidR="004A5FC5" w:rsidRPr="00C327BC" w:rsidRDefault="004A5FC5" w:rsidP="00B632C6">
            <w:pPr>
              <w:widowControl w:val="0"/>
              <w:autoSpaceDE w:val="0"/>
              <w:autoSpaceDN w:val="0"/>
              <w:adjustRightInd w:val="0"/>
              <w:jc w:val="center"/>
              <w:rPr>
                <w:color w:val="000000"/>
                <w:sz w:val="24"/>
                <w:szCs w:val="24"/>
              </w:rPr>
            </w:pPr>
            <w:r w:rsidRPr="00C327BC">
              <w:rPr>
                <w:color w:val="000000"/>
                <w:sz w:val="24"/>
                <w:szCs w:val="24"/>
              </w:rPr>
              <w:t>X</w:t>
            </w:r>
          </w:p>
        </w:tc>
        <w:tc>
          <w:tcPr>
            <w:tcW w:w="567" w:type="dxa"/>
          </w:tcPr>
          <w:p w:rsidR="004A5FC5" w:rsidRPr="00C327BC" w:rsidRDefault="004A5FC5" w:rsidP="00B632C6">
            <w:pPr>
              <w:widowControl w:val="0"/>
              <w:autoSpaceDE w:val="0"/>
              <w:autoSpaceDN w:val="0"/>
              <w:adjustRightInd w:val="0"/>
              <w:jc w:val="center"/>
              <w:rPr>
                <w:color w:val="000000"/>
                <w:sz w:val="24"/>
                <w:szCs w:val="24"/>
              </w:rPr>
            </w:pPr>
            <w:r w:rsidRPr="00C327BC">
              <w:rPr>
                <w:color w:val="000000"/>
                <w:sz w:val="24"/>
                <w:szCs w:val="24"/>
              </w:rPr>
              <w:t>X</w:t>
            </w:r>
          </w:p>
        </w:tc>
        <w:tc>
          <w:tcPr>
            <w:tcW w:w="567" w:type="dxa"/>
          </w:tcPr>
          <w:p w:rsidR="004A5FC5" w:rsidRPr="00C327BC" w:rsidRDefault="004A5FC5" w:rsidP="00B632C6">
            <w:pPr>
              <w:widowControl w:val="0"/>
              <w:autoSpaceDE w:val="0"/>
              <w:autoSpaceDN w:val="0"/>
              <w:adjustRightInd w:val="0"/>
              <w:jc w:val="center"/>
              <w:rPr>
                <w:color w:val="000000"/>
                <w:sz w:val="24"/>
                <w:szCs w:val="24"/>
              </w:rPr>
            </w:pPr>
            <w:r w:rsidRPr="00C327BC">
              <w:rPr>
                <w:color w:val="000000"/>
                <w:sz w:val="24"/>
                <w:szCs w:val="24"/>
              </w:rPr>
              <w:t>X</w:t>
            </w:r>
          </w:p>
        </w:tc>
        <w:tc>
          <w:tcPr>
            <w:tcW w:w="992"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524,7</w:t>
            </w:r>
          </w:p>
        </w:tc>
        <w:tc>
          <w:tcPr>
            <w:tcW w:w="709"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524,7</w:t>
            </w:r>
          </w:p>
        </w:tc>
        <w:tc>
          <w:tcPr>
            <w:tcW w:w="709"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0,0</w:t>
            </w:r>
          </w:p>
        </w:tc>
      </w:tr>
      <w:tr w:rsidR="004A5FC5" w:rsidRPr="00C327BC" w:rsidTr="004A5FC5">
        <w:trPr>
          <w:trHeight w:val="1275"/>
        </w:trPr>
        <w:tc>
          <w:tcPr>
            <w:tcW w:w="424" w:type="dxa"/>
            <w:vMerge/>
          </w:tcPr>
          <w:p w:rsidR="004A5FC5" w:rsidRPr="00C327BC" w:rsidRDefault="004A5FC5" w:rsidP="00B632C6">
            <w:pPr>
              <w:jc w:val="center"/>
              <w:rPr>
                <w:color w:val="000000"/>
                <w:sz w:val="24"/>
                <w:szCs w:val="24"/>
              </w:rPr>
            </w:pPr>
          </w:p>
        </w:tc>
        <w:tc>
          <w:tcPr>
            <w:tcW w:w="2127" w:type="dxa"/>
            <w:vMerge/>
          </w:tcPr>
          <w:p w:rsidR="004A5FC5" w:rsidRPr="00C327BC" w:rsidRDefault="004A5FC5" w:rsidP="00B632C6">
            <w:pPr>
              <w:rPr>
                <w:color w:val="000000"/>
                <w:sz w:val="24"/>
                <w:szCs w:val="24"/>
              </w:rPr>
            </w:pPr>
          </w:p>
        </w:tc>
        <w:tc>
          <w:tcPr>
            <w:tcW w:w="1983" w:type="dxa"/>
          </w:tcPr>
          <w:p w:rsidR="004A5FC5" w:rsidRPr="00C327BC" w:rsidRDefault="004A5FC5" w:rsidP="00B632C6">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комитет по управлению имуществом и экономике администрации Боковского района</w:t>
            </w:r>
          </w:p>
        </w:tc>
        <w:tc>
          <w:tcPr>
            <w:tcW w:w="568" w:type="dxa"/>
          </w:tcPr>
          <w:p w:rsidR="004A5FC5" w:rsidRPr="00C327BC" w:rsidRDefault="004A5FC5" w:rsidP="00B632C6">
            <w:pPr>
              <w:widowControl w:val="0"/>
              <w:autoSpaceDE w:val="0"/>
              <w:autoSpaceDN w:val="0"/>
              <w:adjustRightInd w:val="0"/>
              <w:jc w:val="center"/>
              <w:rPr>
                <w:color w:val="000000"/>
                <w:sz w:val="24"/>
                <w:szCs w:val="24"/>
              </w:rPr>
            </w:pPr>
            <w:r w:rsidRPr="00C327BC">
              <w:rPr>
                <w:color w:val="000000"/>
                <w:sz w:val="24"/>
                <w:szCs w:val="24"/>
              </w:rPr>
              <w:t>902</w:t>
            </w:r>
          </w:p>
        </w:tc>
        <w:tc>
          <w:tcPr>
            <w:tcW w:w="568" w:type="dxa"/>
          </w:tcPr>
          <w:p w:rsidR="004A5FC5" w:rsidRPr="00C327BC" w:rsidRDefault="004A5FC5" w:rsidP="00B632C6">
            <w:pPr>
              <w:widowControl w:val="0"/>
              <w:autoSpaceDE w:val="0"/>
              <w:autoSpaceDN w:val="0"/>
              <w:adjustRightInd w:val="0"/>
              <w:jc w:val="center"/>
              <w:rPr>
                <w:color w:val="000000"/>
                <w:sz w:val="24"/>
                <w:szCs w:val="24"/>
              </w:rPr>
            </w:pPr>
            <w:r w:rsidRPr="00C327BC">
              <w:rPr>
                <w:color w:val="000000"/>
                <w:sz w:val="24"/>
                <w:szCs w:val="24"/>
              </w:rPr>
              <w:t>X</w:t>
            </w:r>
          </w:p>
        </w:tc>
        <w:tc>
          <w:tcPr>
            <w:tcW w:w="567" w:type="dxa"/>
          </w:tcPr>
          <w:p w:rsidR="004A5FC5" w:rsidRPr="00C327BC" w:rsidRDefault="004A5FC5" w:rsidP="00B632C6">
            <w:pPr>
              <w:widowControl w:val="0"/>
              <w:autoSpaceDE w:val="0"/>
              <w:autoSpaceDN w:val="0"/>
              <w:adjustRightInd w:val="0"/>
              <w:jc w:val="center"/>
              <w:rPr>
                <w:color w:val="000000"/>
                <w:sz w:val="24"/>
                <w:szCs w:val="24"/>
              </w:rPr>
            </w:pPr>
            <w:r w:rsidRPr="00C327BC">
              <w:rPr>
                <w:color w:val="000000"/>
                <w:sz w:val="24"/>
                <w:szCs w:val="24"/>
              </w:rPr>
              <w:t>X</w:t>
            </w:r>
          </w:p>
        </w:tc>
        <w:tc>
          <w:tcPr>
            <w:tcW w:w="567" w:type="dxa"/>
          </w:tcPr>
          <w:p w:rsidR="004A5FC5" w:rsidRPr="00C327BC" w:rsidRDefault="004A5FC5" w:rsidP="00B632C6">
            <w:pPr>
              <w:widowControl w:val="0"/>
              <w:autoSpaceDE w:val="0"/>
              <w:autoSpaceDN w:val="0"/>
              <w:adjustRightInd w:val="0"/>
              <w:jc w:val="center"/>
              <w:rPr>
                <w:color w:val="000000"/>
                <w:sz w:val="24"/>
                <w:szCs w:val="24"/>
              </w:rPr>
            </w:pPr>
            <w:r w:rsidRPr="00C327BC">
              <w:rPr>
                <w:color w:val="000000"/>
                <w:sz w:val="24"/>
                <w:szCs w:val="24"/>
              </w:rPr>
              <w:t>X</w:t>
            </w:r>
          </w:p>
        </w:tc>
        <w:tc>
          <w:tcPr>
            <w:tcW w:w="992"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524,7</w:t>
            </w:r>
          </w:p>
        </w:tc>
        <w:tc>
          <w:tcPr>
            <w:tcW w:w="709"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524,7</w:t>
            </w:r>
          </w:p>
        </w:tc>
        <w:tc>
          <w:tcPr>
            <w:tcW w:w="709"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4A5FC5" w:rsidRPr="00C327BC" w:rsidRDefault="004039E6" w:rsidP="00B632C6">
            <w:pPr>
              <w:widowControl w:val="0"/>
              <w:autoSpaceDE w:val="0"/>
              <w:autoSpaceDN w:val="0"/>
              <w:adjustRightInd w:val="0"/>
              <w:jc w:val="center"/>
              <w:rPr>
                <w:color w:val="000000"/>
                <w:sz w:val="24"/>
                <w:szCs w:val="24"/>
              </w:rPr>
            </w:pPr>
            <w:r w:rsidRPr="00C327BC">
              <w:rPr>
                <w:color w:val="000000"/>
                <w:sz w:val="24"/>
                <w:szCs w:val="24"/>
              </w:rPr>
              <w:t>0,0</w:t>
            </w:r>
          </w:p>
        </w:tc>
      </w:tr>
      <w:tr w:rsidR="00B632C6" w:rsidRPr="00C327BC" w:rsidTr="004A5FC5">
        <w:trPr>
          <w:trHeight w:val="148"/>
        </w:trPr>
        <w:tc>
          <w:tcPr>
            <w:tcW w:w="424" w:type="dxa"/>
            <w:vMerge w:val="restart"/>
          </w:tcPr>
          <w:p w:rsidR="00B11119" w:rsidRPr="00C327BC" w:rsidRDefault="00B11119" w:rsidP="0010365C">
            <w:pPr>
              <w:widowControl w:val="0"/>
              <w:autoSpaceDE w:val="0"/>
              <w:autoSpaceDN w:val="0"/>
              <w:adjustRightInd w:val="0"/>
              <w:jc w:val="center"/>
              <w:rPr>
                <w:color w:val="000000"/>
                <w:kern w:val="2"/>
                <w:sz w:val="24"/>
                <w:szCs w:val="24"/>
                <w:lang w:eastAsia="en-US"/>
              </w:rPr>
            </w:pPr>
            <w:r w:rsidRPr="00C327BC">
              <w:rPr>
                <w:color w:val="000000"/>
                <w:kern w:val="2"/>
                <w:sz w:val="24"/>
                <w:szCs w:val="24"/>
                <w:lang w:eastAsia="en-US"/>
              </w:rPr>
              <w:t>1</w:t>
            </w:r>
            <w:r w:rsidR="0010365C" w:rsidRPr="00C327BC">
              <w:rPr>
                <w:color w:val="000000"/>
                <w:kern w:val="2"/>
                <w:sz w:val="24"/>
                <w:szCs w:val="24"/>
                <w:lang w:eastAsia="en-US"/>
              </w:rPr>
              <w:t>6</w:t>
            </w:r>
            <w:r w:rsidR="007830B1" w:rsidRPr="00C327BC">
              <w:rPr>
                <w:color w:val="000000"/>
                <w:kern w:val="2"/>
                <w:sz w:val="24"/>
                <w:szCs w:val="24"/>
                <w:lang w:eastAsia="en-US"/>
              </w:rPr>
              <w:t>.</w:t>
            </w:r>
          </w:p>
        </w:tc>
        <w:tc>
          <w:tcPr>
            <w:tcW w:w="2127" w:type="dxa"/>
            <w:vMerge w:val="restart"/>
          </w:tcPr>
          <w:p w:rsidR="00B11119" w:rsidRPr="00C327BC" w:rsidRDefault="00B11119" w:rsidP="00B632C6">
            <w:pPr>
              <w:widowControl w:val="0"/>
              <w:autoSpaceDE w:val="0"/>
              <w:autoSpaceDN w:val="0"/>
              <w:adjustRightInd w:val="0"/>
              <w:rPr>
                <w:color w:val="000000"/>
                <w:sz w:val="24"/>
                <w:szCs w:val="24"/>
              </w:rPr>
            </w:pPr>
            <w:r w:rsidRPr="00C327BC">
              <w:rPr>
                <w:color w:val="000000"/>
                <w:kern w:val="2"/>
                <w:sz w:val="24"/>
                <w:szCs w:val="24"/>
                <w:lang w:eastAsia="en-US"/>
              </w:rPr>
              <w:t>Подпрограмма 3 «Защита прав потребителей в Боковском районе»</w:t>
            </w:r>
          </w:p>
        </w:tc>
        <w:tc>
          <w:tcPr>
            <w:tcW w:w="1983" w:type="dxa"/>
          </w:tcPr>
          <w:p w:rsidR="004D4948" w:rsidRDefault="004D4948" w:rsidP="004D4948">
            <w:pPr>
              <w:autoSpaceDE w:val="0"/>
              <w:autoSpaceDN w:val="0"/>
              <w:adjustRightInd w:val="0"/>
              <w:rPr>
                <w:color w:val="000000"/>
                <w:kern w:val="2"/>
                <w:sz w:val="24"/>
                <w:szCs w:val="24"/>
                <w:lang w:eastAsia="en-US"/>
              </w:rPr>
            </w:pPr>
            <w:r>
              <w:rPr>
                <w:color w:val="000000"/>
                <w:kern w:val="2"/>
                <w:sz w:val="24"/>
                <w:szCs w:val="24"/>
                <w:lang w:eastAsia="en-US"/>
              </w:rPr>
              <w:t>в</w:t>
            </w:r>
            <w:r w:rsidR="00B11119" w:rsidRPr="00C327BC">
              <w:rPr>
                <w:color w:val="000000"/>
                <w:kern w:val="2"/>
                <w:sz w:val="24"/>
                <w:szCs w:val="24"/>
                <w:lang w:eastAsia="en-US"/>
              </w:rPr>
              <w:t>сего</w:t>
            </w:r>
          </w:p>
          <w:p w:rsidR="00B11119" w:rsidRPr="00C327BC" w:rsidRDefault="00B11119" w:rsidP="004D4948">
            <w:pPr>
              <w:autoSpaceDE w:val="0"/>
              <w:autoSpaceDN w:val="0"/>
              <w:adjustRightInd w:val="0"/>
              <w:rPr>
                <w:color w:val="000000"/>
                <w:kern w:val="2"/>
                <w:sz w:val="24"/>
                <w:szCs w:val="24"/>
                <w:lang w:eastAsia="en-US"/>
              </w:rPr>
            </w:pPr>
            <w:r w:rsidRPr="00C327BC">
              <w:rPr>
                <w:color w:val="000000"/>
                <w:kern w:val="2"/>
                <w:sz w:val="24"/>
                <w:szCs w:val="24"/>
                <w:lang w:eastAsia="en-US"/>
              </w:rPr>
              <w:t>в том числе:</w:t>
            </w:r>
          </w:p>
        </w:tc>
        <w:tc>
          <w:tcPr>
            <w:tcW w:w="56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X</w:t>
            </w:r>
          </w:p>
        </w:tc>
        <w:tc>
          <w:tcPr>
            <w:tcW w:w="56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X</w:t>
            </w:r>
          </w:p>
        </w:tc>
        <w:tc>
          <w:tcPr>
            <w:tcW w:w="567"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X</w:t>
            </w:r>
          </w:p>
        </w:tc>
        <w:tc>
          <w:tcPr>
            <w:tcW w:w="567"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X</w:t>
            </w:r>
          </w:p>
        </w:tc>
        <w:tc>
          <w:tcPr>
            <w:tcW w:w="992" w:type="dxa"/>
          </w:tcPr>
          <w:p w:rsidR="00B11119" w:rsidRPr="00C327BC" w:rsidRDefault="00A747C4" w:rsidP="00B632C6">
            <w:pPr>
              <w:widowControl w:val="0"/>
              <w:autoSpaceDE w:val="0"/>
              <w:autoSpaceDN w:val="0"/>
              <w:adjustRightInd w:val="0"/>
              <w:jc w:val="center"/>
              <w:rPr>
                <w:color w:val="000000"/>
                <w:sz w:val="24"/>
                <w:szCs w:val="24"/>
              </w:rPr>
            </w:pPr>
            <w:r w:rsidRPr="00C327BC">
              <w:rPr>
                <w:color w:val="000000"/>
                <w:sz w:val="24"/>
                <w:szCs w:val="24"/>
              </w:rPr>
              <w:t>175</w:t>
            </w:r>
            <w:r w:rsidR="003F68D7" w:rsidRPr="00C327BC">
              <w:rPr>
                <w:color w:val="000000"/>
                <w:sz w:val="24"/>
                <w:szCs w:val="24"/>
              </w:rPr>
              <w:t>,0</w:t>
            </w:r>
          </w:p>
        </w:tc>
        <w:tc>
          <w:tcPr>
            <w:tcW w:w="709" w:type="dxa"/>
          </w:tcPr>
          <w:p w:rsidR="00B11119" w:rsidRPr="00C327BC" w:rsidRDefault="003F68D7" w:rsidP="00B632C6">
            <w:pPr>
              <w:jc w:val="center"/>
              <w:rPr>
                <w:sz w:val="24"/>
                <w:szCs w:val="24"/>
              </w:rPr>
            </w:pPr>
            <w:r w:rsidRPr="00C327BC">
              <w:rPr>
                <w:sz w:val="24"/>
                <w:szCs w:val="24"/>
              </w:rPr>
              <w:t>0,0</w:t>
            </w:r>
          </w:p>
        </w:tc>
        <w:tc>
          <w:tcPr>
            <w:tcW w:w="709" w:type="dxa"/>
          </w:tcPr>
          <w:p w:rsidR="00B11119" w:rsidRPr="00C327BC" w:rsidRDefault="003F68D7" w:rsidP="00B632C6">
            <w:pPr>
              <w:jc w:val="center"/>
              <w:rPr>
                <w:sz w:val="24"/>
                <w:szCs w:val="24"/>
              </w:rPr>
            </w:pPr>
            <w:r w:rsidRPr="00C327BC">
              <w:rPr>
                <w:sz w:val="24"/>
                <w:szCs w:val="24"/>
              </w:rPr>
              <w:t>0,0</w:t>
            </w:r>
          </w:p>
        </w:tc>
        <w:tc>
          <w:tcPr>
            <w:tcW w:w="708" w:type="dxa"/>
          </w:tcPr>
          <w:p w:rsidR="00B11119" w:rsidRPr="00C327BC" w:rsidRDefault="003F68D7" w:rsidP="00B632C6">
            <w:pPr>
              <w:jc w:val="center"/>
              <w:rPr>
                <w:sz w:val="24"/>
                <w:szCs w:val="24"/>
              </w:rPr>
            </w:pPr>
            <w:r w:rsidRPr="00C327BC">
              <w:rPr>
                <w:sz w:val="24"/>
                <w:szCs w:val="24"/>
              </w:rPr>
              <w:t>0,0</w:t>
            </w:r>
          </w:p>
        </w:tc>
        <w:tc>
          <w:tcPr>
            <w:tcW w:w="709" w:type="dxa"/>
          </w:tcPr>
          <w:p w:rsidR="00B11119" w:rsidRPr="00C327BC" w:rsidRDefault="003F68D7" w:rsidP="00B632C6">
            <w:pPr>
              <w:jc w:val="center"/>
              <w:rPr>
                <w:sz w:val="24"/>
                <w:szCs w:val="24"/>
              </w:rPr>
            </w:pPr>
            <w:r w:rsidRPr="00C327BC">
              <w:rPr>
                <w:sz w:val="24"/>
                <w:szCs w:val="24"/>
              </w:rPr>
              <w:t>0,0</w:t>
            </w:r>
          </w:p>
        </w:tc>
        <w:tc>
          <w:tcPr>
            <w:tcW w:w="709" w:type="dxa"/>
          </w:tcPr>
          <w:p w:rsidR="00B11119" w:rsidRPr="00C327BC" w:rsidRDefault="00A747C4" w:rsidP="00B632C6">
            <w:pPr>
              <w:jc w:val="center"/>
              <w:rPr>
                <w:sz w:val="24"/>
                <w:szCs w:val="24"/>
              </w:rPr>
            </w:pPr>
            <w:r w:rsidRPr="00C327BC">
              <w:rPr>
                <w:sz w:val="24"/>
                <w:szCs w:val="24"/>
              </w:rPr>
              <w:t>0</w:t>
            </w:r>
            <w:r w:rsidR="003F68D7" w:rsidRPr="00C327BC">
              <w:rPr>
                <w:sz w:val="24"/>
                <w:szCs w:val="24"/>
              </w:rPr>
              <w:t>,0</w:t>
            </w:r>
          </w:p>
        </w:tc>
        <w:tc>
          <w:tcPr>
            <w:tcW w:w="709" w:type="dxa"/>
          </w:tcPr>
          <w:p w:rsidR="00B11119" w:rsidRPr="00C327BC" w:rsidRDefault="003F68D7" w:rsidP="00B632C6">
            <w:pPr>
              <w:jc w:val="center"/>
              <w:rPr>
                <w:sz w:val="24"/>
                <w:szCs w:val="24"/>
              </w:rPr>
            </w:pPr>
            <w:r w:rsidRPr="00C327BC">
              <w:rPr>
                <w:sz w:val="24"/>
                <w:szCs w:val="24"/>
              </w:rPr>
              <w:t>25,0</w:t>
            </w:r>
          </w:p>
        </w:tc>
        <w:tc>
          <w:tcPr>
            <w:tcW w:w="708" w:type="dxa"/>
          </w:tcPr>
          <w:p w:rsidR="00B11119" w:rsidRPr="00C327BC" w:rsidRDefault="003F68D7" w:rsidP="00B632C6">
            <w:pPr>
              <w:jc w:val="center"/>
              <w:rPr>
                <w:sz w:val="24"/>
                <w:szCs w:val="24"/>
              </w:rPr>
            </w:pPr>
            <w:r w:rsidRPr="00C327BC">
              <w:rPr>
                <w:sz w:val="24"/>
                <w:szCs w:val="24"/>
              </w:rPr>
              <w:t>25,0</w:t>
            </w:r>
          </w:p>
        </w:tc>
        <w:tc>
          <w:tcPr>
            <w:tcW w:w="709" w:type="dxa"/>
          </w:tcPr>
          <w:p w:rsidR="00B11119" w:rsidRPr="00C327BC" w:rsidRDefault="003F68D7" w:rsidP="00B632C6">
            <w:pPr>
              <w:jc w:val="center"/>
              <w:rPr>
                <w:sz w:val="24"/>
                <w:szCs w:val="24"/>
              </w:rPr>
            </w:pPr>
            <w:r w:rsidRPr="00C327BC">
              <w:rPr>
                <w:sz w:val="24"/>
                <w:szCs w:val="24"/>
              </w:rPr>
              <w:t>25,0</w:t>
            </w:r>
          </w:p>
        </w:tc>
        <w:tc>
          <w:tcPr>
            <w:tcW w:w="709" w:type="dxa"/>
          </w:tcPr>
          <w:p w:rsidR="00B11119" w:rsidRPr="00C327BC" w:rsidRDefault="003F68D7" w:rsidP="00B632C6">
            <w:pPr>
              <w:jc w:val="center"/>
              <w:rPr>
                <w:sz w:val="24"/>
                <w:szCs w:val="24"/>
              </w:rPr>
            </w:pPr>
            <w:r w:rsidRPr="00C327BC">
              <w:rPr>
                <w:sz w:val="24"/>
                <w:szCs w:val="24"/>
              </w:rPr>
              <w:t>25,0</w:t>
            </w:r>
          </w:p>
        </w:tc>
        <w:tc>
          <w:tcPr>
            <w:tcW w:w="709" w:type="dxa"/>
          </w:tcPr>
          <w:p w:rsidR="00B11119" w:rsidRPr="00C327BC" w:rsidRDefault="003F68D7" w:rsidP="00B632C6">
            <w:pPr>
              <w:jc w:val="center"/>
              <w:rPr>
                <w:sz w:val="24"/>
                <w:szCs w:val="24"/>
              </w:rPr>
            </w:pPr>
            <w:r w:rsidRPr="00C327BC">
              <w:rPr>
                <w:sz w:val="24"/>
                <w:szCs w:val="24"/>
              </w:rPr>
              <w:t>25,0</w:t>
            </w:r>
          </w:p>
        </w:tc>
        <w:tc>
          <w:tcPr>
            <w:tcW w:w="708" w:type="dxa"/>
          </w:tcPr>
          <w:p w:rsidR="00B11119" w:rsidRPr="00C327BC" w:rsidRDefault="003F68D7" w:rsidP="00B632C6">
            <w:pPr>
              <w:jc w:val="center"/>
              <w:rPr>
                <w:sz w:val="24"/>
                <w:szCs w:val="24"/>
              </w:rPr>
            </w:pPr>
            <w:r w:rsidRPr="00C327BC">
              <w:rPr>
                <w:sz w:val="24"/>
                <w:szCs w:val="24"/>
              </w:rPr>
              <w:t>25,0</w:t>
            </w:r>
          </w:p>
        </w:tc>
        <w:tc>
          <w:tcPr>
            <w:tcW w:w="709" w:type="dxa"/>
          </w:tcPr>
          <w:p w:rsidR="00B11119" w:rsidRPr="00C327BC" w:rsidRDefault="003F68D7" w:rsidP="00B632C6">
            <w:pPr>
              <w:jc w:val="center"/>
              <w:rPr>
                <w:sz w:val="24"/>
                <w:szCs w:val="24"/>
              </w:rPr>
            </w:pPr>
            <w:r w:rsidRPr="00C327BC">
              <w:rPr>
                <w:sz w:val="24"/>
                <w:szCs w:val="24"/>
              </w:rPr>
              <w:t>25,0</w:t>
            </w:r>
          </w:p>
        </w:tc>
      </w:tr>
      <w:tr w:rsidR="00B632C6" w:rsidRPr="00C327BC" w:rsidTr="004A5FC5">
        <w:trPr>
          <w:trHeight w:val="148"/>
        </w:trPr>
        <w:tc>
          <w:tcPr>
            <w:tcW w:w="424" w:type="dxa"/>
            <w:vMerge/>
            <w:vAlign w:val="center"/>
          </w:tcPr>
          <w:p w:rsidR="00B11119" w:rsidRPr="00C327BC" w:rsidRDefault="00B11119" w:rsidP="00B632C6">
            <w:pPr>
              <w:jc w:val="center"/>
              <w:rPr>
                <w:color w:val="000000"/>
                <w:kern w:val="2"/>
                <w:sz w:val="24"/>
                <w:szCs w:val="24"/>
                <w:lang w:eastAsia="en-US"/>
              </w:rPr>
            </w:pPr>
          </w:p>
        </w:tc>
        <w:tc>
          <w:tcPr>
            <w:tcW w:w="2127" w:type="dxa"/>
            <w:vMerge/>
            <w:vAlign w:val="center"/>
          </w:tcPr>
          <w:p w:rsidR="00B11119" w:rsidRPr="00C327BC" w:rsidRDefault="00B11119" w:rsidP="00B632C6">
            <w:pPr>
              <w:rPr>
                <w:color w:val="000000"/>
                <w:sz w:val="24"/>
                <w:szCs w:val="24"/>
              </w:rPr>
            </w:pPr>
          </w:p>
        </w:tc>
        <w:tc>
          <w:tcPr>
            <w:tcW w:w="1983" w:type="dxa"/>
          </w:tcPr>
          <w:p w:rsidR="00C327BC" w:rsidRPr="00C327BC" w:rsidRDefault="00CE3A33" w:rsidP="00004BD5">
            <w:pPr>
              <w:autoSpaceDE w:val="0"/>
              <w:autoSpaceDN w:val="0"/>
              <w:adjustRightInd w:val="0"/>
              <w:spacing w:line="228" w:lineRule="auto"/>
              <w:rPr>
                <w:color w:val="000000"/>
                <w:kern w:val="2"/>
                <w:sz w:val="24"/>
                <w:szCs w:val="24"/>
              </w:rPr>
            </w:pPr>
            <w:r w:rsidRPr="00C327BC">
              <w:rPr>
                <w:color w:val="000000"/>
                <w:kern w:val="2"/>
                <w:sz w:val="24"/>
                <w:szCs w:val="24"/>
                <w:lang w:eastAsia="en-US"/>
              </w:rPr>
              <w:t>к</w:t>
            </w:r>
            <w:r w:rsidR="00042C85" w:rsidRPr="00C327BC">
              <w:rPr>
                <w:color w:val="000000"/>
                <w:kern w:val="2"/>
                <w:sz w:val="24"/>
                <w:szCs w:val="24"/>
                <w:lang w:eastAsia="en-US"/>
              </w:rPr>
              <w:t>омитет по управлению имуществом и экономике администрации Боковского района</w:t>
            </w:r>
          </w:p>
        </w:tc>
        <w:tc>
          <w:tcPr>
            <w:tcW w:w="56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902</w:t>
            </w:r>
          </w:p>
        </w:tc>
        <w:tc>
          <w:tcPr>
            <w:tcW w:w="56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X</w:t>
            </w:r>
          </w:p>
        </w:tc>
        <w:tc>
          <w:tcPr>
            <w:tcW w:w="567"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X</w:t>
            </w:r>
          </w:p>
        </w:tc>
        <w:tc>
          <w:tcPr>
            <w:tcW w:w="567"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X</w:t>
            </w:r>
          </w:p>
        </w:tc>
        <w:tc>
          <w:tcPr>
            <w:tcW w:w="992" w:type="dxa"/>
          </w:tcPr>
          <w:p w:rsidR="00B11119" w:rsidRPr="00C327BC" w:rsidRDefault="00A747C4" w:rsidP="00B632C6">
            <w:pPr>
              <w:widowControl w:val="0"/>
              <w:autoSpaceDE w:val="0"/>
              <w:autoSpaceDN w:val="0"/>
              <w:adjustRightInd w:val="0"/>
              <w:jc w:val="center"/>
              <w:rPr>
                <w:color w:val="000000"/>
                <w:sz w:val="24"/>
                <w:szCs w:val="24"/>
              </w:rPr>
            </w:pPr>
            <w:r w:rsidRPr="00C327BC">
              <w:rPr>
                <w:color w:val="000000"/>
                <w:sz w:val="24"/>
                <w:szCs w:val="24"/>
              </w:rPr>
              <w:t>175</w:t>
            </w:r>
            <w:r w:rsidR="00B11119" w:rsidRPr="00C327BC">
              <w:rPr>
                <w:color w:val="000000"/>
                <w:sz w:val="24"/>
                <w:szCs w:val="24"/>
              </w:rPr>
              <w:t>,0</w:t>
            </w:r>
          </w:p>
        </w:tc>
        <w:tc>
          <w:tcPr>
            <w:tcW w:w="709" w:type="dxa"/>
          </w:tcPr>
          <w:p w:rsidR="00B11119" w:rsidRPr="00C327BC" w:rsidRDefault="003C22A0" w:rsidP="00B632C6">
            <w:pPr>
              <w:jc w:val="center"/>
              <w:rPr>
                <w:sz w:val="24"/>
                <w:szCs w:val="24"/>
              </w:rPr>
            </w:pPr>
            <w:r w:rsidRPr="00C327BC">
              <w:rPr>
                <w:color w:val="000000"/>
                <w:sz w:val="24"/>
                <w:szCs w:val="24"/>
              </w:rPr>
              <w:t>0</w:t>
            </w:r>
            <w:r w:rsidR="00B11119" w:rsidRPr="00C327BC">
              <w:rPr>
                <w:color w:val="000000"/>
                <w:sz w:val="24"/>
                <w:szCs w:val="24"/>
              </w:rPr>
              <w:t>,0</w:t>
            </w:r>
          </w:p>
        </w:tc>
        <w:tc>
          <w:tcPr>
            <w:tcW w:w="709" w:type="dxa"/>
          </w:tcPr>
          <w:p w:rsidR="00B11119" w:rsidRPr="00C327BC" w:rsidRDefault="003C22A0" w:rsidP="00B632C6">
            <w:pPr>
              <w:jc w:val="center"/>
              <w:rPr>
                <w:sz w:val="24"/>
                <w:szCs w:val="24"/>
              </w:rPr>
            </w:pPr>
            <w:r w:rsidRPr="00C327BC">
              <w:rPr>
                <w:color w:val="000000"/>
                <w:sz w:val="24"/>
                <w:szCs w:val="24"/>
              </w:rPr>
              <w:t>0</w:t>
            </w:r>
            <w:r w:rsidR="00B11119" w:rsidRPr="00C327BC">
              <w:rPr>
                <w:color w:val="000000"/>
                <w:sz w:val="24"/>
                <w:szCs w:val="24"/>
              </w:rPr>
              <w:t>,0</w:t>
            </w:r>
          </w:p>
        </w:tc>
        <w:tc>
          <w:tcPr>
            <w:tcW w:w="708" w:type="dxa"/>
          </w:tcPr>
          <w:p w:rsidR="00B11119" w:rsidRPr="00C327BC" w:rsidRDefault="003C22A0" w:rsidP="00B632C6">
            <w:pPr>
              <w:jc w:val="center"/>
              <w:rPr>
                <w:sz w:val="24"/>
                <w:szCs w:val="24"/>
              </w:rPr>
            </w:pPr>
            <w:r w:rsidRPr="00C327BC">
              <w:rPr>
                <w:color w:val="000000"/>
                <w:sz w:val="24"/>
                <w:szCs w:val="24"/>
              </w:rPr>
              <w:t>0</w:t>
            </w:r>
            <w:r w:rsidR="00B11119" w:rsidRPr="00C327BC">
              <w:rPr>
                <w:color w:val="000000"/>
                <w:sz w:val="24"/>
                <w:szCs w:val="24"/>
              </w:rPr>
              <w:t>,0</w:t>
            </w:r>
          </w:p>
        </w:tc>
        <w:tc>
          <w:tcPr>
            <w:tcW w:w="709" w:type="dxa"/>
          </w:tcPr>
          <w:p w:rsidR="00B11119" w:rsidRPr="00C327BC" w:rsidRDefault="0072765A" w:rsidP="00B632C6">
            <w:pPr>
              <w:jc w:val="center"/>
              <w:rPr>
                <w:sz w:val="24"/>
                <w:szCs w:val="24"/>
              </w:rPr>
            </w:pPr>
            <w:r w:rsidRPr="00C327BC">
              <w:rPr>
                <w:color w:val="000000"/>
                <w:sz w:val="24"/>
                <w:szCs w:val="24"/>
              </w:rPr>
              <w:t>0,0</w:t>
            </w:r>
          </w:p>
        </w:tc>
        <w:tc>
          <w:tcPr>
            <w:tcW w:w="709" w:type="dxa"/>
          </w:tcPr>
          <w:p w:rsidR="00B11119" w:rsidRPr="00C327BC" w:rsidRDefault="00A747C4" w:rsidP="00B632C6">
            <w:pPr>
              <w:jc w:val="center"/>
              <w:rPr>
                <w:sz w:val="24"/>
                <w:szCs w:val="24"/>
              </w:rPr>
            </w:pPr>
            <w:r w:rsidRPr="00C327BC">
              <w:rPr>
                <w:color w:val="000000"/>
                <w:sz w:val="24"/>
                <w:szCs w:val="24"/>
              </w:rPr>
              <w:t>0</w:t>
            </w:r>
            <w:r w:rsidR="00B11119" w:rsidRPr="00C327BC">
              <w:rPr>
                <w:color w:val="000000"/>
                <w:sz w:val="24"/>
                <w:szCs w:val="24"/>
              </w:rPr>
              <w:t>,0</w:t>
            </w:r>
          </w:p>
        </w:tc>
        <w:tc>
          <w:tcPr>
            <w:tcW w:w="709" w:type="dxa"/>
          </w:tcPr>
          <w:p w:rsidR="00B11119" w:rsidRPr="00C327BC" w:rsidRDefault="00B11119" w:rsidP="00B632C6">
            <w:pPr>
              <w:jc w:val="center"/>
              <w:rPr>
                <w:sz w:val="24"/>
                <w:szCs w:val="24"/>
              </w:rPr>
            </w:pPr>
            <w:r w:rsidRPr="00C327BC">
              <w:rPr>
                <w:color w:val="000000"/>
                <w:sz w:val="24"/>
                <w:szCs w:val="24"/>
              </w:rPr>
              <w:t>25,0</w:t>
            </w:r>
          </w:p>
        </w:tc>
        <w:tc>
          <w:tcPr>
            <w:tcW w:w="708" w:type="dxa"/>
          </w:tcPr>
          <w:p w:rsidR="00B11119" w:rsidRPr="00C327BC" w:rsidRDefault="00B11119" w:rsidP="00B632C6">
            <w:pPr>
              <w:jc w:val="center"/>
              <w:rPr>
                <w:sz w:val="24"/>
                <w:szCs w:val="24"/>
              </w:rPr>
            </w:pPr>
            <w:r w:rsidRPr="00C327BC">
              <w:rPr>
                <w:color w:val="000000"/>
                <w:sz w:val="24"/>
                <w:szCs w:val="24"/>
              </w:rPr>
              <w:t>25,0</w:t>
            </w:r>
          </w:p>
        </w:tc>
        <w:tc>
          <w:tcPr>
            <w:tcW w:w="709" w:type="dxa"/>
          </w:tcPr>
          <w:p w:rsidR="00B11119" w:rsidRPr="00C327BC" w:rsidRDefault="00B11119" w:rsidP="00B632C6">
            <w:pPr>
              <w:jc w:val="center"/>
              <w:rPr>
                <w:sz w:val="24"/>
                <w:szCs w:val="24"/>
              </w:rPr>
            </w:pPr>
            <w:r w:rsidRPr="00C327BC">
              <w:rPr>
                <w:color w:val="000000"/>
                <w:sz w:val="24"/>
                <w:szCs w:val="24"/>
              </w:rPr>
              <w:t>25,0</w:t>
            </w:r>
          </w:p>
        </w:tc>
        <w:tc>
          <w:tcPr>
            <w:tcW w:w="709" w:type="dxa"/>
          </w:tcPr>
          <w:p w:rsidR="00B11119" w:rsidRPr="00C327BC" w:rsidRDefault="00B11119" w:rsidP="00B632C6">
            <w:pPr>
              <w:jc w:val="center"/>
              <w:rPr>
                <w:sz w:val="24"/>
                <w:szCs w:val="24"/>
              </w:rPr>
            </w:pPr>
            <w:r w:rsidRPr="00C327BC">
              <w:rPr>
                <w:color w:val="000000"/>
                <w:sz w:val="24"/>
                <w:szCs w:val="24"/>
              </w:rPr>
              <w:t>25,0</w:t>
            </w:r>
          </w:p>
        </w:tc>
        <w:tc>
          <w:tcPr>
            <w:tcW w:w="709" w:type="dxa"/>
          </w:tcPr>
          <w:p w:rsidR="00B11119" w:rsidRPr="00C327BC" w:rsidRDefault="00B11119" w:rsidP="00B632C6">
            <w:pPr>
              <w:jc w:val="center"/>
              <w:rPr>
                <w:sz w:val="24"/>
                <w:szCs w:val="24"/>
              </w:rPr>
            </w:pPr>
            <w:r w:rsidRPr="00C327BC">
              <w:rPr>
                <w:color w:val="000000"/>
                <w:sz w:val="24"/>
                <w:szCs w:val="24"/>
              </w:rPr>
              <w:t>25,0</w:t>
            </w:r>
          </w:p>
        </w:tc>
        <w:tc>
          <w:tcPr>
            <w:tcW w:w="708" w:type="dxa"/>
          </w:tcPr>
          <w:p w:rsidR="00B11119" w:rsidRPr="00C327BC" w:rsidRDefault="00B11119" w:rsidP="00B632C6">
            <w:pPr>
              <w:jc w:val="center"/>
              <w:rPr>
                <w:sz w:val="24"/>
                <w:szCs w:val="24"/>
              </w:rPr>
            </w:pPr>
            <w:r w:rsidRPr="00C327BC">
              <w:rPr>
                <w:color w:val="000000"/>
                <w:sz w:val="24"/>
                <w:szCs w:val="24"/>
              </w:rPr>
              <w:t>25,0</w:t>
            </w:r>
          </w:p>
        </w:tc>
        <w:tc>
          <w:tcPr>
            <w:tcW w:w="709" w:type="dxa"/>
          </w:tcPr>
          <w:p w:rsidR="00B11119" w:rsidRPr="00C327BC" w:rsidRDefault="00B11119" w:rsidP="00B632C6">
            <w:pPr>
              <w:jc w:val="center"/>
              <w:rPr>
                <w:sz w:val="24"/>
                <w:szCs w:val="24"/>
              </w:rPr>
            </w:pPr>
            <w:r w:rsidRPr="00C327BC">
              <w:rPr>
                <w:color w:val="000000"/>
                <w:sz w:val="24"/>
                <w:szCs w:val="24"/>
              </w:rPr>
              <w:t>25,0</w:t>
            </w:r>
          </w:p>
        </w:tc>
      </w:tr>
      <w:tr w:rsidR="00B632C6" w:rsidRPr="00C327BC" w:rsidTr="004A5FC5">
        <w:trPr>
          <w:trHeight w:val="148"/>
        </w:trPr>
        <w:tc>
          <w:tcPr>
            <w:tcW w:w="424" w:type="dxa"/>
          </w:tcPr>
          <w:p w:rsidR="00B11119" w:rsidRPr="00C327BC" w:rsidRDefault="0010365C" w:rsidP="00B632C6">
            <w:pPr>
              <w:widowControl w:val="0"/>
              <w:autoSpaceDE w:val="0"/>
              <w:autoSpaceDN w:val="0"/>
              <w:adjustRightInd w:val="0"/>
              <w:jc w:val="center"/>
              <w:rPr>
                <w:color w:val="000000"/>
                <w:kern w:val="2"/>
                <w:sz w:val="24"/>
                <w:szCs w:val="24"/>
                <w:lang w:eastAsia="en-US"/>
              </w:rPr>
            </w:pPr>
            <w:r w:rsidRPr="00C327BC">
              <w:rPr>
                <w:color w:val="000000"/>
                <w:kern w:val="2"/>
                <w:sz w:val="24"/>
                <w:szCs w:val="24"/>
                <w:lang w:eastAsia="en-US"/>
              </w:rPr>
              <w:t>17</w:t>
            </w:r>
            <w:r w:rsidR="007830B1" w:rsidRPr="00C327BC">
              <w:rPr>
                <w:color w:val="000000"/>
                <w:kern w:val="2"/>
                <w:sz w:val="24"/>
                <w:szCs w:val="24"/>
                <w:lang w:eastAsia="en-US"/>
              </w:rPr>
              <w:t>.</w:t>
            </w:r>
          </w:p>
        </w:tc>
        <w:tc>
          <w:tcPr>
            <w:tcW w:w="2127" w:type="dxa"/>
          </w:tcPr>
          <w:p w:rsidR="00B11119" w:rsidRPr="00C327BC" w:rsidRDefault="00B11119" w:rsidP="00B632C6">
            <w:pPr>
              <w:widowControl w:val="0"/>
              <w:autoSpaceDE w:val="0"/>
              <w:autoSpaceDN w:val="0"/>
              <w:adjustRightInd w:val="0"/>
              <w:rPr>
                <w:color w:val="000000"/>
                <w:kern w:val="2"/>
                <w:sz w:val="24"/>
                <w:szCs w:val="24"/>
                <w:lang w:eastAsia="en-US"/>
              </w:rPr>
            </w:pPr>
            <w:r w:rsidRPr="00C327BC">
              <w:rPr>
                <w:color w:val="000000"/>
                <w:kern w:val="2"/>
                <w:sz w:val="24"/>
                <w:szCs w:val="24"/>
                <w:lang w:eastAsia="en-US"/>
              </w:rPr>
              <w:t xml:space="preserve">Основное мероприятие 3.1. </w:t>
            </w:r>
            <w:r w:rsidRPr="00C327BC">
              <w:rPr>
                <w:color w:val="000000"/>
                <w:kern w:val="2"/>
                <w:sz w:val="24"/>
                <w:szCs w:val="24"/>
                <w:lang w:eastAsia="en-US"/>
              </w:rPr>
              <w:lastRenderedPageBreak/>
              <w:t>Укрепление региональной системы защиты прав потребителей</w:t>
            </w:r>
          </w:p>
        </w:tc>
        <w:tc>
          <w:tcPr>
            <w:tcW w:w="1983" w:type="dxa"/>
          </w:tcPr>
          <w:p w:rsidR="00B11119" w:rsidRPr="00C327BC" w:rsidRDefault="00B632C6" w:rsidP="00B632C6">
            <w:pPr>
              <w:autoSpaceDE w:val="0"/>
              <w:autoSpaceDN w:val="0"/>
              <w:adjustRightInd w:val="0"/>
              <w:spacing w:line="228" w:lineRule="auto"/>
              <w:rPr>
                <w:color w:val="000000"/>
                <w:kern w:val="2"/>
                <w:sz w:val="24"/>
                <w:szCs w:val="24"/>
              </w:rPr>
            </w:pPr>
            <w:r w:rsidRPr="00C327BC">
              <w:rPr>
                <w:color w:val="000000"/>
                <w:kern w:val="2"/>
                <w:sz w:val="24"/>
                <w:szCs w:val="24"/>
                <w:lang w:eastAsia="en-US"/>
              </w:rPr>
              <w:lastRenderedPageBreak/>
              <w:t>к</w:t>
            </w:r>
            <w:r w:rsidR="00042C85" w:rsidRPr="00C327BC">
              <w:rPr>
                <w:color w:val="000000"/>
                <w:kern w:val="2"/>
                <w:sz w:val="24"/>
                <w:szCs w:val="24"/>
                <w:lang w:eastAsia="en-US"/>
              </w:rPr>
              <w:t xml:space="preserve">омитет по управлению </w:t>
            </w:r>
            <w:r w:rsidR="00042C85" w:rsidRPr="00C327BC">
              <w:rPr>
                <w:color w:val="000000"/>
                <w:kern w:val="2"/>
                <w:sz w:val="24"/>
                <w:szCs w:val="24"/>
                <w:lang w:eastAsia="en-US"/>
              </w:rPr>
              <w:lastRenderedPageBreak/>
              <w:t>имуществом и экономике администрации Боковского района</w:t>
            </w:r>
          </w:p>
        </w:tc>
        <w:tc>
          <w:tcPr>
            <w:tcW w:w="568" w:type="dxa"/>
          </w:tcPr>
          <w:p w:rsidR="00B11119" w:rsidRPr="00C327BC" w:rsidRDefault="00B11119" w:rsidP="00B632C6">
            <w:pPr>
              <w:autoSpaceDE w:val="0"/>
              <w:autoSpaceDN w:val="0"/>
              <w:adjustRightInd w:val="0"/>
              <w:spacing w:line="228" w:lineRule="auto"/>
              <w:ind w:right="-57"/>
              <w:jc w:val="center"/>
              <w:rPr>
                <w:color w:val="000000"/>
                <w:spacing w:val="-10"/>
                <w:kern w:val="2"/>
                <w:sz w:val="24"/>
                <w:szCs w:val="24"/>
                <w:lang w:eastAsia="en-US"/>
              </w:rPr>
            </w:pPr>
            <w:r w:rsidRPr="00C327BC">
              <w:rPr>
                <w:color w:val="000000"/>
                <w:spacing w:val="-10"/>
                <w:kern w:val="2"/>
                <w:sz w:val="24"/>
                <w:szCs w:val="24"/>
                <w:lang w:eastAsia="en-US"/>
              </w:rPr>
              <w:lastRenderedPageBreak/>
              <w:t>902</w:t>
            </w:r>
          </w:p>
        </w:tc>
        <w:tc>
          <w:tcPr>
            <w:tcW w:w="568"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992"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w:t>
            </w:r>
          </w:p>
        </w:tc>
      </w:tr>
      <w:tr w:rsidR="00B632C6" w:rsidRPr="00C327BC" w:rsidTr="004A5FC5">
        <w:trPr>
          <w:trHeight w:val="1884"/>
        </w:trPr>
        <w:tc>
          <w:tcPr>
            <w:tcW w:w="424" w:type="dxa"/>
          </w:tcPr>
          <w:p w:rsidR="00B11119" w:rsidRPr="00C327BC" w:rsidRDefault="00B11119" w:rsidP="0010365C">
            <w:pPr>
              <w:widowControl w:val="0"/>
              <w:autoSpaceDE w:val="0"/>
              <w:autoSpaceDN w:val="0"/>
              <w:adjustRightInd w:val="0"/>
              <w:jc w:val="center"/>
              <w:rPr>
                <w:color w:val="000000"/>
                <w:kern w:val="2"/>
                <w:sz w:val="24"/>
                <w:szCs w:val="24"/>
                <w:lang w:eastAsia="en-US"/>
              </w:rPr>
            </w:pPr>
            <w:r w:rsidRPr="00C327BC">
              <w:rPr>
                <w:color w:val="000000"/>
                <w:kern w:val="2"/>
                <w:sz w:val="24"/>
                <w:szCs w:val="24"/>
                <w:lang w:eastAsia="en-US"/>
              </w:rPr>
              <w:lastRenderedPageBreak/>
              <w:t>1</w:t>
            </w:r>
            <w:r w:rsidR="0010365C" w:rsidRPr="00C327BC">
              <w:rPr>
                <w:color w:val="000000"/>
                <w:kern w:val="2"/>
                <w:sz w:val="24"/>
                <w:szCs w:val="24"/>
                <w:lang w:eastAsia="en-US"/>
              </w:rPr>
              <w:t>8</w:t>
            </w:r>
            <w:r w:rsidR="007830B1" w:rsidRPr="00C327BC">
              <w:rPr>
                <w:color w:val="000000"/>
                <w:kern w:val="2"/>
                <w:sz w:val="24"/>
                <w:szCs w:val="24"/>
                <w:lang w:eastAsia="en-US"/>
              </w:rPr>
              <w:t>.</w:t>
            </w:r>
          </w:p>
        </w:tc>
        <w:tc>
          <w:tcPr>
            <w:tcW w:w="2127" w:type="dxa"/>
          </w:tcPr>
          <w:p w:rsidR="00B11119" w:rsidRPr="00C327BC" w:rsidRDefault="00B11119" w:rsidP="00B632C6">
            <w:pPr>
              <w:widowControl w:val="0"/>
              <w:autoSpaceDE w:val="0"/>
              <w:autoSpaceDN w:val="0"/>
              <w:adjustRightInd w:val="0"/>
              <w:rPr>
                <w:color w:val="000000"/>
                <w:kern w:val="2"/>
                <w:sz w:val="24"/>
                <w:szCs w:val="24"/>
                <w:lang w:eastAsia="en-US"/>
              </w:rPr>
            </w:pPr>
            <w:r w:rsidRPr="00C327BC">
              <w:rPr>
                <w:color w:val="000000"/>
                <w:kern w:val="2"/>
                <w:sz w:val="24"/>
                <w:szCs w:val="24"/>
                <w:lang w:eastAsia="en-US"/>
              </w:rPr>
              <w:t>Основное мероприятие 3.2. Информационное обеспечение потребителей. Просвещение и популяризация вопросов защиты прав потребителей</w:t>
            </w:r>
          </w:p>
        </w:tc>
        <w:tc>
          <w:tcPr>
            <w:tcW w:w="1983" w:type="dxa"/>
          </w:tcPr>
          <w:p w:rsidR="00B11119" w:rsidRPr="00C327BC" w:rsidRDefault="00B632C6" w:rsidP="00B632C6">
            <w:pPr>
              <w:autoSpaceDE w:val="0"/>
              <w:autoSpaceDN w:val="0"/>
              <w:adjustRightInd w:val="0"/>
              <w:spacing w:line="228" w:lineRule="auto"/>
              <w:rPr>
                <w:color w:val="000000"/>
                <w:kern w:val="2"/>
                <w:sz w:val="24"/>
                <w:szCs w:val="24"/>
              </w:rPr>
            </w:pPr>
            <w:r w:rsidRPr="00C327BC">
              <w:rPr>
                <w:color w:val="000000"/>
                <w:kern w:val="2"/>
                <w:sz w:val="24"/>
                <w:szCs w:val="24"/>
                <w:lang w:eastAsia="en-US"/>
              </w:rPr>
              <w:t>к</w:t>
            </w:r>
            <w:r w:rsidR="00042C85" w:rsidRPr="00C327BC">
              <w:rPr>
                <w:color w:val="000000"/>
                <w:kern w:val="2"/>
                <w:sz w:val="24"/>
                <w:szCs w:val="24"/>
                <w:lang w:eastAsia="en-US"/>
              </w:rPr>
              <w:t>омитет по управлению имуществом и экономике администрации Боковского района</w:t>
            </w:r>
          </w:p>
        </w:tc>
        <w:tc>
          <w:tcPr>
            <w:tcW w:w="568" w:type="dxa"/>
          </w:tcPr>
          <w:p w:rsidR="00B11119" w:rsidRPr="00C327BC" w:rsidRDefault="00B11119" w:rsidP="00C327BC">
            <w:pPr>
              <w:autoSpaceDE w:val="0"/>
              <w:autoSpaceDN w:val="0"/>
              <w:adjustRightInd w:val="0"/>
              <w:spacing w:line="228" w:lineRule="auto"/>
              <w:ind w:right="-57"/>
              <w:jc w:val="center"/>
              <w:rPr>
                <w:color w:val="000000"/>
                <w:spacing w:val="-10"/>
                <w:kern w:val="2"/>
                <w:sz w:val="24"/>
                <w:szCs w:val="24"/>
                <w:lang w:eastAsia="en-US"/>
              </w:rPr>
            </w:pPr>
            <w:r w:rsidRPr="00C327BC">
              <w:rPr>
                <w:color w:val="000000"/>
                <w:spacing w:val="-10"/>
                <w:kern w:val="2"/>
                <w:sz w:val="24"/>
                <w:szCs w:val="24"/>
                <w:lang w:eastAsia="en-US"/>
              </w:rPr>
              <w:t>902</w:t>
            </w:r>
          </w:p>
        </w:tc>
        <w:tc>
          <w:tcPr>
            <w:tcW w:w="568" w:type="dxa"/>
          </w:tcPr>
          <w:p w:rsidR="00B11119" w:rsidRPr="00C327BC" w:rsidRDefault="00B11119" w:rsidP="00B632C6">
            <w:pPr>
              <w:autoSpaceDE w:val="0"/>
              <w:autoSpaceDN w:val="0"/>
              <w:adjustRightInd w:val="0"/>
              <w:spacing w:line="228" w:lineRule="auto"/>
              <w:ind w:right="-57"/>
              <w:jc w:val="center"/>
              <w:rPr>
                <w:color w:val="000000"/>
                <w:spacing w:val="-10"/>
                <w:kern w:val="2"/>
                <w:sz w:val="24"/>
                <w:szCs w:val="24"/>
                <w:lang w:eastAsia="en-US"/>
              </w:rPr>
            </w:pPr>
            <w:r w:rsidRPr="00C327BC">
              <w:rPr>
                <w:color w:val="000000"/>
                <w:spacing w:val="-10"/>
                <w:kern w:val="2"/>
                <w:sz w:val="24"/>
                <w:szCs w:val="24"/>
                <w:lang w:eastAsia="en-US"/>
              </w:rPr>
              <w:t>Х</w:t>
            </w:r>
          </w:p>
        </w:tc>
        <w:tc>
          <w:tcPr>
            <w:tcW w:w="567" w:type="dxa"/>
          </w:tcPr>
          <w:p w:rsidR="00B11119" w:rsidRPr="00C327BC" w:rsidRDefault="00B11119" w:rsidP="00B632C6">
            <w:pPr>
              <w:autoSpaceDE w:val="0"/>
              <w:autoSpaceDN w:val="0"/>
              <w:adjustRightInd w:val="0"/>
              <w:spacing w:line="228" w:lineRule="auto"/>
              <w:ind w:right="-57"/>
              <w:jc w:val="center"/>
              <w:rPr>
                <w:color w:val="000000"/>
                <w:spacing w:val="-10"/>
                <w:kern w:val="2"/>
                <w:sz w:val="24"/>
                <w:szCs w:val="24"/>
                <w:lang w:eastAsia="en-US"/>
              </w:rPr>
            </w:pPr>
            <w:r w:rsidRPr="00C327BC">
              <w:rPr>
                <w:color w:val="000000"/>
                <w:spacing w:val="-10"/>
                <w:kern w:val="2"/>
                <w:sz w:val="24"/>
                <w:szCs w:val="24"/>
                <w:lang w:eastAsia="en-US"/>
              </w:rPr>
              <w:t>Х</w:t>
            </w:r>
          </w:p>
        </w:tc>
        <w:tc>
          <w:tcPr>
            <w:tcW w:w="567" w:type="dxa"/>
          </w:tcPr>
          <w:p w:rsidR="00B11119" w:rsidRPr="00C327BC" w:rsidRDefault="00B11119" w:rsidP="00B632C6">
            <w:pPr>
              <w:autoSpaceDE w:val="0"/>
              <w:autoSpaceDN w:val="0"/>
              <w:adjustRightInd w:val="0"/>
              <w:spacing w:line="228" w:lineRule="auto"/>
              <w:ind w:right="-57"/>
              <w:jc w:val="center"/>
              <w:rPr>
                <w:color w:val="000000"/>
                <w:spacing w:val="-10"/>
                <w:kern w:val="2"/>
                <w:sz w:val="24"/>
                <w:szCs w:val="24"/>
                <w:lang w:eastAsia="en-US"/>
              </w:rPr>
            </w:pPr>
            <w:r w:rsidRPr="00C327BC">
              <w:rPr>
                <w:color w:val="000000"/>
                <w:spacing w:val="-10"/>
                <w:kern w:val="2"/>
                <w:sz w:val="24"/>
                <w:szCs w:val="24"/>
                <w:lang w:eastAsia="en-US"/>
              </w:rPr>
              <w:t>Х</w:t>
            </w:r>
          </w:p>
        </w:tc>
        <w:tc>
          <w:tcPr>
            <w:tcW w:w="992" w:type="dxa"/>
          </w:tcPr>
          <w:p w:rsidR="00B11119" w:rsidRPr="00C327BC" w:rsidRDefault="00B31843" w:rsidP="00B632C6">
            <w:pPr>
              <w:widowControl w:val="0"/>
              <w:autoSpaceDE w:val="0"/>
              <w:autoSpaceDN w:val="0"/>
              <w:adjustRightInd w:val="0"/>
              <w:jc w:val="center"/>
              <w:rPr>
                <w:color w:val="000000"/>
                <w:sz w:val="24"/>
                <w:szCs w:val="24"/>
              </w:rPr>
            </w:pPr>
            <w:r w:rsidRPr="00C327BC">
              <w:rPr>
                <w:color w:val="000000"/>
                <w:sz w:val="24"/>
                <w:szCs w:val="24"/>
              </w:rPr>
              <w:t>7</w:t>
            </w:r>
            <w:r w:rsidR="00B11119" w:rsidRPr="00C327BC">
              <w:rPr>
                <w:color w:val="000000"/>
                <w:sz w:val="24"/>
                <w:szCs w:val="24"/>
              </w:rPr>
              <w:t>0,0</w:t>
            </w:r>
          </w:p>
        </w:tc>
        <w:tc>
          <w:tcPr>
            <w:tcW w:w="709" w:type="dxa"/>
          </w:tcPr>
          <w:p w:rsidR="00B11119" w:rsidRPr="00C327BC" w:rsidRDefault="003C22A0" w:rsidP="00B632C6">
            <w:pPr>
              <w:widowControl w:val="0"/>
              <w:autoSpaceDE w:val="0"/>
              <w:autoSpaceDN w:val="0"/>
              <w:adjustRightInd w:val="0"/>
              <w:jc w:val="center"/>
              <w:rPr>
                <w:color w:val="000000"/>
                <w:sz w:val="24"/>
                <w:szCs w:val="24"/>
              </w:rPr>
            </w:pPr>
            <w:r w:rsidRPr="00C327BC">
              <w:rPr>
                <w:color w:val="000000"/>
                <w:sz w:val="24"/>
                <w:szCs w:val="24"/>
              </w:rPr>
              <w:t>0</w:t>
            </w:r>
            <w:r w:rsidR="00B11119" w:rsidRPr="00C327BC">
              <w:rPr>
                <w:color w:val="000000"/>
                <w:sz w:val="24"/>
                <w:szCs w:val="24"/>
              </w:rPr>
              <w:t>,0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10,0</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10,0</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10,0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10,0</w:t>
            </w:r>
          </w:p>
        </w:tc>
      </w:tr>
      <w:tr w:rsidR="00B632C6" w:rsidRPr="00C327BC" w:rsidTr="004A5FC5">
        <w:trPr>
          <w:trHeight w:val="1258"/>
        </w:trPr>
        <w:tc>
          <w:tcPr>
            <w:tcW w:w="424" w:type="dxa"/>
          </w:tcPr>
          <w:p w:rsidR="00B11119" w:rsidRPr="00C327BC" w:rsidRDefault="00B11119" w:rsidP="0010365C">
            <w:pPr>
              <w:widowControl w:val="0"/>
              <w:autoSpaceDE w:val="0"/>
              <w:autoSpaceDN w:val="0"/>
              <w:adjustRightInd w:val="0"/>
              <w:jc w:val="center"/>
              <w:rPr>
                <w:color w:val="000000"/>
                <w:kern w:val="2"/>
                <w:sz w:val="24"/>
                <w:szCs w:val="24"/>
                <w:lang w:eastAsia="en-US"/>
              </w:rPr>
            </w:pPr>
            <w:r w:rsidRPr="00C327BC">
              <w:rPr>
                <w:color w:val="000000"/>
                <w:kern w:val="2"/>
                <w:sz w:val="24"/>
                <w:szCs w:val="24"/>
                <w:lang w:eastAsia="en-US"/>
              </w:rPr>
              <w:t>1</w:t>
            </w:r>
            <w:r w:rsidR="0010365C" w:rsidRPr="00C327BC">
              <w:rPr>
                <w:color w:val="000000"/>
                <w:kern w:val="2"/>
                <w:sz w:val="24"/>
                <w:szCs w:val="24"/>
                <w:lang w:eastAsia="en-US"/>
              </w:rPr>
              <w:t>9</w:t>
            </w:r>
            <w:r w:rsidR="007830B1" w:rsidRPr="00C327BC">
              <w:rPr>
                <w:color w:val="000000"/>
                <w:kern w:val="2"/>
                <w:sz w:val="24"/>
                <w:szCs w:val="24"/>
                <w:lang w:eastAsia="en-US"/>
              </w:rPr>
              <w:t>.</w:t>
            </w:r>
          </w:p>
        </w:tc>
        <w:tc>
          <w:tcPr>
            <w:tcW w:w="2127" w:type="dxa"/>
          </w:tcPr>
          <w:p w:rsidR="00B11119" w:rsidRPr="00C327BC" w:rsidRDefault="00B11119" w:rsidP="00B632C6">
            <w:pPr>
              <w:widowControl w:val="0"/>
              <w:autoSpaceDE w:val="0"/>
              <w:autoSpaceDN w:val="0"/>
              <w:adjustRightInd w:val="0"/>
              <w:rPr>
                <w:color w:val="000000"/>
                <w:kern w:val="2"/>
                <w:sz w:val="24"/>
                <w:szCs w:val="24"/>
                <w:lang w:eastAsia="en-US"/>
              </w:rPr>
            </w:pPr>
            <w:r w:rsidRPr="00C327BC">
              <w:rPr>
                <w:color w:val="000000"/>
                <w:kern w:val="2"/>
                <w:sz w:val="24"/>
                <w:szCs w:val="24"/>
                <w:lang w:eastAsia="en-US"/>
              </w:rPr>
              <w:t>Основное мероприятие 3.3.</w:t>
            </w:r>
            <w:r w:rsidR="00416A4E" w:rsidRPr="00C327BC">
              <w:rPr>
                <w:color w:val="000000"/>
                <w:kern w:val="2"/>
                <w:sz w:val="24"/>
                <w:szCs w:val="24"/>
                <w:lang w:eastAsia="en-US"/>
              </w:rPr>
              <w:t xml:space="preserve"> </w:t>
            </w:r>
            <w:r w:rsidRPr="00C327BC">
              <w:rPr>
                <w:color w:val="000000"/>
                <w:kern w:val="2"/>
                <w:sz w:val="24"/>
                <w:szCs w:val="24"/>
                <w:lang w:eastAsia="en-US"/>
              </w:rPr>
              <w:t>Профилактика правонарушений в сфере защиты прав потребителей</w:t>
            </w:r>
          </w:p>
        </w:tc>
        <w:tc>
          <w:tcPr>
            <w:tcW w:w="1983" w:type="dxa"/>
          </w:tcPr>
          <w:p w:rsidR="00B11119" w:rsidRPr="00C327BC" w:rsidRDefault="00B632C6" w:rsidP="00B632C6">
            <w:pPr>
              <w:autoSpaceDE w:val="0"/>
              <w:autoSpaceDN w:val="0"/>
              <w:adjustRightInd w:val="0"/>
              <w:spacing w:line="228" w:lineRule="auto"/>
              <w:rPr>
                <w:color w:val="000000"/>
                <w:kern w:val="2"/>
                <w:sz w:val="24"/>
                <w:szCs w:val="24"/>
              </w:rPr>
            </w:pPr>
            <w:r w:rsidRPr="00C327BC">
              <w:rPr>
                <w:color w:val="000000"/>
                <w:kern w:val="2"/>
                <w:sz w:val="24"/>
                <w:szCs w:val="24"/>
                <w:lang w:eastAsia="en-US"/>
              </w:rPr>
              <w:t>к</w:t>
            </w:r>
            <w:r w:rsidR="00042C85" w:rsidRPr="00C327BC">
              <w:rPr>
                <w:color w:val="000000"/>
                <w:kern w:val="2"/>
                <w:sz w:val="24"/>
                <w:szCs w:val="24"/>
                <w:lang w:eastAsia="en-US"/>
              </w:rPr>
              <w:t>омитет по управлению имуществом и экономике администрации Боковского района</w:t>
            </w:r>
          </w:p>
        </w:tc>
        <w:tc>
          <w:tcPr>
            <w:tcW w:w="568"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902</w:t>
            </w:r>
          </w:p>
        </w:tc>
        <w:tc>
          <w:tcPr>
            <w:tcW w:w="568" w:type="dxa"/>
          </w:tcPr>
          <w:p w:rsidR="00B11119" w:rsidRPr="00C327BC" w:rsidRDefault="00B11119" w:rsidP="00B632C6">
            <w:pPr>
              <w:ind w:right="-57"/>
              <w:jc w:val="center"/>
              <w:rPr>
                <w:color w:val="000000"/>
                <w:spacing w:val="-10"/>
                <w:kern w:val="2"/>
                <w:sz w:val="24"/>
                <w:szCs w:val="24"/>
              </w:rPr>
            </w:pPr>
            <w:r w:rsidRPr="00C327BC">
              <w:rPr>
                <w:color w:val="000000"/>
                <w:spacing w:val="-10"/>
                <w:kern w:val="2"/>
                <w:sz w:val="24"/>
                <w:szCs w:val="24"/>
              </w:rPr>
              <w:t>Х</w:t>
            </w:r>
          </w:p>
        </w:tc>
        <w:tc>
          <w:tcPr>
            <w:tcW w:w="567" w:type="dxa"/>
          </w:tcPr>
          <w:p w:rsidR="00B11119" w:rsidRPr="00C327BC" w:rsidRDefault="00B11119" w:rsidP="00B632C6">
            <w:pPr>
              <w:ind w:right="-57"/>
              <w:jc w:val="center"/>
              <w:rPr>
                <w:color w:val="000000"/>
                <w:spacing w:val="-10"/>
                <w:kern w:val="2"/>
                <w:sz w:val="24"/>
                <w:szCs w:val="24"/>
              </w:rPr>
            </w:pPr>
            <w:r w:rsidRPr="00C327BC">
              <w:rPr>
                <w:color w:val="000000"/>
                <w:spacing w:val="-10"/>
                <w:kern w:val="2"/>
                <w:sz w:val="24"/>
                <w:szCs w:val="24"/>
              </w:rPr>
              <w:t>Х</w:t>
            </w:r>
          </w:p>
        </w:tc>
        <w:tc>
          <w:tcPr>
            <w:tcW w:w="567" w:type="dxa"/>
          </w:tcPr>
          <w:p w:rsidR="00B11119" w:rsidRPr="00C327BC" w:rsidRDefault="00B11119" w:rsidP="00B632C6">
            <w:pPr>
              <w:ind w:right="-57"/>
              <w:jc w:val="center"/>
              <w:rPr>
                <w:color w:val="000000"/>
                <w:spacing w:val="-10"/>
                <w:kern w:val="2"/>
                <w:sz w:val="24"/>
                <w:szCs w:val="24"/>
              </w:rPr>
            </w:pPr>
            <w:r w:rsidRPr="00C327BC">
              <w:rPr>
                <w:color w:val="000000"/>
                <w:spacing w:val="-10"/>
                <w:kern w:val="2"/>
                <w:sz w:val="24"/>
                <w:szCs w:val="24"/>
              </w:rPr>
              <w:t>Х</w:t>
            </w:r>
          </w:p>
        </w:tc>
        <w:tc>
          <w:tcPr>
            <w:tcW w:w="992" w:type="dxa"/>
          </w:tcPr>
          <w:p w:rsidR="00B11119" w:rsidRPr="00C327BC" w:rsidRDefault="00B11119" w:rsidP="00B632C6">
            <w:pPr>
              <w:ind w:right="-57"/>
              <w:jc w:val="center"/>
              <w:rPr>
                <w:color w:val="000000"/>
                <w:spacing w:val="-10"/>
                <w:kern w:val="2"/>
                <w:sz w:val="24"/>
                <w:szCs w:val="24"/>
              </w:rPr>
            </w:pPr>
            <w:r w:rsidRPr="00C327BC">
              <w:rPr>
                <w:color w:val="000000"/>
                <w:spacing w:val="-10"/>
                <w:kern w:val="2"/>
                <w:sz w:val="24"/>
                <w:szCs w:val="24"/>
              </w:rPr>
              <w:t>-</w:t>
            </w:r>
          </w:p>
        </w:tc>
        <w:tc>
          <w:tcPr>
            <w:tcW w:w="709" w:type="dxa"/>
          </w:tcPr>
          <w:p w:rsidR="00B11119" w:rsidRPr="00C327BC" w:rsidRDefault="00B11119" w:rsidP="00B632C6">
            <w:pPr>
              <w:ind w:right="-57"/>
              <w:jc w:val="center"/>
              <w:rPr>
                <w:color w:val="000000"/>
                <w:spacing w:val="-10"/>
                <w:kern w:val="2"/>
                <w:sz w:val="24"/>
                <w:szCs w:val="24"/>
              </w:rPr>
            </w:pPr>
            <w:r w:rsidRPr="00C327BC">
              <w:rPr>
                <w:color w:val="000000"/>
                <w:spacing w:val="-10"/>
                <w:kern w:val="2"/>
                <w:sz w:val="24"/>
                <w:szCs w:val="24"/>
              </w:rPr>
              <w:t>-</w:t>
            </w:r>
          </w:p>
        </w:tc>
        <w:tc>
          <w:tcPr>
            <w:tcW w:w="709" w:type="dxa"/>
          </w:tcPr>
          <w:p w:rsidR="00B11119" w:rsidRPr="00C327BC" w:rsidRDefault="00B11119" w:rsidP="00B632C6">
            <w:pPr>
              <w:ind w:right="-57"/>
              <w:jc w:val="center"/>
              <w:rPr>
                <w:color w:val="000000"/>
                <w:spacing w:val="-10"/>
                <w:kern w:val="2"/>
                <w:sz w:val="24"/>
                <w:szCs w:val="24"/>
              </w:rPr>
            </w:pPr>
            <w:r w:rsidRPr="00C327BC">
              <w:rPr>
                <w:color w:val="000000"/>
                <w:spacing w:val="-10"/>
                <w:kern w:val="2"/>
                <w:sz w:val="24"/>
                <w:szCs w:val="24"/>
              </w:rPr>
              <w:t>-</w:t>
            </w:r>
          </w:p>
        </w:tc>
        <w:tc>
          <w:tcPr>
            <w:tcW w:w="708" w:type="dxa"/>
          </w:tcPr>
          <w:p w:rsidR="00B11119" w:rsidRPr="00C327BC" w:rsidRDefault="00B11119" w:rsidP="00B632C6">
            <w:pPr>
              <w:ind w:right="-57"/>
              <w:jc w:val="center"/>
              <w:rPr>
                <w:color w:val="000000"/>
                <w:spacing w:val="-10"/>
                <w:kern w:val="2"/>
                <w:sz w:val="24"/>
                <w:szCs w:val="24"/>
              </w:rPr>
            </w:pPr>
            <w:r w:rsidRPr="00C327BC">
              <w:rPr>
                <w:color w:val="000000"/>
                <w:spacing w:val="-10"/>
                <w:kern w:val="2"/>
                <w:sz w:val="24"/>
                <w:szCs w:val="24"/>
              </w:rPr>
              <w:t>-</w:t>
            </w:r>
          </w:p>
        </w:tc>
        <w:tc>
          <w:tcPr>
            <w:tcW w:w="709" w:type="dxa"/>
          </w:tcPr>
          <w:p w:rsidR="00B11119" w:rsidRPr="00C327BC" w:rsidRDefault="00B11119" w:rsidP="00B632C6">
            <w:pPr>
              <w:ind w:right="-57"/>
              <w:jc w:val="center"/>
              <w:rPr>
                <w:color w:val="000000"/>
                <w:spacing w:val="-10"/>
                <w:kern w:val="2"/>
                <w:sz w:val="24"/>
                <w:szCs w:val="24"/>
              </w:rPr>
            </w:pPr>
            <w:r w:rsidRPr="00C327BC">
              <w:rPr>
                <w:color w:val="000000"/>
                <w:spacing w:val="-10"/>
                <w:kern w:val="2"/>
                <w:sz w:val="24"/>
                <w:szCs w:val="24"/>
              </w:rPr>
              <w:t>-</w:t>
            </w:r>
          </w:p>
        </w:tc>
        <w:tc>
          <w:tcPr>
            <w:tcW w:w="709" w:type="dxa"/>
          </w:tcPr>
          <w:p w:rsidR="00B11119" w:rsidRPr="00C327BC" w:rsidRDefault="00B11119" w:rsidP="00B632C6">
            <w:pPr>
              <w:ind w:right="-57"/>
              <w:jc w:val="center"/>
              <w:rPr>
                <w:color w:val="000000"/>
                <w:spacing w:val="-10"/>
                <w:kern w:val="2"/>
                <w:sz w:val="24"/>
                <w:szCs w:val="24"/>
              </w:rPr>
            </w:pPr>
            <w:r w:rsidRPr="00C327BC">
              <w:rPr>
                <w:color w:val="000000"/>
                <w:spacing w:val="-10"/>
                <w:kern w:val="2"/>
                <w:sz w:val="24"/>
                <w:szCs w:val="24"/>
              </w:rPr>
              <w:t>-</w:t>
            </w:r>
          </w:p>
        </w:tc>
        <w:tc>
          <w:tcPr>
            <w:tcW w:w="709" w:type="dxa"/>
          </w:tcPr>
          <w:p w:rsidR="00B11119" w:rsidRPr="00C327BC" w:rsidRDefault="00B11119" w:rsidP="00B632C6">
            <w:pPr>
              <w:ind w:right="-57"/>
              <w:jc w:val="center"/>
              <w:rPr>
                <w:color w:val="000000"/>
                <w:spacing w:val="-10"/>
                <w:kern w:val="2"/>
                <w:sz w:val="24"/>
                <w:szCs w:val="24"/>
              </w:rPr>
            </w:pPr>
            <w:r w:rsidRPr="00C327BC">
              <w:rPr>
                <w:color w:val="000000"/>
                <w:spacing w:val="-10"/>
                <w:kern w:val="2"/>
                <w:sz w:val="24"/>
                <w:szCs w:val="24"/>
              </w:rPr>
              <w:t>-</w:t>
            </w:r>
          </w:p>
        </w:tc>
        <w:tc>
          <w:tcPr>
            <w:tcW w:w="708" w:type="dxa"/>
          </w:tcPr>
          <w:p w:rsidR="00B11119" w:rsidRPr="00C327BC" w:rsidRDefault="00B11119" w:rsidP="00B632C6">
            <w:pPr>
              <w:ind w:right="-57"/>
              <w:jc w:val="center"/>
              <w:rPr>
                <w:color w:val="000000"/>
                <w:spacing w:val="-10"/>
                <w:kern w:val="2"/>
                <w:sz w:val="24"/>
                <w:szCs w:val="24"/>
              </w:rPr>
            </w:pPr>
            <w:r w:rsidRPr="00C327BC">
              <w:rPr>
                <w:color w:val="000000"/>
                <w:spacing w:val="-10"/>
                <w:kern w:val="2"/>
                <w:sz w:val="24"/>
                <w:szCs w:val="24"/>
              </w:rPr>
              <w:t>-</w:t>
            </w:r>
          </w:p>
        </w:tc>
        <w:tc>
          <w:tcPr>
            <w:tcW w:w="709" w:type="dxa"/>
          </w:tcPr>
          <w:p w:rsidR="00B11119" w:rsidRPr="00C327BC" w:rsidRDefault="00B11119" w:rsidP="00B632C6">
            <w:pPr>
              <w:ind w:right="-57"/>
              <w:jc w:val="center"/>
              <w:rPr>
                <w:color w:val="000000"/>
                <w:spacing w:val="-10"/>
                <w:kern w:val="2"/>
                <w:sz w:val="24"/>
                <w:szCs w:val="24"/>
              </w:rPr>
            </w:pPr>
            <w:r w:rsidRPr="00C327BC">
              <w:rPr>
                <w:color w:val="000000"/>
                <w:spacing w:val="-10"/>
                <w:kern w:val="2"/>
                <w:sz w:val="24"/>
                <w:szCs w:val="24"/>
              </w:rPr>
              <w:t>-</w:t>
            </w:r>
          </w:p>
        </w:tc>
        <w:tc>
          <w:tcPr>
            <w:tcW w:w="709" w:type="dxa"/>
          </w:tcPr>
          <w:p w:rsidR="00B11119" w:rsidRPr="00C327BC" w:rsidRDefault="00B11119" w:rsidP="00B632C6">
            <w:pPr>
              <w:ind w:right="-57"/>
              <w:jc w:val="center"/>
              <w:rPr>
                <w:color w:val="000000"/>
                <w:spacing w:val="-10"/>
                <w:kern w:val="2"/>
                <w:sz w:val="24"/>
                <w:szCs w:val="24"/>
              </w:rPr>
            </w:pPr>
            <w:r w:rsidRPr="00C327BC">
              <w:rPr>
                <w:color w:val="000000"/>
                <w:spacing w:val="-10"/>
                <w:kern w:val="2"/>
                <w:sz w:val="24"/>
                <w:szCs w:val="24"/>
              </w:rPr>
              <w:t>-</w:t>
            </w:r>
          </w:p>
        </w:tc>
        <w:tc>
          <w:tcPr>
            <w:tcW w:w="709" w:type="dxa"/>
          </w:tcPr>
          <w:p w:rsidR="00B11119" w:rsidRPr="00C327BC" w:rsidRDefault="00B11119" w:rsidP="00B632C6">
            <w:pPr>
              <w:ind w:right="-57"/>
              <w:jc w:val="center"/>
              <w:rPr>
                <w:color w:val="000000"/>
                <w:spacing w:val="-10"/>
                <w:kern w:val="2"/>
                <w:sz w:val="24"/>
                <w:szCs w:val="24"/>
              </w:rPr>
            </w:pPr>
            <w:r w:rsidRPr="00C327BC">
              <w:rPr>
                <w:color w:val="000000"/>
                <w:spacing w:val="-10"/>
                <w:kern w:val="2"/>
                <w:sz w:val="24"/>
                <w:szCs w:val="24"/>
              </w:rPr>
              <w:t>-</w:t>
            </w:r>
          </w:p>
        </w:tc>
        <w:tc>
          <w:tcPr>
            <w:tcW w:w="708" w:type="dxa"/>
          </w:tcPr>
          <w:p w:rsidR="00B11119" w:rsidRPr="00C327BC" w:rsidRDefault="00B11119" w:rsidP="00B632C6">
            <w:pPr>
              <w:ind w:right="-57"/>
              <w:jc w:val="center"/>
              <w:rPr>
                <w:color w:val="000000"/>
                <w:spacing w:val="-10"/>
                <w:kern w:val="2"/>
                <w:sz w:val="24"/>
                <w:szCs w:val="24"/>
              </w:rPr>
            </w:pPr>
            <w:r w:rsidRPr="00C327BC">
              <w:rPr>
                <w:color w:val="000000"/>
                <w:spacing w:val="-10"/>
                <w:kern w:val="2"/>
                <w:sz w:val="24"/>
                <w:szCs w:val="24"/>
              </w:rPr>
              <w:t>-</w:t>
            </w:r>
          </w:p>
        </w:tc>
        <w:tc>
          <w:tcPr>
            <w:tcW w:w="709" w:type="dxa"/>
          </w:tcPr>
          <w:p w:rsidR="00B11119" w:rsidRPr="00C327BC" w:rsidRDefault="00B11119" w:rsidP="00B632C6">
            <w:pPr>
              <w:ind w:right="-57"/>
              <w:jc w:val="center"/>
              <w:rPr>
                <w:color w:val="000000"/>
                <w:spacing w:val="-10"/>
                <w:kern w:val="2"/>
                <w:sz w:val="24"/>
                <w:szCs w:val="24"/>
              </w:rPr>
            </w:pPr>
            <w:r w:rsidRPr="00C327BC">
              <w:rPr>
                <w:color w:val="000000"/>
                <w:spacing w:val="-10"/>
                <w:kern w:val="2"/>
                <w:sz w:val="24"/>
                <w:szCs w:val="24"/>
              </w:rPr>
              <w:t>-</w:t>
            </w:r>
          </w:p>
        </w:tc>
      </w:tr>
      <w:tr w:rsidR="00B632C6" w:rsidRPr="00C327BC" w:rsidTr="004A5FC5">
        <w:trPr>
          <w:trHeight w:val="148"/>
        </w:trPr>
        <w:tc>
          <w:tcPr>
            <w:tcW w:w="424" w:type="dxa"/>
          </w:tcPr>
          <w:p w:rsidR="00B11119" w:rsidRPr="00C327BC" w:rsidRDefault="0010365C" w:rsidP="00B632C6">
            <w:pPr>
              <w:widowControl w:val="0"/>
              <w:autoSpaceDE w:val="0"/>
              <w:autoSpaceDN w:val="0"/>
              <w:adjustRightInd w:val="0"/>
              <w:jc w:val="center"/>
              <w:rPr>
                <w:color w:val="000000"/>
                <w:kern w:val="2"/>
                <w:sz w:val="24"/>
                <w:szCs w:val="24"/>
                <w:lang w:eastAsia="en-US"/>
              </w:rPr>
            </w:pPr>
            <w:r w:rsidRPr="00C327BC">
              <w:rPr>
                <w:color w:val="000000"/>
                <w:kern w:val="2"/>
                <w:sz w:val="24"/>
                <w:szCs w:val="24"/>
                <w:lang w:eastAsia="en-US"/>
              </w:rPr>
              <w:t>20</w:t>
            </w:r>
            <w:r w:rsidR="007830B1" w:rsidRPr="00C327BC">
              <w:rPr>
                <w:color w:val="000000"/>
                <w:kern w:val="2"/>
                <w:sz w:val="24"/>
                <w:szCs w:val="24"/>
                <w:lang w:eastAsia="en-US"/>
              </w:rPr>
              <w:t>.</w:t>
            </w:r>
          </w:p>
        </w:tc>
        <w:tc>
          <w:tcPr>
            <w:tcW w:w="2127" w:type="dxa"/>
          </w:tcPr>
          <w:p w:rsidR="00B11119" w:rsidRDefault="00B11119" w:rsidP="00B632C6">
            <w:pPr>
              <w:widowControl w:val="0"/>
              <w:autoSpaceDE w:val="0"/>
              <w:autoSpaceDN w:val="0"/>
              <w:adjustRightInd w:val="0"/>
              <w:rPr>
                <w:color w:val="000000"/>
                <w:kern w:val="2"/>
                <w:sz w:val="24"/>
                <w:szCs w:val="24"/>
                <w:lang w:eastAsia="en-US"/>
              </w:rPr>
            </w:pPr>
            <w:r w:rsidRPr="00C327BC">
              <w:rPr>
                <w:color w:val="000000"/>
                <w:kern w:val="2"/>
                <w:sz w:val="24"/>
                <w:szCs w:val="24"/>
                <w:lang w:eastAsia="en-US"/>
              </w:rPr>
              <w:t>Основное мероприятие 3.4. Мониторинг качества и безопасности товаров (работ, услуг), реализуемых на потребительском рынке Боковского района</w:t>
            </w:r>
          </w:p>
          <w:p w:rsidR="004D4948" w:rsidRPr="00C327BC" w:rsidRDefault="004D4948" w:rsidP="00B632C6">
            <w:pPr>
              <w:widowControl w:val="0"/>
              <w:autoSpaceDE w:val="0"/>
              <w:autoSpaceDN w:val="0"/>
              <w:adjustRightInd w:val="0"/>
              <w:rPr>
                <w:color w:val="000000"/>
                <w:kern w:val="2"/>
                <w:sz w:val="24"/>
                <w:szCs w:val="24"/>
                <w:lang w:eastAsia="en-US"/>
              </w:rPr>
            </w:pPr>
          </w:p>
        </w:tc>
        <w:tc>
          <w:tcPr>
            <w:tcW w:w="1983" w:type="dxa"/>
          </w:tcPr>
          <w:p w:rsidR="00B11119" w:rsidRPr="00C327BC" w:rsidRDefault="00B632C6" w:rsidP="00B632C6">
            <w:pPr>
              <w:autoSpaceDE w:val="0"/>
              <w:autoSpaceDN w:val="0"/>
              <w:adjustRightInd w:val="0"/>
              <w:spacing w:line="228" w:lineRule="auto"/>
              <w:rPr>
                <w:color w:val="000000"/>
                <w:kern w:val="2"/>
                <w:sz w:val="24"/>
                <w:szCs w:val="24"/>
              </w:rPr>
            </w:pPr>
            <w:r w:rsidRPr="00C327BC">
              <w:rPr>
                <w:color w:val="000000"/>
                <w:kern w:val="2"/>
                <w:sz w:val="24"/>
                <w:szCs w:val="24"/>
                <w:lang w:eastAsia="en-US"/>
              </w:rPr>
              <w:t>к</w:t>
            </w:r>
            <w:r w:rsidR="00042C85" w:rsidRPr="00C327BC">
              <w:rPr>
                <w:color w:val="000000"/>
                <w:kern w:val="2"/>
                <w:sz w:val="24"/>
                <w:szCs w:val="24"/>
                <w:lang w:eastAsia="en-US"/>
              </w:rPr>
              <w:t>омитет по управлению имуществом и экономике администрации Боковского района</w:t>
            </w:r>
          </w:p>
        </w:tc>
        <w:tc>
          <w:tcPr>
            <w:tcW w:w="568"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902</w:t>
            </w:r>
          </w:p>
        </w:tc>
        <w:tc>
          <w:tcPr>
            <w:tcW w:w="568"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B11119" w:rsidRPr="00C327BC" w:rsidRDefault="00B11119" w:rsidP="00B632C6">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992" w:type="dxa"/>
          </w:tcPr>
          <w:p w:rsidR="00B11119" w:rsidRPr="00C327BC" w:rsidRDefault="003C22A0" w:rsidP="00B31843">
            <w:pPr>
              <w:widowControl w:val="0"/>
              <w:autoSpaceDE w:val="0"/>
              <w:autoSpaceDN w:val="0"/>
              <w:adjustRightInd w:val="0"/>
              <w:jc w:val="center"/>
              <w:rPr>
                <w:color w:val="000000"/>
                <w:sz w:val="24"/>
                <w:szCs w:val="24"/>
              </w:rPr>
            </w:pPr>
            <w:r w:rsidRPr="00C327BC">
              <w:rPr>
                <w:color w:val="000000"/>
                <w:sz w:val="24"/>
                <w:szCs w:val="24"/>
              </w:rPr>
              <w:t>1</w:t>
            </w:r>
            <w:r w:rsidR="00A6790E" w:rsidRPr="00C327BC">
              <w:rPr>
                <w:color w:val="000000"/>
                <w:sz w:val="24"/>
                <w:szCs w:val="24"/>
              </w:rPr>
              <w:t>0</w:t>
            </w:r>
            <w:r w:rsidR="00B31843" w:rsidRPr="00C327BC">
              <w:rPr>
                <w:color w:val="000000"/>
                <w:sz w:val="24"/>
                <w:szCs w:val="24"/>
              </w:rPr>
              <w:t>5</w:t>
            </w:r>
            <w:r w:rsidR="00B11119" w:rsidRPr="00C327BC">
              <w:rPr>
                <w:color w:val="000000"/>
                <w:sz w:val="24"/>
                <w:szCs w:val="24"/>
              </w:rPr>
              <w:t>,0</w:t>
            </w:r>
          </w:p>
        </w:tc>
        <w:tc>
          <w:tcPr>
            <w:tcW w:w="709" w:type="dxa"/>
          </w:tcPr>
          <w:p w:rsidR="00B11119" w:rsidRPr="00C327BC" w:rsidRDefault="003C22A0" w:rsidP="00B632C6">
            <w:pPr>
              <w:widowControl w:val="0"/>
              <w:autoSpaceDE w:val="0"/>
              <w:autoSpaceDN w:val="0"/>
              <w:adjustRightInd w:val="0"/>
              <w:jc w:val="center"/>
              <w:rPr>
                <w:color w:val="000000"/>
                <w:sz w:val="24"/>
                <w:szCs w:val="24"/>
              </w:rPr>
            </w:pPr>
            <w:r w:rsidRPr="00C327BC">
              <w:rPr>
                <w:color w:val="000000"/>
                <w:sz w:val="24"/>
                <w:szCs w:val="24"/>
              </w:rPr>
              <w:t>0</w:t>
            </w:r>
            <w:r w:rsidR="00B11119" w:rsidRPr="00C327BC">
              <w:rPr>
                <w:color w:val="000000"/>
                <w:sz w:val="24"/>
                <w:szCs w:val="24"/>
              </w:rPr>
              <w:t>,0</w:t>
            </w:r>
          </w:p>
        </w:tc>
        <w:tc>
          <w:tcPr>
            <w:tcW w:w="709" w:type="dxa"/>
          </w:tcPr>
          <w:p w:rsidR="00B11119" w:rsidRPr="00C327BC" w:rsidRDefault="003C22A0" w:rsidP="00B632C6">
            <w:pPr>
              <w:widowControl w:val="0"/>
              <w:autoSpaceDE w:val="0"/>
              <w:autoSpaceDN w:val="0"/>
              <w:adjustRightInd w:val="0"/>
              <w:jc w:val="center"/>
              <w:rPr>
                <w:color w:val="000000"/>
                <w:sz w:val="24"/>
                <w:szCs w:val="24"/>
              </w:rPr>
            </w:pPr>
            <w:r w:rsidRPr="00C327BC">
              <w:rPr>
                <w:color w:val="000000"/>
                <w:sz w:val="24"/>
                <w:szCs w:val="24"/>
              </w:rPr>
              <w:t>0</w:t>
            </w:r>
            <w:r w:rsidR="00B11119" w:rsidRPr="00C327BC">
              <w:rPr>
                <w:color w:val="000000"/>
                <w:sz w:val="24"/>
                <w:szCs w:val="24"/>
              </w:rPr>
              <w:t>,0</w:t>
            </w:r>
          </w:p>
        </w:tc>
        <w:tc>
          <w:tcPr>
            <w:tcW w:w="708" w:type="dxa"/>
          </w:tcPr>
          <w:p w:rsidR="00B11119" w:rsidRPr="00C327BC" w:rsidRDefault="003C22A0" w:rsidP="00B632C6">
            <w:pPr>
              <w:widowControl w:val="0"/>
              <w:autoSpaceDE w:val="0"/>
              <w:autoSpaceDN w:val="0"/>
              <w:adjustRightInd w:val="0"/>
              <w:jc w:val="center"/>
              <w:rPr>
                <w:color w:val="000000"/>
                <w:sz w:val="24"/>
                <w:szCs w:val="24"/>
              </w:rPr>
            </w:pPr>
            <w:r w:rsidRPr="00C327BC">
              <w:rPr>
                <w:color w:val="000000"/>
                <w:sz w:val="24"/>
                <w:szCs w:val="24"/>
              </w:rPr>
              <w:t>0</w:t>
            </w:r>
            <w:r w:rsidR="00B11119" w:rsidRPr="00C327BC">
              <w:rPr>
                <w:color w:val="000000"/>
                <w:sz w:val="24"/>
                <w:szCs w:val="24"/>
              </w:rPr>
              <w:t>,0</w:t>
            </w:r>
          </w:p>
        </w:tc>
        <w:tc>
          <w:tcPr>
            <w:tcW w:w="709" w:type="dxa"/>
          </w:tcPr>
          <w:p w:rsidR="00B11119" w:rsidRPr="00C327BC" w:rsidRDefault="00A6790E" w:rsidP="00B632C6">
            <w:pPr>
              <w:widowControl w:val="0"/>
              <w:autoSpaceDE w:val="0"/>
              <w:autoSpaceDN w:val="0"/>
              <w:adjustRightInd w:val="0"/>
              <w:jc w:val="center"/>
              <w:rPr>
                <w:color w:val="000000"/>
                <w:sz w:val="24"/>
                <w:szCs w:val="24"/>
              </w:rPr>
            </w:pPr>
            <w:r w:rsidRPr="00C327BC">
              <w:rPr>
                <w:color w:val="000000"/>
                <w:sz w:val="24"/>
                <w:szCs w:val="24"/>
              </w:rPr>
              <w:t>0</w:t>
            </w:r>
            <w:r w:rsidR="00B11119" w:rsidRPr="00C327BC">
              <w:rPr>
                <w:color w:val="000000"/>
                <w:sz w:val="24"/>
                <w:szCs w:val="24"/>
              </w:rPr>
              <w:t>,0</w:t>
            </w:r>
          </w:p>
        </w:tc>
        <w:tc>
          <w:tcPr>
            <w:tcW w:w="709" w:type="dxa"/>
          </w:tcPr>
          <w:p w:rsidR="00B11119" w:rsidRPr="00C327BC" w:rsidRDefault="00B31843" w:rsidP="00B632C6">
            <w:pPr>
              <w:widowControl w:val="0"/>
              <w:autoSpaceDE w:val="0"/>
              <w:autoSpaceDN w:val="0"/>
              <w:adjustRightInd w:val="0"/>
              <w:jc w:val="center"/>
              <w:rPr>
                <w:color w:val="000000"/>
                <w:sz w:val="24"/>
                <w:szCs w:val="24"/>
              </w:rPr>
            </w:pPr>
            <w:r w:rsidRPr="00C327BC">
              <w:rPr>
                <w:color w:val="000000"/>
                <w:sz w:val="24"/>
                <w:szCs w:val="24"/>
              </w:rPr>
              <w:t>0</w:t>
            </w:r>
            <w:r w:rsidR="00B11119" w:rsidRPr="00C327BC">
              <w:rPr>
                <w:color w:val="000000"/>
                <w:sz w:val="24"/>
                <w:szCs w:val="24"/>
              </w:rPr>
              <w:t>,0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15,0</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15,0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15,0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15,0</w:t>
            </w:r>
          </w:p>
        </w:tc>
        <w:tc>
          <w:tcPr>
            <w:tcW w:w="709"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15,0</w:t>
            </w:r>
          </w:p>
        </w:tc>
        <w:tc>
          <w:tcPr>
            <w:tcW w:w="708" w:type="dxa"/>
          </w:tcPr>
          <w:p w:rsidR="00B11119" w:rsidRPr="00C327BC" w:rsidRDefault="00B11119" w:rsidP="00B632C6">
            <w:pPr>
              <w:widowControl w:val="0"/>
              <w:autoSpaceDE w:val="0"/>
              <w:autoSpaceDN w:val="0"/>
              <w:adjustRightInd w:val="0"/>
              <w:jc w:val="center"/>
              <w:rPr>
                <w:color w:val="000000"/>
                <w:sz w:val="24"/>
                <w:szCs w:val="24"/>
              </w:rPr>
            </w:pPr>
            <w:r w:rsidRPr="00C327BC">
              <w:rPr>
                <w:color w:val="000000"/>
                <w:sz w:val="24"/>
                <w:szCs w:val="24"/>
              </w:rPr>
              <w:t>15,0</w:t>
            </w:r>
          </w:p>
        </w:tc>
        <w:tc>
          <w:tcPr>
            <w:tcW w:w="709" w:type="dxa"/>
          </w:tcPr>
          <w:p w:rsidR="00B11119" w:rsidRPr="00C327BC" w:rsidRDefault="00B11119" w:rsidP="00772E89">
            <w:pPr>
              <w:widowControl w:val="0"/>
              <w:autoSpaceDE w:val="0"/>
              <w:autoSpaceDN w:val="0"/>
              <w:adjustRightInd w:val="0"/>
              <w:jc w:val="center"/>
              <w:rPr>
                <w:color w:val="000000"/>
                <w:sz w:val="24"/>
                <w:szCs w:val="24"/>
              </w:rPr>
            </w:pPr>
            <w:r w:rsidRPr="00C327BC">
              <w:rPr>
                <w:color w:val="000000"/>
                <w:sz w:val="24"/>
                <w:szCs w:val="24"/>
              </w:rPr>
              <w:t>15,0</w:t>
            </w:r>
          </w:p>
        </w:tc>
      </w:tr>
      <w:tr w:rsidR="00CF2244" w:rsidRPr="00C327BC" w:rsidTr="004A5FC5">
        <w:trPr>
          <w:trHeight w:val="148"/>
        </w:trPr>
        <w:tc>
          <w:tcPr>
            <w:tcW w:w="424" w:type="dxa"/>
            <w:vMerge w:val="restart"/>
          </w:tcPr>
          <w:p w:rsidR="00CF2244" w:rsidRPr="00C327BC" w:rsidRDefault="00CF2244" w:rsidP="00B632C6">
            <w:pPr>
              <w:widowControl w:val="0"/>
              <w:autoSpaceDE w:val="0"/>
              <w:autoSpaceDN w:val="0"/>
              <w:adjustRightInd w:val="0"/>
              <w:jc w:val="center"/>
              <w:rPr>
                <w:color w:val="000000"/>
                <w:kern w:val="2"/>
                <w:sz w:val="24"/>
                <w:szCs w:val="24"/>
                <w:lang w:eastAsia="en-US"/>
              </w:rPr>
            </w:pPr>
            <w:r w:rsidRPr="00C327BC">
              <w:rPr>
                <w:color w:val="000000"/>
                <w:kern w:val="2"/>
                <w:sz w:val="24"/>
                <w:szCs w:val="24"/>
                <w:lang w:eastAsia="en-US"/>
              </w:rPr>
              <w:lastRenderedPageBreak/>
              <w:t>21.</w:t>
            </w:r>
          </w:p>
        </w:tc>
        <w:tc>
          <w:tcPr>
            <w:tcW w:w="2127" w:type="dxa"/>
            <w:vMerge w:val="restart"/>
          </w:tcPr>
          <w:p w:rsidR="00CF2244" w:rsidRPr="00C327BC" w:rsidRDefault="00CF2244" w:rsidP="00B632C6">
            <w:pPr>
              <w:widowControl w:val="0"/>
              <w:autoSpaceDE w:val="0"/>
              <w:autoSpaceDN w:val="0"/>
              <w:adjustRightInd w:val="0"/>
              <w:rPr>
                <w:color w:val="000000"/>
                <w:kern w:val="2"/>
                <w:sz w:val="24"/>
                <w:szCs w:val="24"/>
                <w:lang w:eastAsia="en-US"/>
              </w:rPr>
            </w:pPr>
            <w:r w:rsidRPr="00C327BC">
              <w:rPr>
                <w:color w:val="000000"/>
                <w:kern w:val="2"/>
                <w:sz w:val="24"/>
                <w:szCs w:val="24"/>
                <w:lang w:eastAsia="en-US"/>
              </w:rPr>
              <w:t>Подпрограмма 4. Обеспечение реализации муниципальной программы Боковского района «Экономическое развитие и инновационная экономика»</w:t>
            </w:r>
          </w:p>
        </w:tc>
        <w:tc>
          <w:tcPr>
            <w:tcW w:w="1983" w:type="dxa"/>
          </w:tcPr>
          <w:p w:rsidR="004D4948" w:rsidRDefault="00C327BC" w:rsidP="004D4948">
            <w:pPr>
              <w:autoSpaceDE w:val="0"/>
              <w:autoSpaceDN w:val="0"/>
              <w:adjustRightInd w:val="0"/>
              <w:rPr>
                <w:color w:val="000000"/>
                <w:kern w:val="2"/>
                <w:sz w:val="24"/>
                <w:szCs w:val="24"/>
                <w:lang w:eastAsia="en-US"/>
              </w:rPr>
            </w:pPr>
            <w:r>
              <w:rPr>
                <w:color w:val="000000"/>
                <w:kern w:val="2"/>
                <w:sz w:val="24"/>
                <w:szCs w:val="24"/>
                <w:lang w:eastAsia="en-US"/>
              </w:rPr>
              <w:t>в</w:t>
            </w:r>
            <w:r w:rsidR="00CF2244" w:rsidRPr="00C327BC">
              <w:rPr>
                <w:color w:val="000000"/>
                <w:kern w:val="2"/>
                <w:sz w:val="24"/>
                <w:szCs w:val="24"/>
                <w:lang w:eastAsia="en-US"/>
              </w:rPr>
              <w:t>сего</w:t>
            </w:r>
          </w:p>
          <w:p w:rsidR="00CF2244" w:rsidRPr="00C327BC" w:rsidRDefault="00CF2244" w:rsidP="004D4948">
            <w:pPr>
              <w:autoSpaceDE w:val="0"/>
              <w:autoSpaceDN w:val="0"/>
              <w:adjustRightInd w:val="0"/>
              <w:rPr>
                <w:color w:val="000000"/>
                <w:kern w:val="2"/>
                <w:sz w:val="24"/>
                <w:szCs w:val="24"/>
                <w:lang w:eastAsia="en-US"/>
              </w:rPr>
            </w:pPr>
            <w:r w:rsidRPr="00C327BC">
              <w:rPr>
                <w:color w:val="000000"/>
                <w:kern w:val="2"/>
                <w:sz w:val="24"/>
                <w:szCs w:val="24"/>
                <w:lang w:eastAsia="en-US"/>
              </w:rPr>
              <w:t>в том числе:</w:t>
            </w:r>
          </w:p>
        </w:tc>
        <w:tc>
          <w:tcPr>
            <w:tcW w:w="568" w:type="dxa"/>
          </w:tcPr>
          <w:p w:rsidR="00CF2244" w:rsidRPr="00C327BC" w:rsidRDefault="00CF2244" w:rsidP="001C6C97">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8" w:type="dxa"/>
          </w:tcPr>
          <w:p w:rsidR="00CF2244" w:rsidRPr="00C327BC" w:rsidRDefault="00CF2244" w:rsidP="001C6C97">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CF2244" w:rsidRPr="00C327BC" w:rsidRDefault="00CF2244" w:rsidP="001C6C97">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567" w:type="dxa"/>
          </w:tcPr>
          <w:p w:rsidR="00CF2244" w:rsidRPr="00C327BC" w:rsidRDefault="00CF2244" w:rsidP="001C6C97">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X</w:t>
            </w:r>
          </w:p>
        </w:tc>
        <w:tc>
          <w:tcPr>
            <w:tcW w:w="992"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141,0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47,0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47,0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47,0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r>
      <w:tr w:rsidR="00CF2244" w:rsidRPr="00C327BC" w:rsidTr="004A5FC5">
        <w:trPr>
          <w:trHeight w:val="148"/>
        </w:trPr>
        <w:tc>
          <w:tcPr>
            <w:tcW w:w="424" w:type="dxa"/>
            <w:vMerge/>
          </w:tcPr>
          <w:p w:rsidR="00CF2244" w:rsidRPr="00C327BC" w:rsidRDefault="00CF2244" w:rsidP="00B632C6">
            <w:pPr>
              <w:widowControl w:val="0"/>
              <w:autoSpaceDE w:val="0"/>
              <w:autoSpaceDN w:val="0"/>
              <w:adjustRightInd w:val="0"/>
              <w:jc w:val="center"/>
              <w:rPr>
                <w:color w:val="000000"/>
                <w:kern w:val="2"/>
                <w:sz w:val="24"/>
                <w:szCs w:val="24"/>
                <w:lang w:eastAsia="en-US"/>
              </w:rPr>
            </w:pPr>
          </w:p>
        </w:tc>
        <w:tc>
          <w:tcPr>
            <w:tcW w:w="2127" w:type="dxa"/>
            <w:vMerge/>
          </w:tcPr>
          <w:p w:rsidR="00CF2244" w:rsidRPr="00C327BC" w:rsidRDefault="00CF2244" w:rsidP="00B632C6">
            <w:pPr>
              <w:widowControl w:val="0"/>
              <w:autoSpaceDE w:val="0"/>
              <w:autoSpaceDN w:val="0"/>
              <w:adjustRightInd w:val="0"/>
              <w:rPr>
                <w:color w:val="000000"/>
                <w:kern w:val="2"/>
                <w:sz w:val="24"/>
                <w:szCs w:val="24"/>
                <w:lang w:eastAsia="en-US"/>
              </w:rPr>
            </w:pPr>
          </w:p>
        </w:tc>
        <w:tc>
          <w:tcPr>
            <w:tcW w:w="1983" w:type="dxa"/>
          </w:tcPr>
          <w:p w:rsidR="00CF2244" w:rsidRPr="00C327BC" w:rsidRDefault="00CF2244" w:rsidP="00B632C6">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комитет по управлению имуществом и экономике администрации Боковского района</w:t>
            </w:r>
          </w:p>
        </w:tc>
        <w:tc>
          <w:tcPr>
            <w:tcW w:w="568" w:type="dxa"/>
          </w:tcPr>
          <w:p w:rsidR="00CF2244" w:rsidRPr="00C327BC" w:rsidRDefault="00CF2244" w:rsidP="001C6C97">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902</w:t>
            </w:r>
          </w:p>
        </w:tc>
        <w:tc>
          <w:tcPr>
            <w:tcW w:w="568" w:type="dxa"/>
          </w:tcPr>
          <w:p w:rsidR="00CF2244" w:rsidRPr="00C327BC" w:rsidRDefault="00CF2244" w:rsidP="001C6C97">
            <w:pPr>
              <w:jc w:val="center"/>
              <w:rPr>
                <w:sz w:val="24"/>
                <w:szCs w:val="24"/>
              </w:rPr>
            </w:pPr>
            <w:r w:rsidRPr="00C327BC">
              <w:rPr>
                <w:color w:val="000000"/>
                <w:spacing w:val="-10"/>
                <w:kern w:val="2"/>
                <w:sz w:val="24"/>
                <w:szCs w:val="24"/>
                <w:lang w:eastAsia="en-US"/>
              </w:rPr>
              <w:t>X</w:t>
            </w:r>
          </w:p>
        </w:tc>
        <w:tc>
          <w:tcPr>
            <w:tcW w:w="567" w:type="dxa"/>
          </w:tcPr>
          <w:p w:rsidR="00CF2244" w:rsidRPr="00C327BC" w:rsidRDefault="00CF2244" w:rsidP="001C6C97">
            <w:pPr>
              <w:jc w:val="center"/>
              <w:rPr>
                <w:sz w:val="24"/>
                <w:szCs w:val="24"/>
              </w:rPr>
            </w:pPr>
            <w:r w:rsidRPr="00C327BC">
              <w:rPr>
                <w:color w:val="000000"/>
                <w:spacing w:val="-10"/>
                <w:kern w:val="2"/>
                <w:sz w:val="24"/>
                <w:szCs w:val="24"/>
                <w:lang w:eastAsia="en-US"/>
              </w:rPr>
              <w:t>X</w:t>
            </w:r>
          </w:p>
        </w:tc>
        <w:tc>
          <w:tcPr>
            <w:tcW w:w="567" w:type="dxa"/>
          </w:tcPr>
          <w:p w:rsidR="00CF2244" w:rsidRPr="00C327BC" w:rsidRDefault="00CF2244" w:rsidP="001C6C97">
            <w:pPr>
              <w:jc w:val="center"/>
              <w:rPr>
                <w:sz w:val="24"/>
                <w:szCs w:val="24"/>
              </w:rPr>
            </w:pPr>
            <w:r w:rsidRPr="00C327BC">
              <w:rPr>
                <w:color w:val="000000"/>
                <w:spacing w:val="-10"/>
                <w:kern w:val="2"/>
                <w:sz w:val="24"/>
                <w:szCs w:val="24"/>
                <w:lang w:eastAsia="en-US"/>
              </w:rPr>
              <w:t>X</w:t>
            </w:r>
          </w:p>
        </w:tc>
        <w:tc>
          <w:tcPr>
            <w:tcW w:w="992"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141,0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47,0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47,0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47,0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r>
      <w:tr w:rsidR="00CF2244" w:rsidRPr="00C327BC" w:rsidTr="004A5FC5">
        <w:trPr>
          <w:trHeight w:val="148"/>
        </w:trPr>
        <w:tc>
          <w:tcPr>
            <w:tcW w:w="424" w:type="dxa"/>
          </w:tcPr>
          <w:p w:rsidR="00CF2244" w:rsidRPr="00C327BC" w:rsidRDefault="00CF2244" w:rsidP="00B632C6">
            <w:pPr>
              <w:widowControl w:val="0"/>
              <w:autoSpaceDE w:val="0"/>
              <w:autoSpaceDN w:val="0"/>
              <w:adjustRightInd w:val="0"/>
              <w:jc w:val="center"/>
              <w:rPr>
                <w:color w:val="000000"/>
                <w:kern w:val="2"/>
                <w:sz w:val="24"/>
                <w:szCs w:val="24"/>
                <w:lang w:eastAsia="en-US"/>
              </w:rPr>
            </w:pPr>
            <w:r w:rsidRPr="00C327BC">
              <w:rPr>
                <w:color w:val="000000"/>
                <w:kern w:val="2"/>
                <w:sz w:val="24"/>
                <w:szCs w:val="24"/>
                <w:lang w:eastAsia="en-US"/>
              </w:rPr>
              <w:t>22.</w:t>
            </w:r>
          </w:p>
        </w:tc>
        <w:tc>
          <w:tcPr>
            <w:tcW w:w="2127" w:type="dxa"/>
          </w:tcPr>
          <w:p w:rsidR="00CF2244" w:rsidRPr="00C327BC" w:rsidRDefault="00CF2244" w:rsidP="00B632C6">
            <w:pPr>
              <w:widowControl w:val="0"/>
              <w:autoSpaceDE w:val="0"/>
              <w:autoSpaceDN w:val="0"/>
              <w:adjustRightInd w:val="0"/>
              <w:rPr>
                <w:color w:val="000000"/>
                <w:kern w:val="2"/>
                <w:sz w:val="24"/>
                <w:szCs w:val="24"/>
                <w:lang w:eastAsia="en-US"/>
              </w:rPr>
            </w:pPr>
            <w:r w:rsidRPr="00C327BC">
              <w:rPr>
                <w:color w:val="000000"/>
                <w:kern w:val="2"/>
                <w:sz w:val="24"/>
                <w:szCs w:val="24"/>
                <w:lang w:eastAsia="en-US"/>
              </w:rPr>
              <w:t>Основное мероприятие 4.1. Субвенции на осуществление переданных полномочий по подготовке и проведению Всероссийской переписи населения 2020 года</w:t>
            </w:r>
          </w:p>
        </w:tc>
        <w:tc>
          <w:tcPr>
            <w:tcW w:w="1983" w:type="dxa"/>
          </w:tcPr>
          <w:p w:rsidR="00CF2244" w:rsidRPr="00C327BC" w:rsidRDefault="00CF2244" w:rsidP="001C6C97">
            <w:pPr>
              <w:autoSpaceDE w:val="0"/>
              <w:autoSpaceDN w:val="0"/>
              <w:adjustRightInd w:val="0"/>
              <w:rPr>
                <w:color w:val="000000"/>
                <w:kern w:val="2"/>
                <w:sz w:val="24"/>
                <w:szCs w:val="24"/>
                <w:lang w:eastAsia="en-US"/>
              </w:rPr>
            </w:pPr>
            <w:r w:rsidRPr="00C327BC">
              <w:rPr>
                <w:color w:val="000000"/>
                <w:kern w:val="2"/>
                <w:sz w:val="24"/>
                <w:szCs w:val="24"/>
                <w:lang w:eastAsia="en-US"/>
              </w:rPr>
              <w:t>комитет по управлению имуществом и экономике администрации Боковского</w:t>
            </w:r>
          </w:p>
        </w:tc>
        <w:tc>
          <w:tcPr>
            <w:tcW w:w="568" w:type="dxa"/>
          </w:tcPr>
          <w:p w:rsidR="00CF2244" w:rsidRPr="00C327BC" w:rsidRDefault="00CF2244" w:rsidP="001C6C97">
            <w:pPr>
              <w:autoSpaceDE w:val="0"/>
              <w:autoSpaceDN w:val="0"/>
              <w:adjustRightInd w:val="0"/>
              <w:ind w:right="-57"/>
              <w:jc w:val="center"/>
              <w:rPr>
                <w:color w:val="000000"/>
                <w:spacing w:val="-10"/>
                <w:kern w:val="2"/>
                <w:sz w:val="24"/>
                <w:szCs w:val="24"/>
                <w:lang w:eastAsia="en-US"/>
              </w:rPr>
            </w:pPr>
            <w:r w:rsidRPr="00C327BC">
              <w:rPr>
                <w:color w:val="000000"/>
                <w:spacing w:val="-10"/>
                <w:kern w:val="2"/>
                <w:sz w:val="24"/>
                <w:szCs w:val="24"/>
                <w:lang w:eastAsia="en-US"/>
              </w:rPr>
              <w:t>902</w:t>
            </w:r>
          </w:p>
        </w:tc>
        <w:tc>
          <w:tcPr>
            <w:tcW w:w="568" w:type="dxa"/>
          </w:tcPr>
          <w:p w:rsidR="00CF2244" w:rsidRPr="00C327BC" w:rsidRDefault="00CF2244" w:rsidP="001C6C97">
            <w:pPr>
              <w:jc w:val="center"/>
              <w:rPr>
                <w:sz w:val="24"/>
                <w:szCs w:val="24"/>
              </w:rPr>
            </w:pPr>
            <w:r w:rsidRPr="00C327BC">
              <w:rPr>
                <w:color w:val="000000"/>
                <w:spacing w:val="-10"/>
                <w:kern w:val="2"/>
                <w:sz w:val="24"/>
                <w:szCs w:val="24"/>
                <w:lang w:eastAsia="en-US"/>
              </w:rPr>
              <w:t>X</w:t>
            </w:r>
          </w:p>
        </w:tc>
        <w:tc>
          <w:tcPr>
            <w:tcW w:w="567" w:type="dxa"/>
          </w:tcPr>
          <w:p w:rsidR="00CF2244" w:rsidRPr="00C327BC" w:rsidRDefault="00CF2244" w:rsidP="001C6C97">
            <w:pPr>
              <w:jc w:val="center"/>
              <w:rPr>
                <w:sz w:val="24"/>
                <w:szCs w:val="24"/>
              </w:rPr>
            </w:pPr>
            <w:r w:rsidRPr="00C327BC">
              <w:rPr>
                <w:color w:val="000000"/>
                <w:spacing w:val="-10"/>
                <w:kern w:val="2"/>
                <w:sz w:val="24"/>
                <w:szCs w:val="24"/>
                <w:lang w:eastAsia="en-US"/>
              </w:rPr>
              <w:t>X</w:t>
            </w:r>
          </w:p>
        </w:tc>
        <w:tc>
          <w:tcPr>
            <w:tcW w:w="567" w:type="dxa"/>
          </w:tcPr>
          <w:p w:rsidR="00CF2244" w:rsidRPr="00C327BC" w:rsidRDefault="00CF2244" w:rsidP="001C6C97">
            <w:pPr>
              <w:jc w:val="center"/>
              <w:rPr>
                <w:sz w:val="24"/>
                <w:szCs w:val="24"/>
              </w:rPr>
            </w:pPr>
            <w:r w:rsidRPr="00C327BC">
              <w:rPr>
                <w:color w:val="000000"/>
                <w:spacing w:val="-10"/>
                <w:kern w:val="2"/>
                <w:sz w:val="24"/>
                <w:szCs w:val="24"/>
                <w:lang w:eastAsia="en-US"/>
              </w:rPr>
              <w:t>X</w:t>
            </w:r>
          </w:p>
        </w:tc>
        <w:tc>
          <w:tcPr>
            <w:tcW w:w="992"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141,0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47,0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47,0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47,0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CF2244" w:rsidRPr="00C327BC" w:rsidRDefault="00CF2244" w:rsidP="001C6C97">
            <w:pPr>
              <w:widowControl w:val="0"/>
              <w:autoSpaceDE w:val="0"/>
              <w:autoSpaceDN w:val="0"/>
              <w:adjustRightInd w:val="0"/>
              <w:jc w:val="center"/>
              <w:rPr>
                <w:color w:val="000000"/>
                <w:sz w:val="24"/>
                <w:szCs w:val="24"/>
              </w:rPr>
            </w:pPr>
            <w:r w:rsidRPr="00C327BC">
              <w:rPr>
                <w:color w:val="000000"/>
                <w:sz w:val="24"/>
                <w:szCs w:val="24"/>
              </w:rPr>
              <w:t>0,0</w:t>
            </w:r>
          </w:p>
        </w:tc>
      </w:tr>
    </w:tbl>
    <w:p w:rsidR="00B11119" w:rsidRDefault="00B11119">
      <w:pPr>
        <w:rPr>
          <w:kern w:val="2"/>
          <w:sz w:val="28"/>
          <w:szCs w:val="28"/>
        </w:rPr>
      </w:pPr>
    </w:p>
    <w:p w:rsidR="00C327BC" w:rsidRDefault="00C327BC">
      <w:pPr>
        <w:rPr>
          <w:kern w:val="2"/>
          <w:sz w:val="28"/>
          <w:szCs w:val="28"/>
        </w:rPr>
      </w:pPr>
    </w:p>
    <w:p w:rsidR="00C327BC" w:rsidRDefault="00C327BC">
      <w:pPr>
        <w:rPr>
          <w:kern w:val="2"/>
          <w:sz w:val="28"/>
          <w:szCs w:val="28"/>
        </w:rPr>
      </w:pPr>
    </w:p>
    <w:p w:rsidR="00C327BC" w:rsidRDefault="00C327BC">
      <w:pPr>
        <w:rPr>
          <w:kern w:val="2"/>
          <w:sz w:val="28"/>
          <w:szCs w:val="28"/>
        </w:rPr>
      </w:pPr>
    </w:p>
    <w:p w:rsidR="00004BD5" w:rsidRDefault="00004BD5" w:rsidP="007830B1">
      <w:pPr>
        <w:ind w:left="10773"/>
        <w:jc w:val="center"/>
        <w:rPr>
          <w:kern w:val="2"/>
          <w:sz w:val="28"/>
          <w:szCs w:val="28"/>
        </w:rPr>
      </w:pPr>
    </w:p>
    <w:p w:rsidR="00560642" w:rsidRDefault="00560642" w:rsidP="007830B1">
      <w:pPr>
        <w:ind w:left="10773"/>
        <w:jc w:val="center"/>
        <w:rPr>
          <w:kern w:val="2"/>
          <w:sz w:val="28"/>
          <w:szCs w:val="28"/>
        </w:rPr>
      </w:pPr>
    </w:p>
    <w:p w:rsidR="00560642" w:rsidRDefault="00560642" w:rsidP="007830B1">
      <w:pPr>
        <w:ind w:left="10773"/>
        <w:jc w:val="center"/>
        <w:rPr>
          <w:kern w:val="2"/>
          <w:sz w:val="28"/>
          <w:szCs w:val="28"/>
        </w:rPr>
      </w:pPr>
    </w:p>
    <w:p w:rsidR="00560642" w:rsidRDefault="00560642" w:rsidP="007830B1">
      <w:pPr>
        <w:ind w:left="10773"/>
        <w:jc w:val="center"/>
        <w:rPr>
          <w:kern w:val="2"/>
          <w:sz w:val="28"/>
          <w:szCs w:val="28"/>
        </w:rPr>
      </w:pPr>
    </w:p>
    <w:p w:rsidR="00560642" w:rsidRDefault="00560642" w:rsidP="007830B1">
      <w:pPr>
        <w:ind w:left="10773"/>
        <w:jc w:val="center"/>
        <w:rPr>
          <w:kern w:val="2"/>
          <w:sz w:val="28"/>
          <w:szCs w:val="28"/>
        </w:rPr>
      </w:pPr>
    </w:p>
    <w:p w:rsidR="00B11119" w:rsidRDefault="00B11119" w:rsidP="007830B1">
      <w:pPr>
        <w:ind w:left="10773"/>
        <w:jc w:val="center"/>
        <w:rPr>
          <w:kern w:val="2"/>
          <w:sz w:val="28"/>
          <w:szCs w:val="28"/>
        </w:rPr>
      </w:pPr>
      <w:r>
        <w:rPr>
          <w:kern w:val="2"/>
          <w:sz w:val="28"/>
          <w:szCs w:val="28"/>
        </w:rPr>
        <w:lastRenderedPageBreak/>
        <w:t xml:space="preserve">Приложение № </w:t>
      </w:r>
      <w:r w:rsidR="00461E38">
        <w:rPr>
          <w:kern w:val="2"/>
          <w:sz w:val="28"/>
          <w:szCs w:val="28"/>
        </w:rPr>
        <w:t>4</w:t>
      </w:r>
    </w:p>
    <w:p w:rsidR="00B11119" w:rsidRDefault="00B11119" w:rsidP="007830B1">
      <w:pPr>
        <w:suppressAutoHyphens/>
        <w:autoSpaceDE w:val="0"/>
        <w:autoSpaceDN w:val="0"/>
        <w:adjustRightInd w:val="0"/>
        <w:ind w:left="10773"/>
        <w:jc w:val="center"/>
        <w:rPr>
          <w:sz w:val="28"/>
        </w:rPr>
      </w:pPr>
      <w:r>
        <w:rPr>
          <w:kern w:val="2"/>
          <w:sz w:val="28"/>
          <w:szCs w:val="28"/>
        </w:rPr>
        <w:t>к муниципальной программе</w:t>
      </w:r>
    </w:p>
    <w:p w:rsidR="00B11119" w:rsidRDefault="00B11119" w:rsidP="007830B1">
      <w:pPr>
        <w:ind w:left="10773"/>
        <w:jc w:val="center"/>
        <w:rPr>
          <w:sz w:val="28"/>
        </w:rPr>
      </w:pPr>
      <w:r>
        <w:rPr>
          <w:sz w:val="28"/>
        </w:rPr>
        <w:t>Боковского района</w:t>
      </w:r>
    </w:p>
    <w:p w:rsidR="00B11119" w:rsidRDefault="00B11119" w:rsidP="007830B1">
      <w:pPr>
        <w:ind w:left="10773"/>
        <w:jc w:val="center"/>
        <w:rPr>
          <w:sz w:val="28"/>
        </w:rPr>
      </w:pPr>
      <w:r>
        <w:rPr>
          <w:sz w:val="28"/>
        </w:rPr>
        <w:t>«Экономическое развитие и</w:t>
      </w:r>
    </w:p>
    <w:p w:rsidR="00B11119" w:rsidRDefault="00B11119" w:rsidP="007830B1">
      <w:pPr>
        <w:ind w:left="10773"/>
        <w:jc w:val="center"/>
        <w:rPr>
          <w:sz w:val="28"/>
        </w:rPr>
      </w:pPr>
      <w:r>
        <w:rPr>
          <w:sz w:val="28"/>
        </w:rPr>
        <w:t>инновационная экономика»</w:t>
      </w:r>
    </w:p>
    <w:p w:rsidR="007830B1" w:rsidRDefault="007830B1" w:rsidP="007830B1">
      <w:pPr>
        <w:ind w:left="10773"/>
        <w:jc w:val="center"/>
        <w:rPr>
          <w:sz w:val="28"/>
        </w:rPr>
      </w:pPr>
    </w:p>
    <w:p w:rsidR="00B11119" w:rsidRPr="00800A00" w:rsidRDefault="00B11119" w:rsidP="00416A4E">
      <w:pPr>
        <w:autoSpaceDE w:val="0"/>
        <w:autoSpaceDN w:val="0"/>
        <w:adjustRightInd w:val="0"/>
        <w:jc w:val="center"/>
        <w:rPr>
          <w:color w:val="000000"/>
          <w:kern w:val="2"/>
          <w:sz w:val="28"/>
          <w:szCs w:val="28"/>
          <w:lang w:eastAsia="en-US"/>
        </w:rPr>
      </w:pPr>
      <w:r w:rsidRPr="00800A00">
        <w:rPr>
          <w:color w:val="000000"/>
          <w:kern w:val="2"/>
          <w:sz w:val="28"/>
          <w:szCs w:val="28"/>
          <w:lang w:eastAsia="en-US"/>
        </w:rPr>
        <w:t>РАСХОДЫ</w:t>
      </w:r>
    </w:p>
    <w:p w:rsidR="007830B1" w:rsidRDefault="00B11119" w:rsidP="007830B1">
      <w:pPr>
        <w:autoSpaceDE w:val="0"/>
        <w:autoSpaceDN w:val="0"/>
        <w:adjustRightInd w:val="0"/>
        <w:jc w:val="center"/>
        <w:rPr>
          <w:color w:val="000000"/>
          <w:kern w:val="2"/>
          <w:sz w:val="28"/>
          <w:szCs w:val="28"/>
          <w:lang w:eastAsia="en-US"/>
        </w:rPr>
      </w:pPr>
      <w:r w:rsidRPr="00800A00">
        <w:rPr>
          <w:color w:val="000000"/>
          <w:kern w:val="2"/>
          <w:sz w:val="28"/>
          <w:szCs w:val="28"/>
          <w:lang w:eastAsia="en-US"/>
        </w:rPr>
        <w:t>на реализацию муниципальной программы Боковского района «Экономическое развитие и инновационная экономика»</w:t>
      </w:r>
    </w:p>
    <w:p w:rsidR="00E9600C" w:rsidRPr="00024CE6" w:rsidRDefault="00E9600C" w:rsidP="007830B1">
      <w:pPr>
        <w:autoSpaceDE w:val="0"/>
        <w:autoSpaceDN w:val="0"/>
        <w:adjustRightInd w:val="0"/>
        <w:jc w:val="center"/>
        <w:rPr>
          <w:color w:val="000000"/>
          <w:kern w:val="2"/>
          <w:sz w:val="28"/>
          <w:szCs w:val="28"/>
          <w:lang w:eastAsia="en-US"/>
        </w:rPr>
      </w:pPr>
    </w:p>
    <w:tbl>
      <w:tblPr>
        <w:tblW w:w="5275" w:type="pct"/>
        <w:jc w:val="center"/>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37"/>
        <w:gridCol w:w="2102"/>
        <w:gridCol w:w="2977"/>
        <w:gridCol w:w="1275"/>
        <w:gridCol w:w="851"/>
        <w:gridCol w:w="709"/>
        <w:gridCol w:w="657"/>
        <w:gridCol w:w="709"/>
        <w:gridCol w:w="709"/>
        <w:gridCol w:w="708"/>
        <w:gridCol w:w="760"/>
        <w:gridCol w:w="709"/>
        <w:gridCol w:w="709"/>
        <w:gridCol w:w="709"/>
        <w:gridCol w:w="708"/>
        <w:gridCol w:w="665"/>
      </w:tblGrid>
      <w:tr w:rsidR="00B11119" w:rsidRPr="00B33C10" w:rsidTr="004D4948">
        <w:trPr>
          <w:cantSplit/>
          <w:trHeight w:val="585"/>
          <w:tblHeader/>
          <w:jc w:val="center"/>
        </w:trPr>
        <w:tc>
          <w:tcPr>
            <w:tcW w:w="537" w:type="dxa"/>
            <w:vMerge w:val="restart"/>
          </w:tcPr>
          <w:p w:rsidR="00B11119" w:rsidRPr="00B33C10" w:rsidRDefault="00B11119" w:rsidP="00C270AF">
            <w:pPr>
              <w:autoSpaceDE w:val="0"/>
              <w:autoSpaceDN w:val="0"/>
              <w:adjustRightInd w:val="0"/>
              <w:jc w:val="center"/>
              <w:rPr>
                <w:color w:val="000000"/>
                <w:kern w:val="2"/>
                <w:sz w:val="24"/>
                <w:szCs w:val="24"/>
                <w:lang w:eastAsia="en-US"/>
              </w:rPr>
            </w:pPr>
            <w:r w:rsidRPr="00B33C10">
              <w:rPr>
                <w:color w:val="000000"/>
                <w:sz w:val="24"/>
                <w:szCs w:val="24"/>
              </w:rPr>
              <w:t>№</w:t>
            </w:r>
            <w:r w:rsidR="00144C5C" w:rsidRPr="00B33C10">
              <w:rPr>
                <w:color w:val="000000"/>
                <w:sz w:val="24"/>
                <w:szCs w:val="24"/>
              </w:rPr>
              <w:t xml:space="preserve"> </w:t>
            </w:r>
            <w:proofErr w:type="gramStart"/>
            <w:r w:rsidRPr="00B33C10">
              <w:rPr>
                <w:color w:val="000000"/>
                <w:sz w:val="24"/>
                <w:szCs w:val="24"/>
              </w:rPr>
              <w:t>п</w:t>
            </w:r>
            <w:proofErr w:type="gramEnd"/>
            <w:r w:rsidRPr="00B33C10">
              <w:rPr>
                <w:color w:val="000000"/>
                <w:sz w:val="24"/>
                <w:szCs w:val="24"/>
              </w:rPr>
              <w:t>/п</w:t>
            </w:r>
          </w:p>
        </w:tc>
        <w:tc>
          <w:tcPr>
            <w:tcW w:w="2102" w:type="dxa"/>
            <w:vMerge w:val="restart"/>
          </w:tcPr>
          <w:p w:rsidR="00B11119" w:rsidRPr="00B33C10" w:rsidRDefault="00B11119" w:rsidP="00C327BC">
            <w:pPr>
              <w:autoSpaceDE w:val="0"/>
              <w:autoSpaceDN w:val="0"/>
              <w:adjustRightInd w:val="0"/>
              <w:jc w:val="center"/>
              <w:rPr>
                <w:color w:val="000000"/>
                <w:kern w:val="2"/>
                <w:sz w:val="24"/>
                <w:szCs w:val="24"/>
                <w:lang w:eastAsia="en-US"/>
              </w:rPr>
            </w:pPr>
            <w:r w:rsidRPr="00B33C10">
              <w:rPr>
                <w:color w:val="000000"/>
                <w:kern w:val="2"/>
                <w:sz w:val="24"/>
                <w:szCs w:val="24"/>
                <w:lang w:eastAsia="en-US"/>
              </w:rPr>
              <w:t>Наименование</w:t>
            </w:r>
            <w:r w:rsidR="00C327BC">
              <w:rPr>
                <w:color w:val="000000"/>
                <w:kern w:val="2"/>
                <w:sz w:val="24"/>
                <w:szCs w:val="24"/>
                <w:lang w:eastAsia="en-US"/>
              </w:rPr>
              <w:t xml:space="preserve"> </w:t>
            </w:r>
            <w:r w:rsidRPr="00B33C10">
              <w:rPr>
                <w:color w:val="000000"/>
                <w:kern w:val="2"/>
                <w:sz w:val="24"/>
                <w:szCs w:val="24"/>
                <w:lang w:eastAsia="en-US"/>
              </w:rPr>
              <w:t>муниципальной программы, наименование подпрограммы</w:t>
            </w:r>
          </w:p>
        </w:tc>
        <w:tc>
          <w:tcPr>
            <w:tcW w:w="2977" w:type="dxa"/>
            <w:vMerge w:val="restart"/>
          </w:tcPr>
          <w:p w:rsidR="00C327BC" w:rsidRDefault="00B11119" w:rsidP="00C327BC">
            <w:pPr>
              <w:autoSpaceDE w:val="0"/>
              <w:autoSpaceDN w:val="0"/>
              <w:adjustRightInd w:val="0"/>
              <w:jc w:val="center"/>
              <w:rPr>
                <w:color w:val="000000"/>
                <w:kern w:val="2"/>
                <w:sz w:val="24"/>
                <w:szCs w:val="24"/>
                <w:lang w:eastAsia="en-US"/>
              </w:rPr>
            </w:pPr>
            <w:r w:rsidRPr="00B33C10">
              <w:rPr>
                <w:color w:val="000000"/>
                <w:kern w:val="2"/>
                <w:sz w:val="24"/>
                <w:szCs w:val="24"/>
                <w:lang w:eastAsia="en-US"/>
              </w:rPr>
              <w:t>Источник</w:t>
            </w:r>
            <w:r w:rsidR="00C327BC">
              <w:rPr>
                <w:color w:val="000000"/>
                <w:kern w:val="2"/>
                <w:sz w:val="24"/>
                <w:szCs w:val="24"/>
                <w:lang w:eastAsia="en-US"/>
              </w:rPr>
              <w:t xml:space="preserve"> </w:t>
            </w:r>
          </w:p>
          <w:p w:rsidR="00B11119" w:rsidRPr="00B33C10" w:rsidRDefault="00B11119" w:rsidP="00C327BC">
            <w:pPr>
              <w:autoSpaceDE w:val="0"/>
              <w:autoSpaceDN w:val="0"/>
              <w:adjustRightInd w:val="0"/>
              <w:jc w:val="center"/>
              <w:rPr>
                <w:color w:val="000000"/>
                <w:spacing w:val="-10"/>
                <w:kern w:val="2"/>
                <w:sz w:val="24"/>
                <w:szCs w:val="24"/>
                <w:lang w:eastAsia="en-US"/>
              </w:rPr>
            </w:pPr>
            <w:r w:rsidRPr="00B33C10">
              <w:rPr>
                <w:color w:val="000000"/>
                <w:kern w:val="2"/>
                <w:sz w:val="24"/>
                <w:szCs w:val="24"/>
                <w:lang w:eastAsia="en-US"/>
              </w:rPr>
              <w:t>финансирования</w:t>
            </w:r>
          </w:p>
        </w:tc>
        <w:tc>
          <w:tcPr>
            <w:tcW w:w="1275" w:type="dxa"/>
            <w:vMerge w:val="restart"/>
          </w:tcPr>
          <w:p w:rsidR="00B11119" w:rsidRPr="00B33C10" w:rsidRDefault="00B11119" w:rsidP="00C327BC">
            <w:pPr>
              <w:jc w:val="center"/>
              <w:rPr>
                <w:color w:val="000000"/>
                <w:spacing w:val="-10"/>
                <w:kern w:val="2"/>
                <w:sz w:val="24"/>
                <w:szCs w:val="24"/>
                <w:lang w:eastAsia="en-US"/>
              </w:rPr>
            </w:pPr>
            <w:r w:rsidRPr="00B33C10">
              <w:rPr>
                <w:color w:val="000000"/>
                <w:kern w:val="2"/>
                <w:sz w:val="24"/>
                <w:szCs w:val="24"/>
              </w:rPr>
              <w:t>Объем расходов, всего</w:t>
            </w:r>
            <w:r w:rsidR="00C327BC">
              <w:rPr>
                <w:color w:val="000000"/>
                <w:kern w:val="2"/>
                <w:sz w:val="24"/>
                <w:szCs w:val="24"/>
              </w:rPr>
              <w:t xml:space="preserve"> </w:t>
            </w:r>
            <w:r w:rsidRPr="00B33C10">
              <w:rPr>
                <w:color w:val="000000"/>
                <w:kern w:val="2"/>
                <w:sz w:val="24"/>
                <w:szCs w:val="24"/>
              </w:rPr>
              <w:t>(тыс. рублей)*</w:t>
            </w:r>
          </w:p>
        </w:tc>
        <w:tc>
          <w:tcPr>
            <w:tcW w:w="8603" w:type="dxa"/>
            <w:gridSpan w:val="12"/>
          </w:tcPr>
          <w:p w:rsidR="00B11119" w:rsidRPr="00B33C10" w:rsidRDefault="00B11119" w:rsidP="00C270AF">
            <w:pPr>
              <w:jc w:val="center"/>
              <w:rPr>
                <w:color w:val="000000"/>
                <w:kern w:val="2"/>
                <w:sz w:val="24"/>
                <w:szCs w:val="24"/>
              </w:rPr>
            </w:pPr>
            <w:r w:rsidRPr="00B33C10">
              <w:rPr>
                <w:color w:val="000000"/>
                <w:kern w:val="2"/>
                <w:sz w:val="24"/>
                <w:szCs w:val="24"/>
              </w:rPr>
              <w:t>В том числе по годам реализации</w:t>
            </w:r>
          </w:p>
          <w:p w:rsidR="00B11119" w:rsidRPr="00B33C10" w:rsidRDefault="00B11119" w:rsidP="00C270AF">
            <w:pPr>
              <w:autoSpaceDE w:val="0"/>
              <w:autoSpaceDN w:val="0"/>
              <w:adjustRightInd w:val="0"/>
              <w:jc w:val="center"/>
              <w:rPr>
                <w:color w:val="000000"/>
                <w:spacing w:val="-10"/>
                <w:kern w:val="2"/>
                <w:sz w:val="24"/>
                <w:szCs w:val="24"/>
                <w:lang w:eastAsia="en-US"/>
              </w:rPr>
            </w:pPr>
            <w:r w:rsidRPr="00B33C10">
              <w:rPr>
                <w:color w:val="000000"/>
                <w:kern w:val="2"/>
                <w:sz w:val="24"/>
                <w:szCs w:val="24"/>
              </w:rPr>
              <w:t>муниципальной программы (тыс. рублей)*</w:t>
            </w:r>
          </w:p>
        </w:tc>
      </w:tr>
      <w:tr w:rsidR="00560642" w:rsidRPr="00B33C10" w:rsidTr="004D4948">
        <w:trPr>
          <w:cantSplit/>
          <w:trHeight w:val="152"/>
          <w:tblHeader/>
          <w:jc w:val="center"/>
        </w:trPr>
        <w:tc>
          <w:tcPr>
            <w:tcW w:w="537" w:type="dxa"/>
            <w:vMerge/>
            <w:vAlign w:val="center"/>
          </w:tcPr>
          <w:p w:rsidR="00B11119" w:rsidRPr="00B33C10" w:rsidRDefault="00B11119" w:rsidP="00C270AF">
            <w:pPr>
              <w:jc w:val="center"/>
              <w:rPr>
                <w:color w:val="000000"/>
                <w:kern w:val="2"/>
                <w:sz w:val="24"/>
                <w:szCs w:val="24"/>
                <w:lang w:eastAsia="en-US"/>
              </w:rPr>
            </w:pPr>
          </w:p>
        </w:tc>
        <w:tc>
          <w:tcPr>
            <w:tcW w:w="2102" w:type="dxa"/>
            <w:vMerge/>
            <w:vAlign w:val="center"/>
          </w:tcPr>
          <w:p w:rsidR="00B11119" w:rsidRPr="00B33C10" w:rsidRDefault="00B11119" w:rsidP="00C270AF">
            <w:pPr>
              <w:jc w:val="center"/>
              <w:rPr>
                <w:color w:val="000000"/>
                <w:kern w:val="2"/>
                <w:sz w:val="24"/>
                <w:szCs w:val="24"/>
                <w:lang w:eastAsia="en-US"/>
              </w:rPr>
            </w:pPr>
          </w:p>
        </w:tc>
        <w:tc>
          <w:tcPr>
            <w:tcW w:w="2977" w:type="dxa"/>
            <w:vMerge/>
            <w:vAlign w:val="center"/>
          </w:tcPr>
          <w:p w:rsidR="00B11119" w:rsidRPr="00B33C10" w:rsidRDefault="00B11119" w:rsidP="00C270AF">
            <w:pPr>
              <w:jc w:val="center"/>
              <w:rPr>
                <w:color w:val="000000"/>
                <w:spacing w:val="-10"/>
                <w:kern w:val="2"/>
                <w:sz w:val="24"/>
                <w:szCs w:val="24"/>
                <w:lang w:eastAsia="en-US"/>
              </w:rPr>
            </w:pPr>
          </w:p>
        </w:tc>
        <w:tc>
          <w:tcPr>
            <w:tcW w:w="1275" w:type="dxa"/>
            <w:vMerge/>
            <w:vAlign w:val="center"/>
          </w:tcPr>
          <w:p w:rsidR="00B11119" w:rsidRPr="00B33C10" w:rsidRDefault="00B11119" w:rsidP="00C270AF">
            <w:pPr>
              <w:jc w:val="center"/>
              <w:rPr>
                <w:color w:val="000000"/>
                <w:spacing w:val="-10"/>
                <w:kern w:val="2"/>
                <w:sz w:val="24"/>
                <w:szCs w:val="24"/>
                <w:lang w:eastAsia="en-US"/>
              </w:rPr>
            </w:pPr>
          </w:p>
        </w:tc>
        <w:tc>
          <w:tcPr>
            <w:tcW w:w="851" w:type="dxa"/>
          </w:tcPr>
          <w:p w:rsidR="00B11119" w:rsidRPr="00B33C10" w:rsidRDefault="00B11119" w:rsidP="00C270AF">
            <w:pPr>
              <w:autoSpaceDE w:val="0"/>
              <w:autoSpaceDN w:val="0"/>
              <w:adjustRightInd w:val="0"/>
              <w:jc w:val="center"/>
              <w:rPr>
                <w:color w:val="000000"/>
                <w:kern w:val="2"/>
                <w:sz w:val="24"/>
                <w:szCs w:val="24"/>
                <w:lang w:eastAsia="en-US"/>
              </w:rPr>
            </w:pPr>
            <w:r w:rsidRPr="00B33C10">
              <w:rPr>
                <w:color w:val="000000"/>
                <w:kern w:val="2"/>
                <w:sz w:val="24"/>
                <w:szCs w:val="24"/>
                <w:lang w:eastAsia="en-US"/>
              </w:rPr>
              <w:t>2019</w:t>
            </w:r>
          </w:p>
        </w:tc>
        <w:tc>
          <w:tcPr>
            <w:tcW w:w="709" w:type="dxa"/>
          </w:tcPr>
          <w:p w:rsidR="00B11119" w:rsidRPr="00B33C10" w:rsidRDefault="00B11119" w:rsidP="00C270AF">
            <w:pPr>
              <w:autoSpaceDE w:val="0"/>
              <w:autoSpaceDN w:val="0"/>
              <w:adjustRightInd w:val="0"/>
              <w:jc w:val="center"/>
              <w:rPr>
                <w:color w:val="000000"/>
                <w:kern w:val="2"/>
                <w:sz w:val="24"/>
                <w:szCs w:val="24"/>
                <w:lang w:eastAsia="en-US"/>
              </w:rPr>
            </w:pPr>
            <w:r w:rsidRPr="00B33C10">
              <w:rPr>
                <w:color w:val="000000"/>
                <w:kern w:val="2"/>
                <w:sz w:val="24"/>
                <w:szCs w:val="24"/>
                <w:lang w:eastAsia="en-US"/>
              </w:rPr>
              <w:t>2020</w:t>
            </w:r>
          </w:p>
        </w:tc>
        <w:tc>
          <w:tcPr>
            <w:tcW w:w="657" w:type="dxa"/>
          </w:tcPr>
          <w:p w:rsidR="00B11119" w:rsidRPr="00B33C10" w:rsidRDefault="00B11119" w:rsidP="00C270AF">
            <w:pPr>
              <w:autoSpaceDE w:val="0"/>
              <w:autoSpaceDN w:val="0"/>
              <w:adjustRightInd w:val="0"/>
              <w:jc w:val="center"/>
              <w:rPr>
                <w:color w:val="000000"/>
                <w:kern w:val="2"/>
                <w:sz w:val="24"/>
                <w:szCs w:val="24"/>
                <w:lang w:eastAsia="en-US"/>
              </w:rPr>
            </w:pPr>
            <w:r w:rsidRPr="00B33C10">
              <w:rPr>
                <w:color w:val="000000"/>
                <w:kern w:val="2"/>
                <w:sz w:val="24"/>
                <w:szCs w:val="24"/>
                <w:lang w:eastAsia="en-US"/>
              </w:rPr>
              <w:t>2021</w:t>
            </w:r>
          </w:p>
        </w:tc>
        <w:tc>
          <w:tcPr>
            <w:tcW w:w="709" w:type="dxa"/>
          </w:tcPr>
          <w:p w:rsidR="00B11119" w:rsidRPr="00B33C10" w:rsidRDefault="00B11119" w:rsidP="00C270AF">
            <w:pPr>
              <w:autoSpaceDE w:val="0"/>
              <w:autoSpaceDN w:val="0"/>
              <w:adjustRightInd w:val="0"/>
              <w:jc w:val="center"/>
              <w:rPr>
                <w:color w:val="000000"/>
                <w:kern w:val="2"/>
                <w:sz w:val="24"/>
                <w:szCs w:val="24"/>
                <w:lang w:eastAsia="en-US"/>
              </w:rPr>
            </w:pPr>
            <w:r w:rsidRPr="00B33C10">
              <w:rPr>
                <w:color w:val="000000"/>
                <w:kern w:val="2"/>
                <w:sz w:val="24"/>
                <w:szCs w:val="24"/>
                <w:lang w:eastAsia="en-US"/>
              </w:rPr>
              <w:t>2022</w:t>
            </w:r>
          </w:p>
        </w:tc>
        <w:tc>
          <w:tcPr>
            <w:tcW w:w="709" w:type="dxa"/>
          </w:tcPr>
          <w:p w:rsidR="00B11119" w:rsidRPr="00B33C10" w:rsidRDefault="00B11119" w:rsidP="00C270AF">
            <w:pPr>
              <w:autoSpaceDE w:val="0"/>
              <w:autoSpaceDN w:val="0"/>
              <w:adjustRightInd w:val="0"/>
              <w:jc w:val="center"/>
              <w:rPr>
                <w:color w:val="000000"/>
                <w:kern w:val="2"/>
                <w:sz w:val="24"/>
                <w:szCs w:val="24"/>
                <w:lang w:eastAsia="en-US"/>
              </w:rPr>
            </w:pPr>
            <w:r w:rsidRPr="00B33C10">
              <w:rPr>
                <w:color w:val="000000"/>
                <w:kern w:val="2"/>
                <w:sz w:val="24"/>
                <w:szCs w:val="24"/>
                <w:lang w:eastAsia="en-US"/>
              </w:rPr>
              <w:t>2023</w:t>
            </w:r>
          </w:p>
        </w:tc>
        <w:tc>
          <w:tcPr>
            <w:tcW w:w="708" w:type="dxa"/>
          </w:tcPr>
          <w:p w:rsidR="00B11119" w:rsidRPr="00B33C10" w:rsidRDefault="00B11119" w:rsidP="00C270AF">
            <w:pPr>
              <w:autoSpaceDE w:val="0"/>
              <w:autoSpaceDN w:val="0"/>
              <w:adjustRightInd w:val="0"/>
              <w:jc w:val="center"/>
              <w:rPr>
                <w:color w:val="000000"/>
                <w:kern w:val="2"/>
                <w:sz w:val="24"/>
                <w:szCs w:val="24"/>
                <w:lang w:eastAsia="en-US"/>
              </w:rPr>
            </w:pPr>
            <w:r w:rsidRPr="00B33C10">
              <w:rPr>
                <w:color w:val="000000"/>
                <w:kern w:val="2"/>
                <w:sz w:val="24"/>
                <w:szCs w:val="24"/>
                <w:lang w:eastAsia="en-US"/>
              </w:rPr>
              <w:t>2024</w:t>
            </w:r>
          </w:p>
        </w:tc>
        <w:tc>
          <w:tcPr>
            <w:tcW w:w="760" w:type="dxa"/>
          </w:tcPr>
          <w:p w:rsidR="00B11119" w:rsidRPr="00B33C10" w:rsidRDefault="00B11119" w:rsidP="00C270AF">
            <w:pPr>
              <w:autoSpaceDE w:val="0"/>
              <w:autoSpaceDN w:val="0"/>
              <w:adjustRightInd w:val="0"/>
              <w:jc w:val="center"/>
              <w:rPr>
                <w:color w:val="000000"/>
                <w:kern w:val="2"/>
                <w:sz w:val="24"/>
                <w:szCs w:val="24"/>
                <w:lang w:eastAsia="en-US"/>
              </w:rPr>
            </w:pPr>
            <w:r w:rsidRPr="00B33C10">
              <w:rPr>
                <w:color w:val="000000"/>
                <w:kern w:val="2"/>
                <w:sz w:val="24"/>
                <w:szCs w:val="24"/>
                <w:lang w:eastAsia="en-US"/>
              </w:rPr>
              <w:t>2025</w:t>
            </w:r>
          </w:p>
        </w:tc>
        <w:tc>
          <w:tcPr>
            <w:tcW w:w="709" w:type="dxa"/>
          </w:tcPr>
          <w:p w:rsidR="00B11119" w:rsidRPr="00B33C10" w:rsidRDefault="00B11119" w:rsidP="00C270AF">
            <w:pPr>
              <w:spacing w:line="276" w:lineRule="auto"/>
              <w:jc w:val="center"/>
              <w:rPr>
                <w:color w:val="000000"/>
                <w:sz w:val="24"/>
                <w:szCs w:val="24"/>
              </w:rPr>
            </w:pPr>
            <w:r w:rsidRPr="00B33C10">
              <w:rPr>
                <w:color w:val="000000"/>
                <w:sz w:val="24"/>
                <w:szCs w:val="24"/>
              </w:rPr>
              <w:t>2026</w:t>
            </w:r>
          </w:p>
        </w:tc>
        <w:tc>
          <w:tcPr>
            <w:tcW w:w="709" w:type="dxa"/>
          </w:tcPr>
          <w:p w:rsidR="00B11119" w:rsidRPr="00B33C10" w:rsidRDefault="00B11119" w:rsidP="00C270AF">
            <w:pPr>
              <w:spacing w:line="276" w:lineRule="auto"/>
              <w:jc w:val="center"/>
              <w:rPr>
                <w:color w:val="000000"/>
                <w:sz w:val="24"/>
                <w:szCs w:val="24"/>
              </w:rPr>
            </w:pPr>
            <w:r w:rsidRPr="00B33C10">
              <w:rPr>
                <w:color w:val="000000"/>
                <w:sz w:val="24"/>
                <w:szCs w:val="24"/>
              </w:rPr>
              <w:t>2027</w:t>
            </w:r>
          </w:p>
        </w:tc>
        <w:tc>
          <w:tcPr>
            <w:tcW w:w="709" w:type="dxa"/>
          </w:tcPr>
          <w:p w:rsidR="00B11119" w:rsidRPr="00B33C10" w:rsidRDefault="00B11119" w:rsidP="00C270AF">
            <w:pPr>
              <w:spacing w:line="276" w:lineRule="auto"/>
              <w:jc w:val="center"/>
              <w:rPr>
                <w:color w:val="000000"/>
                <w:sz w:val="24"/>
                <w:szCs w:val="24"/>
              </w:rPr>
            </w:pPr>
            <w:r w:rsidRPr="00B33C10">
              <w:rPr>
                <w:color w:val="000000"/>
                <w:sz w:val="24"/>
                <w:szCs w:val="24"/>
              </w:rPr>
              <w:t>2028</w:t>
            </w:r>
          </w:p>
        </w:tc>
        <w:tc>
          <w:tcPr>
            <w:tcW w:w="708" w:type="dxa"/>
          </w:tcPr>
          <w:p w:rsidR="00B11119" w:rsidRPr="00B33C10" w:rsidRDefault="00B11119" w:rsidP="00C270AF">
            <w:pPr>
              <w:spacing w:line="276" w:lineRule="auto"/>
              <w:jc w:val="center"/>
              <w:rPr>
                <w:color w:val="000000"/>
                <w:sz w:val="24"/>
                <w:szCs w:val="24"/>
              </w:rPr>
            </w:pPr>
            <w:r w:rsidRPr="00B33C10">
              <w:rPr>
                <w:color w:val="000000"/>
                <w:sz w:val="24"/>
                <w:szCs w:val="24"/>
              </w:rPr>
              <w:t>2029</w:t>
            </w:r>
          </w:p>
        </w:tc>
        <w:tc>
          <w:tcPr>
            <w:tcW w:w="665" w:type="dxa"/>
          </w:tcPr>
          <w:p w:rsidR="00B11119" w:rsidRPr="00B33C10" w:rsidRDefault="00B11119" w:rsidP="00C270AF">
            <w:pPr>
              <w:spacing w:line="276" w:lineRule="auto"/>
              <w:jc w:val="center"/>
              <w:rPr>
                <w:color w:val="000000"/>
                <w:sz w:val="24"/>
                <w:szCs w:val="24"/>
              </w:rPr>
            </w:pPr>
            <w:r w:rsidRPr="00B33C10">
              <w:rPr>
                <w:color w:val="000000"/>
                <w:sz w:val="24"/>
                <w:szCs w:val="24"/>
              </w:rPr>
              <w:t>2030</w:t>
            </w:r>
          </w:p>
        </w:tc>
      </w:tr>
    </w:tbl>
    <w:p w:rsidR="00B11119" w:rsidRPr="00896431" w:rsidRDefault="00B11119" w:rsidP="00B11119">
      <w:pPr>
        <w:rPr>
          <w:sz w:val="2"/>
          <w:szCs w:val="2"/>
        </w:rPr>
      </w:pPr>
    </w:p>
    <w:tbl>
      <w:tblPr>
        <w:tblW w:w="5261" w:type="pct"/>
        <w:tblInd w:w="-3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57" w:type="dxa"/>
        </w:tblCellMar>
        <w:tblLook w:val="00A0" w:firstRow="1" w:lastRow="0" w:firstColumn="1" w:lastColumn="0" w:noHBand="0" w:noVBand="0"/>
      </w:tblPr>
      <w:tblGrid>
        <w:gridCol w:w="568"/>
        <w:gridCol w:w="1985"/>
        <w:gridCol w:w="2976"/>
        <w:gridCol w:w="1276"/>
        <w:gridCol w:w="851"/>
        <w:gridCol w:w="708"/>
        <w:gridCol w:w="709"/>
        <w:gridCol w:w="709"/>
        <w:gridCol w:w="709"/>
        <w:gridCol w:w="708"/>
        <w:gridCol w:w="709"/>
        <w:gridCol w:w="709"/>
        <w:gridCol w:w="709"/>
        <w:gridCol w:w="708"/>
        <w:gridCol w:w="709"/>
        <w:gridCol w:w="710"/>
      </w:tblGrid>
      <w:tr w:rsidR="004D4948" w:rsidRPr="00C327BC" w:rsidTr="004D4948">
        <w:trPr>
          <w:cantSplit/>
          <w:tblHeader/>
        </w:trPr>
        <w:tc>
          <w:tcPr>
            <w:tcW w:w="568" w:type="dxa"/>
          </w:tcPr>
          <w:p w:rsidR="00B11119" w:rsidRPr="00C327BC" w:rsidRDefault="00B11119" w:rsidP="00B11119">
            <w:pPr>
              <w:autoSpaceDE w:val="0"/>
              <w:autoSpaceDN w:val="0"/>
              <w:adjustRightInd w:val="0"/>
              <w:jc w:val="center"/>
              <w:rPr>
                <w:color w:val="000000"/>
                <w:kern w:val="2"/>
                <w:sz w:val="24"/>
                <w:szCs w:val="24"/>
                <w:lang w:eastAsia="en-US"/>
              </w:rPr>
            </w:pPr>
            <w:r w:rsidRPr="00C327BC">
              <w:rPr>
                <w:color w:val="000000"/>
                <w:kern w:val="2"/>
                <w:sz w:val="24"/>
                <w:szCs w:val="24"/>
                <w:lang w:eastAsia="en-US"/>
              </w:rPr>
              <w:t>1</w:t>
            </w:r>
          </w:p>
        </w:tc>
        <w:tc>
          <w:tcPr>
            <w:tcW w:w="1985" w:type="dxa"/>
          </w:tcPr>
          <w:p w:rsidR="00B11119" w:rsidRPr="00C327BC" w:rsidRDefault="00B11119" w:rsidP="00B11119">
            <w:pPr>
              <w:autoSpaceDE w:val="0"/>
              <w:autoSpaceDN w:val="0"/>
              <w:adjustRightInd w:val="0"/>
              <w:jc w:val="center"/>
              <w:rPr>
                <w:color w:val="000000"/>
                <w:kern w:val="2"/>
                <w:sz w:val="24"/>
                <w:szCs w:val="24"/>
                <w:lang w:eastAsia="en-US"/>
              </w:rPr>
            </w:pPr>
            <w:r w:rsidRPr="00C327BC">
              <w:rPr>
                <w:color w:val="000000"/>
                <w:kern w:val="2"/>
                <w:sz w:val="24"/>
                <w:szCs w:val="24"/>
                <w:lang w:eastAsia="en-US"/>
              </w:rPr>
              <w:t>2</w:t>
            </w:r>
          </w:p>
        </w:tc>
        <w:tc>
          <w:tcPr>
            <w:tcW w:w="2976" w:type="dxa"/>
          </w:tcPr>
          <w:p w:rsidR="00B11119" w:rsidRPr="00C327BC" w:rsidRDefault="00B11119" w:rsidP="00B11119">
            <w:pPr>
              <w:autoSpaceDE w:val="0"/>
              <w:autoSpaceDN w:val="0"/>
              <w:adjustRightInd w:val="0"/>
              <w:jc w:val="center"/>
              <w:rPr>
                <w:color w:val="000000"/>
                <w:spacing w:val="-10"/>
                <w:kern w:val="2"/>
                <w:sz w:val="24"/>
                <w:szCs w:val="24"/>
                <w:lang w:eastAsia="en-US"/>
              </w:rPr>
            </w:pPr>
            <w:r w:rsidRPr="00C327BC">
              <w:rPr>
                <w:color w:val="000000"/>
                <w:spacing w:val="-10"/>
                <w:kern w:val="2"/>
                <w:sz w:val="24"/>
                <w:szCs w:val="24"/>
                <w:lang w:eastAsia="en-US"/>
              </w:rPr>
              <w:t>3</w:t>
            </w:r>
          </w:p>
        </w:tc>
        <w:tc>
          <w:tcPr>
            <w:tcW w:w="1276" w:type="dxa"/>
          </w:tcPr>
          <w:p w:rsidR="00B11119" w:rsidRPr="00C327BC" w:rsidRDefault="00B11119" w:rsidP="00B11119">
            <w:pPr>
              <w:autoSpaceDE w:val="0"/>
              <w:autoSpaceDN w:val="0"/>
              <w:adjustRightInd w:val="0"/>
              <w:jc w:val="center"/>
              <w:rPr>
                <w:color w:val="000000"/>
                <w:spacing w:val="-10"/>
                <w:kern w:val="2"/>
                <w:sz w:val="24"/>
                <w:szCs w:val="24"/>
                <w:lang w:eastAsia="en-US"/>
              </w:rPr>
            </w:pPr>
            <w:r w:rsidRPr="00C327BC">
              <w:rPr>
                <w:color w:val="000000"/>
                <w:spacing w:val="-10"/>
                <w:kern w:val="2"/>
                <w:sz w:val="24"/>
                <w:szCs w:val="24"/>
                <w:lang w:eastAsia="en-US"/>
              </w:rPr>
              <w:t>4</w:t>
            </w:r>
          </w:p>
        </w:tc>
        <w:tc>
          <w:tcPr>
            <w:tcW w:w="851" w:type="dxa"/>
          </w:tcPr>
          <w:p w:rsidR="00B11119" w:rsidRPr="00C327BC" w:rsidRDefault="00B11119" w:rsidP="00B11119">
            <w:pPr>
              <w:autoSpaceDE w:val="0"/>
              <w:autoSpaceDN w:val="0"/>
              <w:adjustRightInd w:val="0"/>
              <w:jc w:val="center"/>
              <w:rPr>
                <w:color w:val="000000"/>
                <w:spacing w:val="-10"/>
                <w:kern w:val="2"/>
                <w:sz w:val="24"/>
                <w:szCs w:val="24"/>
                <w:lang w:eastAsia="en-US"/>
              </w:rPr>
            </w:pPr>
            <w:r w:rsidRPr="00C327BC">
              <w:rPr>
                <w:color w:val="000000"/>
                <w:spacing w:val="-10"/>
                <w:kern w:val="2"/>
                <w:sz w:val="24"/>
                <w:szCs w:val="24"/>
                <w:lang w:eastAsia="en-US"/>
              </w:rPr>
              <w:t>5</w:t>
            </w:r>
          </w:p>
        </w:tc>
        <w:tc>
          <w:tcPr>
            <w:tcW w:w="708" w:type="dxa"/>
          </w:tcPr>
          <w:p w:rsidR="00B11119" w:rsidRPr="00C327BC" w:rsidRDefault="00B11119" w:rsidP="00B11119">
            <w:pPr>
              <w:autoSpaceDE w:val="0"/>
              <w:autoSpaceDN w:val="0"/>
              <w:adjustRightInd w:val="0"/>
              <w:jc w:val="center"/>
              <w:rPr>
                <w:color w:val="000000"/>
                <w:spacing w:val="-10"/>
                <w:kern w:val="2"/>
                <w:sz w:val="24"/>
                <w:szCs w:val="24"/>
                <w:lang w:eastAsia="en-US"/>
              </w:rPr>
            </w:pPr>
            <w:r w:rsidRPr="00C327BC">
              <w:rPr>
                <w:color w:val="000000"/>
                <w:spacing w:val="-10"/>
                <w:kern w:val="2"/>
                <w:sz w:val="24"/>
                <w:szCs w:val="24"/>
                <w:lang w:eastAsia="en-US"/>
              </w:rPr>
              <w:t>6</w:t>
            </w:r>
          </w:p>
        </w:tc>
        <w:tc>
          <w:tcPr>
            <w:tcW w:w="709" w:type="dxa"/>
          </w:tcPr>
          <w:p w:rsidR="00B11119" w:rsidRPr="00C327BC" w:rsidRDefault="00B11119" w:rsidP="00B11119">
            <w:pPr>
              <w:autoSpaceDE w:val="0"/>
              <w:autoSpaceDN w:val="0"/>
              <w:adjustRightInd w:val="0"/>
              <w:jc w:val="center"/>
              <w:rPr>
                <w:color w:val="000000"/>
                <w:spacing w:val="-10"/>
                <w:kern w:val="2"/>
                <w:sz w:val="24"/>
                <w:szCs w:val="24"/>
                <w:lang w:eastAsia="en-US"/>
              </w:rPr>
            </w:pPr>
            <w:r w:rsidRPr="00C327BC">
              <w:rPr>
                <w:color w:val="000000"/>
                <w:spacing w:val="-10"/>
                <w:kern w:val="2"/>
                <w:sz w:val="24"/>
                <w:szCs w:val="24"/>
                <w:lang w:eastAsia="en-US"/>
              </w:rPr>
              <w:t>7</w:t>
            </w:r>
          </w:p>
        </w:tc>
        <w:tc>
          <w:tcPr>
            <w:tcW w:w="709" w:type="dxa"/>
          </w:tcPr>
          <w:p w:rsidR="00B11119" w:rsidRPr="00C327BC" w:rsidRDefault="00B11119" w:rsidP="00B11119">
            <w:pPr>
              <w:autoSpaceDE w:val="0"/>
              <w:autoSpaceDN w:val="0"/>
              <w:adjustRightInd w:val="0"/>
              <w:jc w:val="center"/>
              <w:rPr>
                <w:color w:val="000000"/>
                <w:spacing w:val="-10"/>
                <w:kern w:val="2"/>
                <w:sz w:val="24"/>
                <w:szCs w:val="24"/>
                <w:lang w:eastAsia="en-US"/>
              </w:rPr>
            </w:pPr>
            <w:r w:rsidRPr="00C327BC">
              <w:rPr>
                <w:color w:val="000000"/>
                <w:spacing w:val="-10"/>
                <w:kern w:val="2"/>
                <w:sz w:val="24"/>
                <w:szCs w:val="24"/>
                <w:lang w:eastAsia="en-US"/>
              </w:rPr>
              <w:t>8</w:t>
            </w:r>
          </w:p>
        </w:tc>
        <w:tc>
          <w:tcPr>
            <w:tcW w:w="709" w:type="dxa"/>
          </w:tcPr>
          <w:p w:rsidR="00B11119" w:rsidRPr="00C327BC" w:rsidRDefault="00B11119" w:rsidP="00B11119">
            <w:pPr>
              <w:autoSpaceDE w:val="0"/>
              <w:autoSpaceDN w:val="0"/>
              <w:adjustRightInd w:val="0"/>
              <w:jc w:val="center"/>
              <w:rPr>
                <w:color w:val="000000"/>
                <w:spacing w:val="-10"/>
                <w:kern w:val="2"/>
                <w:sz w:val="24"/>
                <w:szCs w:val="24"/>
                <w:lang w:eastAsia="en-US"/>
              </w:rPr>
            </w:pPr>
            <w:r w:rsidRPr="00C327BC">
              <w:rPr>
                <w:color w:val="000000"/>
                <w:spacing w:val="-10"/>
                <w:kern w:val="2"/>
                <w:sz w:val="24"/>
                <w:szCs w:val="24"/>
                <w:lang w:eastAsia="en-US"/>
              </w:rPr>
              <w:t>9</w:t>
            </w:r>
          </w:p>
        </w:tc>
        <w:tc>
          <w:tcPr>
            <w:tcW w:w="708" w:type="dxa"/>
          </w:tcPr>
          <w:p w:rsidR="00B11119" w:rsidRPr="00C327BC" w:rsidRDefault="00B11119" w:rsidP="00B11119">
            <w:pPr>
              <w:autoSpaceDE w:val="0"/>
              <w:autoSpaceDN w:val="0"/>
              <w:adjustRightInd w:val="0"/>
              <w:jc w:val="center"/>
              <w:rPr>
                <w:color w:val="000000"/>
                <w:spacing w:val="-10"/>
                <w:kern w:val="2"/>
                <w:sz w:val="24"/>
                <w:szCs w:val="24"/>
                <w:lang w:eastAsia="en-US"/>
              </w:rPr>
            </w:pPr>
            <w:r w:rsidRPr="00C327BC">
              <w:rPr>
                <w:color w:val="000000"/>
                <w:spacing w:val="-10"/>
                <w:kern w:val="2"/>
                <w:sz w:val="24"/>
                <w:szCs w:val="24"/>
                <w:lang w:eastAsia="en-US"/>
              </w:rPr>
              <w:t>10</w:t>
            </w:r>
          </w:p>
        </w:tc>
        <w:tc>
          <w:tcPr>
            <w:tcW w:w="709" w:type="dxa"/>
          </w:tcPr>
          <w:p w:rsidR="00B11119" w:rsidRPr="00C327BC" w:rsidRDefault="00B11119" w:rsidP="00B11119">
            <w:pPr>
              <w:autoSpaceDE w:val="0"/>
              <w:autoSpaceDN w:val="0"/>
              <w:adjustRightInd w:val="0"/>
              <w:jc w:val="center"/>
              <w:rPr>
                <w:color w:val="000000"/>
                <w:spacing w:val="-10"/>
                <w:kern w:val="2"/>
                <w:sz w:val="24"/>
                <w:szCs w:val="24"/>
                <w:lang w:eastAsia="en-US"/>
              </w:rPr>
            </w:pPr>
            <w:r w:rsidRPr="00C327BC">
              <w:rPr>
                <w:color w:val="000000"/>
                <w:spacing w:val="-10"/>
                <w:kern w:val="2"/>
                <w:sz w:val="24"/>
                <w:szCs w:val="24"/>
                <w:lang w:eastAsia="en-US"/>
              </w:rPr>
              <w:t>11</w:t>
            </w:r>
          </w:p>
        </w:tc>
        <w:tc>
          <w:tcPr>
            <w:tcW w:w="709" w:type="dxa"/>
          </w:tcPr>
          <w:p w:rsidR="00B11119" w:rsidRPr="00C327BC" w:rsidRDefault="00B11119" w:rsidP="00B11119">
            <w:pPr>
              <w:autoSpaceDE w:val="0"/>
              <w:autoSpaceDN w:val="0"/>
              <w:adjustRightInd w:val="0"/>
              <w:jc w:val="center"/>
              <w:rPr>
                <w:color w:val="000000"/>
                <w:spacing w:val="-10"/>
                <w:kern w:val="2"/>
                <w:sz w:val="24"/>
                <w:szCs w:val="24"/>
                <w:lang w:eastAsia="en-US"/>
              </w:rPr>
            </w:pPr>
            <w:r w:rsidRPr="00C327BC">
              <w:rPr>
                <w:color w:val="000000"/>
                <w:spacing w:val="-10"/>
                <w:kern w:val="2"/>
                <w:sz w:val="24"/>
                <w:szCs w:val="24"/>
                <w:lang w:eastAsia="en-US"/>
              </w:rPr>
              <w:t>12</w:t>
            </w:r>
          </w:p>
        </w:tc>
        <w:tc>
          <w:tcPr>
            <w:tcW w:w="709" w:type="dxa"/>
          </w:tcPr>
          <w:p w:rsidR="00B11119" w:rsidRPr="00C327BC" w:rsidRDefault="00B11119" w:rsidP="00B11119">
            <w:pPr>
              <w:autoSpaceDE w:val="0"/>
              <w:autoSpaceDN w:val="0"/>
              <w:adjustRightInd w:val="0"/>
              <w:jc w:val="center"/>
              <w:rPr>
                <w:color w:val="000000"/>
                <w:spacing w:val="-10"/>
                <w:kern w:val="2"/>
                <w:sz w:val="24"/>
                <w:szCs w:val="24"/>
                <w:lang w:eastAsia="en-US"/>
              </w:rPr>
            </w:pPr>
            <w:r w:rsidRPr="00C327BC">
              <w:rPr>
                <w:color w:val="000000"/>
                <w:spacing w:val="-10"/>
                <w:kern w:val="2"/>
                <w:sz w:val="24"/>
                <w:szCs w:val="24"/>
                <w:lang w:eastAsia="en-US"/>
              </w:rPr>
              <w:t>13</w:t>
            </w:r>
          </w:p>
        </w:tc>
        <w:tc>
          <w:tcPr>
            <w:tcW w:w="708" w:type="dxa"/>
          </w:tcPr>
          <w:p w:rsidR="00B11119" w:rsidRPr="00C327BC" w:rsidRDefault="00B11119" w:rsidP="00B11119">
            <w:pPr>
              <w:autoSpaceDE w:val="0"/>
              <w:autoSpaceDN w:val="0"/>
              <w:adjustRightInd w:val="0"/>
              <w:jc w:val="center"/>
              <w:rPr>
                <w:color w:val="000000"/>
                <w:spacing w:val="-10"/>
                <w:kern w:val="2"/>
                <w:sz w:val="24"/>
                <w:szCs w:val="24"/>
                <w:lang w:eastAsia="en-US"/>
              </w:rPr>
            </w:pPr>
            <w:r w:rsidRPr="00C327BC">
              <w:rPr>
                <w:color w:val="000000"/>
                <w:spacing w:val="-10"/>
                <w:kern w:val="2"/>
                <w:sz w:val="24"/>
                <w:szCs w:val="24"/>
                <w:lang w:eastAsia="en-US"/>
              </w:rPr>
              <w:t>14</w:t>
            </w:r>
          </w:p>
        </w:tc>
        <w:tc>
          <w:tcPr>
            <w:tcW w:w="709" w:type="dxa"/>
          </w:tcPr>
          <w:p w:rsidR="00B11119" w:rsidRPr="00C327BC" w:rsidRDefault="00B11119" w:rsidP="00B11119">
            <w:pPr>
              <w:autoSpaceDE w:val="0"/>
              <w:autoSpaceDN w:val="0"/>
              <w:adjustRightInd w:val="0"/>
              <w:jc w:val="center"/>
              <w:rPr>
                <w:color w:val="000000"/>
                <w:spacing w:val="-10"/>
                <w:kern w:val="2"/>
                <w:sz w:val="24"/>
                <w:szCs w:val="24"/>
                <w:lang w:eastAsia="en-US"/>
              </w:rPr>
            </w:pPr>
            <w:r w:rsidRPr="00C327BC">
              <w:rPr>
                <w:color w:val="000000"/>
                <w:spacing w:val="-10"/>
                <w:kern w:val="2"/>
                <w:sz w:val="24"/>
                <w:szCs w:val="24"/>
                <w:lang w:eastAsia="en-US"/>
              </w:rPr>
              <w:t>15</w:t>
            </w:r>
          </w:p>
        </w:tc>
        <w:tc>
          <w:tcPr>
            <w:tcW w:w="710" w:type="dxa"/>
          </w:tcPr>
          <w:p w:rsidR="00B11119" w:rsidRPr="00C327BC" w:rsidRDefault="00B11119" w:rsidP="00B11119">
            <w:pPr>
              <w:autoSpaceDE w:val="0"/>
              <w:autoSpaceDN w:val="0"/>
              <w:adjustRightInd w:val="0"/>
              <w:jc w:val="center"/>
              <w:rPr>
                <w:color w:val="000000"/>
                <w:spacing w:val="-10"/>
                <w:kern w:val="2"/>
                <w:sz w:val="24"/>
                <w:szCs w:val="24"/>
                <w:lang w:eastAsia="en-US"/>
              </w:rPr>
            </w:pPr>
            <w:r w:rsidRPr="00C327BC">
              <w:rPr>
                <w:color w:val="000000"/>
                <w:spacing w:val="-10"/>
                <w:kern w:val="2"/>
                <w:sz w:val="24"/>
                <w:szCs w:val="24"/>
                <w:lang w:eastAsia="en-US"/>
              </w:rPr>
              <w:t>16</w:t>
            </w:r>
          </w:p>
        </w:tc>
      </w:tr>
      <w:tr w:rsidR="004D4948" w:rsidRPr="00C327BC" w:rsidTr="004D4948">
        <w:trPr>
          <w:cantSplit/>
        </w:trPr>
        <w:tc>
          <w:tcPr>
            <w:tcW w:w="568" w:type="dxa"/>
            <w:vMerge w:val="restart"/>
          </w:tcPr>
          <w:p w:rsidR="00B11119" w:rsidRPr="00C327BC" w:rsidRDefault="00B11119" w:rsidP="00C270AF">
            <w:pPr>
              <w:autoSpaceDE w:val="0"/>
              <w:autoSpaceDN w:val="0"/>
              <w:adjustRightInd w:val="0"/>
              <w:spacing w:line="228" w:lineRule="auto"/>
              <w:jc w:val="center"/>
              <w:rPr>
                <w:color w:val="000000"/>
                <w:kern w:val="2"/>
                <w:sz w:val="24"/>
                <w:szCs w:val="24"/>
                <w:lang w:eastAsia="en-US"/>
              </w:rPr>
            </w:pPr>
            <w:r w:rsidRPr="00C327BC">
              <w:rPr>
                <w:color w:val="000000"/>
                <w:kern w:val="2"/>
                <w:sz w:val="24"/>
                <w:szCs w:val="24"/>
                <w:lang w:eastAsia="en-US"/>
              </w:rPr>
              <w:t>1.</w:t>
            </w:r>
          </w:p>
        </w:tc>
        <w:tc>
          <w:tcPr>
            <w:tcW w:w="1985" w:type="dxa"/>
            <w:vMerge w:val="restart"/>
          </w:tcPr>
          <w:p w:rsidR="00B11119" w:rsidRPr="00C327BC" w:rsidRDefault="00B11119" w:rsidP="00C270AF">
            <w:pPr>
              <w:autoSpaceDE w:val="0"/>
              <w:autoSpaceDN w:val="0"/>
              <w:adjustRightInd w:val="0"/>
              <w:rPr>
                <w:color w:val="000000"/>
                <w:kern w:val="2"/>
                <w:sz w:val="24"/>
                <w:szCs w:val="24"/>
                <w:lang w:eastAsia="en-US"/>
              </w:rPr>
            </w:pPr>
            <w:r w:rsidRPr="00C327BC">
              <w:rPr>
                <w:color w:val="000000"/>
                <w:kern w:val="2"/>
                <w:sz w:val="24"/>
                <w:szCs w:val="24"/>
                <w:lang w:eastAsia="en-US"/>
              </w:rPr>
              <w:t>Муниципальная программа Боковского района «Экономическое развитие и инновационная экономика»</w:t>
            </w:r>
          </w:p>
        </w:tc>
        <w:tc>
          <w:tcPr>
            <w:tcW w:w="2976" w:type="dxa"/>
          </w:tcPr>
          <w:p w:rsidR="00B11119" w:rsidRPr="00C327BC" w:rsidRDefault="00B11119"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 xml:space="preserve">всего </w:t>
            </w:r>
          </w:p>
        </w:tc>
        <w:tc>
          <w:tcPr>
            <w:tcW w:w="1276" w:type="dxa"/>
          </w:tcPr>
          <w:p w:rsidR="00B11119" w:rsidRPr="00C327BC" w:rsidRDefault="00CD7C8B" w:rsidP="00C144A6">
            <w:pPr>
              <w:jc w:val="center"/>
              <w:rPr>
                <w:sz w:val="24"/>
                <w:szCs w:val="24"/>
              </w:rPr>
            </w:pPr>
            <w:r w:rsidRPr="00C327BC">
              <w:rPr>
                <w:sz w:val="24"/>
                <w:szCs w:val="24"/>
              </w:rPr>
              <w:t>2 </w:t>
            </w:r>
            <w:r w:rsidR="00C144A6" w:rsidRPr="00C327BC">
              <w:rPr>
                <w:sz w:val="24"/>
                <w:szCs w:val="24"/>
              </w:rPr>
              <w:t>459</w:t>
            </w:r>
            <w:r w:rsidR="00541D5D" w:rsidRPr="00C327BC">
              <w:rPr>
                <w:sz w:val="24"/>
                <w:szCs w:val="24"/>
              </w:rPr>
              <w:t>,</w:t>
            </w:r>
            <w:r w:rsidR="00C144A6" w:rsidRPr="00C327BC">
              <w:rPr>
                <w:sz w:val="24"/>
                <w:szCs w:val="24"/>
              </w:rPr>
              <w:t>5</w:t>
            </w:r>
          </w:p>
        </w:tc>
        <w:tc>
          <w:tcPr>
            <w:tcW w:w="851" w:type="dxa"/>
          </w:tcPr>
          <w:p w:rsidR="00B11119" w:rsidRPr="00C327BC" w:rsidRDefault="00541D5D" w:rsidP="00C270AF">
            <w:pPr>
              <w:jc w:val="center"/>
              <w:rPr>
                <w:sz w:val="24"/>
                <w:szCs w:val="24"/>
              </w:rPr>
            </w:pPr>
            <w:r w:rsidRPr="00C327BC">
              <w:rPr>
                <w:sz w:val="24"/>
                <w:szCs w:val="24"/>
              </w:rPr>
              <w:t>23,8</w:t>
            </w:r>
          </w:p>
        </w:tc>
        <w:tc>
          <w:tcPr>
            <w:tcW w:w="708" w:type="dxa"/>
          </w:tcPr>
          <w:p w:rsidR="00B11119" w:rsidRPr="00C327BC" w:rsidRDefault="00C144A6" w:rsidP="00C144A6">
            <w:pPr>
              <w:jc w:val="center"/>
              <w:rPr>
                <w:sz w:val="24"/>
                <w:szCs w:val="24"/>
              </w:rPr>
            </w:pPr>
            <w:r w:rsidRPr="00C327BC">
              <w:rPr>
                <w:sz w:val="24"/>
                <w:szCs w:val="24"/>
              </w:rPr>
              <w:t>38</w:t>
            </w:r>
            <w:r w:rsidR="00541D5D" w:rsidRPr="00C327BC">
              <w:rPr>
                <w:sz w:val="24"/>
                <w:szCs w:val="24"/>
              </w:rPr>
              <w:t>,</w:t>
            </w:r>
            <w:r w:rsidRPr="00C327BC">
              <w:rPr>
                <w:sz w:val="24"/>
                <w:szCs w:val="24"/>
              </w:rPr>
              <w:t>8</w:t>
            </w:r>
          </w:p>
        </w:tc>
        <w:tc>
          <w:tcPr>
            <w:tcW w:w="709" w:type="dxa"/>
          </w:tcPr>
          <w:p w:rsidR="00B11119" w:rsidRPr="00C327BC" w:rsidRDefault="00C144A6" w:rsidP="00C144A6">
            <w:pPr>
              <w:jc w:val="center"/>
              <w:rPr>
                <w:sz w:val="24"/>
                <w:szCs w:val="24"/>
              </w:rPr>
            </w:pPr>
            <w:r w:rsidRPr="00C327BC">
              <w:rPr>
                <w:sz w:val="24"/>
                <w:szCs w:val="24"/>
              </w:rPr>
              <w:t>897,9</w:t>
            </w:r>
          </w:p>
        </w:tc>
        <w:tc>
          <w:tcPr>
            <w:tcW w:w="709" w:type="dxa"/>
          </w:tcPr>
          <w:p w:rsidR="00B11119" w:rsidRPr="00C327BC" w:rsidRDefault="00C144A6" w:rsidP="00C144A6">
            <w:pPr>
              <w:jc w:val="center"/>
              <w:rPr>
                <w:sz w:val="24"/>
                <w:szCs w:val="24"/>
              </w:rPr>
            </w:pPr>
            <w:r w:rsidRPr="00C327BC">
              <w:rPr>
                <w:sz w:val="24"/>
                <w:szCs w:val="24"/>
              </w:rPr>
              <w:t>162</w:t>
            </w:r>
            <w:r w:rsidR="00541D5D" w:rsidRPr="00C327BC">
              <w:rPr>
                <w:sz w:val="24"/>
                <w:szCs w:val="24"/>
              </w:rPr>
              <w:t>,0</w:t>
            </w:r>
          </w:p>
        </w:tc>
        <w:tc>
          <w:tcPr>
            <w:tcW w:w="709" w:type="dxa"/>
          </w:tcPr>
          <w:p w:rsidR="00B11119" w:rsidRPr="00C327BC" w:rsidRDefault="00C144A6" w:rsidP="00C144A6">
            <w:pPr>
              <w:jc w:val="center"/>
              <w:rPr>
                <w:sz w:val="24"/>
                <w:szCs w:val="24"/>
              </w:rPr>
            </w:pPr>
            <w:r w:rsidRPr="00C327BC">
              <w:rPr>
                <w:sz w:val="24"/>
                <w:szCs w:val="24"/>
              </w:rPr>
              <w:t>182</w:t>
            </w:r>
            <w:r w:rsidR="00541D5D" w:rsidRPr="00C327BC">
              <w:rPr>
                <w:sz w:val="24"/>
                <w:szCs w:val="24"/>
              </w:rPr>
              <w:t>,0</w:t>
            </w:r>
          </w:p>
        </w:tc>
        <w:tc>
          <w:tcPr>
            <w:tcW w:w="708" w:type="dxa"/>
          </w:tcPr>
          <w:p w:rsidR="00B11119" w:rsidRPr="00C327BC" w:rsidRDefault="00541D5D" w:rsidP="00C270AF">
            <w:pPr>
              <w:jc w:val="center"/>
              <w:rPr>
                <w:sz w:val="24"/>
                <w:szCs w:val="24"/>
              </w:rPr>
            </w:pPr>
            <w:r w:rsidRPr="00C327BC">
              <w:rPr>
                <w:sz w:val="24"/>
                <w:szCs w:val="24"/>
              </w:rPr>
              <w:t>165,0</w:t>
            </w:r>
          </w:p>
        </w:tc>
        <w:tc>
          <w:tcPr>
            <w:tcW w:w="709" w:type="dxa"/>
          </w:tcPr>
          <w:p w:rsidR="00B11119" w:rsidRPr="00C327BC" w:rsidRDefault="00541D5D" w:rsidP="00C270AF">
            <w:pPr>
              <w:jc w:val="center"/>
              <w:rPr>
                <w:sz w:val="24"/>
                <w:szCs w:val="24"/>
              </w:rPr>
            </w:pPr>
            <w:r w:rsidRPr="00C327BC">
              <w:rPr>
                <w:sz w:val="24"/>
                <w:szCs w:val="24"/>
              </w:rPr>
              <w:t>165,0</w:t>
            </w:r>
          </w:p>
        </w:tc>
        <w:tc>
          <w:tcPr>
            <w:tcW w:w="709" w:type="dxa"/>
          </w:tcPr>
          <w:p w:rsidR="00B11119" w:rsidRPr="00C327BC" w:rsidRDefault="00541D5D" w:rsidP="00C270AF">
            <w:pPr>
              <w:jc w:val="center"/>
              <w:rPr>
                <w:sz w:val="24"/>
                <w:szCs w:val="24"/>
              </w:rPr>
            </w:pPr>
            <w:r w:rsidRPr="00C327BC">
              <w:rPr>
                <w:sz w:val="24"/>
                <w:szCs w:val="24"/>
              </w:rPr>
              <w:t>165,0</w:t>
            </w:r>
          </w:p>
        </w:tc>
        <w:tc>
          <w:tcPr>
            <w:tcW w:w="709" w:type="dxa"/>
          </w:tcPr>
          <w:p w:rsidR="00B11119" w:rsidRPr="00C327BC" w:rsidRDefault="00541D5D" w:rsidP="00C270AF">
            <w:pPr>
              <w:jc w:val="center"/>
              <w:rPr>
                <w:sz w:val="24"/>
                <w:szCs w:val="24"/>
              </w:rPr>
            </w:pPr>
            <w:r w:rsidRPr="00C327BC">
              <w:rPr>
                <w:sz w:val="24"/>
                <w:szCs w:val="24"/>
              </w:rPr>
              <w:t>165,0</w:t>
            </w:r>
          </w:p>
        </w:tc>
        <w:tc>
          <w:tcPr>
            <w:tcW w:w="708" w:type="dxa"/>
          </w:tcPr>
          <w:p w:rsidR="00B11119" w:rsidRPr="00C327BC" w:rsidRDefault="00541D5D" w:rsidP="00C270AF">
            <w:pPr>
              <w:jc w:val="center"/>
              <w:rPr>
                <w:sz w:val="24"/>
                <w:szCs w:val="24"/>
              </w:rPr>
            </w:pPr>
            <w:r w:rsidRPr="00C327BC">
              <w:rPr>
                <w:sz w:val="24"/>
                <w:szCs w:val="24"/>
              </w:rPr>
              <w:t>165,0</w:t>
            </w:r>
          </w:p>
        </w:tc>
        <w:tc>
          <w:tcPr>
            <w:tcW w:w="709" w:type="dxa"/>
          </w:tcPr>
          <w:p w:rsidR="00B11119" w:rsidRPr="00C327BC" w:rsidRDefault="002B59F7" w:rsidP="00C270AF">
            <w:pPr>
              <w:jc w:val="center"/>
              <w:rPr>
                <w:sz w:val="24"/>
                <w:szCs w:val="24"/>
              </w:rPr>
            </w:pPr>
            <w:r w:rsidRPr="00C327BC">
              <w:rPr>
                <w:sz w:val="24"/>
                <w:szCs w:val="24"/>
              </w:rPr>
              <w:t>165</w:t>
            </w:r>
            <w:r w:rsidR="00541D5D" w:rsidRPr="00C327BC">
              <w:rPr>
                <w:sz w:val="24"/>
                <w:szCs w:val="24"/>
              </w:rPr>
              <w:t>,0</w:t>
            </w:r>
          </w:p>
        </w:tc>
        <w:tc>
          <w:tcPr>
            <w:tcW w:w="710" w:type="dxa"/>
          </w:tcPr>
          <w:p w:rsidR="00B11119" w:rsidRPr="00C327BC" w:rsidRDefault="00541D5D" w:rsidP="00C270AF">
            <w:pPr>
              <w:jc w:val="center"/>
              <w:rPr>
                <w:sz w:val="24"/>
                <w:szCs w:val="24"/>
              </w:rPr>
            </w:pPr>
            <w:r w:rsidRPr="00C327BC">
              <w:rPr>
                <w:sz w:val="24"/>
                <w:szCs w:val="24"/>
              </w:rPr>
              <w:t>165,0</w:t>
            </w:r>
          </w:p>
        </w:tc>
      </w:tr>
      <w:tr w:rsidR="004D4948" w:rsidRPr="00C327BC" w:rsidTr="004D4948">
        <w:trPr>
          <w:cantSplit/>
        </w:trPr>
        <w:tc>
          <w:tcPr>
            <w:tcW w:w="568" w:type="dxa"/>
            <w:vMerge/>
            <w:vAlign w:val="center"/>
          </w:tcPr>
          <w:p w:rsidR="00B11119" w:rsidRPr="00C327BC" w:rsidRDefault="00B11119" w:rsidP="00C270AF">
            <w:pPr>
              <w:jc w:val="center"/>
              <w:rPr>
                <w:color w:val="000000"/>
                <w:kern w:val="2"/>
                <w:sz w:val="24"/>
                <w:szCs w:val="24"/>
                <w:lang w:eastAsia="en-US"/>
              </w:rPr>
            </w:pPr>
          </w:p>
        </w:tc>
        <w:tc>
          <w:tcPr>
            <w:tcW w:w="1985" w:type="dxa"/>
            <w:vMerge/>
            <w:vAlign w:val="center"/>
          </w:tcPr>
          <w:p w:rsidR="00B11119" w:rsidRPr="00C327BC" w:rsidRDefault="00B11119" w:rsidP="00C270AF">
            <w:pPr>
              <w:rPr>
                <w:color w:val="000000"/>
                <w:kern w:val="2"/>
                <w:sz w:val="24"/>
                <w:szCs w:val="24"/>
                <w:lang w:eastAsia="en-US"/>
              </w:rPr>
            </w:pPr>
          </w:p>
        </w:tc>
        <w:tc>
          <w:tcPr>
            <w:tcW w:w="2976" w:type="dxa"/>
          </w:tcPr>
          <w:p w:rsidR="00B11119" w:rsidRPr="00C327BC" w:rsidRDefault="00B11119"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 xml:space="preserve">местный бюджет </w:t>
            </w:r>
          </w:p>
        </w:tc>
        <w:tc>
          <w:tcPr>
            <w:tcW w:w="1276" w:type="dxa"/>
          </w:tcPr>
          <w:p w:rsidR="00B11119" w:rsidRPr="00C327BC" w:rsidRDefault="00C54219" w:rsidP="00C144A6">
            <w:pPr>
              <w:jc w:val="center"/>
              <w:rPr>
                <w:color w:val="000000"/>
                <w:sz w:val="24"/>
                <w:szCs w:val="24"/>
              </w:rPr>
            </w:pPr>
            <w:r w:rsidRPr="00C327BC">
              <w:rPr>
                <w:color w:val="000000"/>
                <w:sz w:val="24"/>
                <w:szCs w:val="24"/>
              </w:rPr>
              <w:t>2</w:t>
            </w:r>
            <w:r w:rsidR="008A6BEA" w:rsidRPr="00C327BC">
              <w:rPr>
                <w:color w:val="000000"/>
                <w:sz w:val="24"/>
                <w:szCs w:val="24"/>
              </w:rPr>
              <w:t xml:space="preserve"> </w:t>
            </w:r>
            <w:r w:rsidR="002B6CC1" w:rsidRPr="00C327BC">
              <w:rPr>
                <w:color w:val="000000"/>
                <w:sz w:val="24"/>
                <w:szCs w:val="24"/>
              </w:rPr>
              <w:t>2</w:t>
            </w:r>
            <w:r w:rsidR="00C144A6" w:rsidRPr="00C327BC">
              <w:rPr>
                <w:color w:val="000000"/>
                <w:sz w:val="24"/>
                <w:szCs w:val="24"/>
              </w:rPr>
              <w:t>5</w:t>
            </w:r>
            <w:r w:rsidR="008A6BEA" w:rsidRPr="00C327BC">
              <w:rPr>
                <w:color w:val="000000"/>
                <w:sz w:val="24"/>
                <w:szCs w:val="24"/>
              </w:rPr>
              <w:t>8</w:t>
            </w:r>
            <w:r w:rsidR="00B11119" w:rsidRPr="00C327BC">
              <w:rPr>
                <w:color w:val="000000"/>
                <w:sz w:val="24"/>
                <w:szCs w:val="24"/>
              </w:rPr>
              <w:t>,</w:t>
            </w:r>
            <w:r w:rsidR="00C144A6" w:rsidRPr="00C327BC">
              <w:rPr>
                <w:color w:val="000000"/>
                <w:sz w:val="24"/>
                <w:szCs w:val="24"/>
              </w:rPr>
              <w:t>3</w:t>
            </w:r>
          </w:p>
        </w:tc>
        <w:tc>
          <w:tcPr>
            <w:tcW w:w="851" w:type="dxa"/>
          </w:tcPr>
          <w:p w:rsidR="00B11119" w:rsidRPr="00C327BC" w:rsidRDefault="00541D5D" w:rsidP="00C270AF">
            <w:pPr>
              <w:jc w:val="center"/>
              <w:rPr>
                <w:sz w:val="24"/>
                <w:szCs w:val="24"/>
              </w:rPr>
            </w:pPr>
            <w:r w:rsidRPr="00C327BC">
              <w:rPr>
                <w:color w:val="000000"/>
                <w:sz w:val="24"/>
                <w:szCs w:val="24"/>
              </w:rPr>
              <w:t>23</w:t>
            </w:r>
            <w:r w:rsidR="00B11119" w:rsidRPr="00C327BC">
              <w:rPr>
                <w:color w:val="000000"/>
                <w:sz w:val="24"/>
                <w:szCs w:val="24"/>
              </w:rPr>
              <w:t>,</w:t>
            </w:r>
            <w:r w:rsidRPr="00C327BC">
              <w:rPr>
                <w:color w:val="000000"/>
                <w:sz w:val="24"/>
                <w:szCs w:val="24"/>
              </w:rPr>
              <w:t>8</w:t>
            </w:r>
          </w:p>
        </w:tc>
        <w:tc>
          <w:tcPr>
            <w:tcW w:w="708" w:type="dxa"/>
          </w:tcPr>
          <w:p w:rsidR="00B11119" w:rsidRPr="00C327BC" w:rsidRDefault="00C144A6" w:rsidP="00C144A6">
            <w:pPr>
              <w:jc w:val="center"/>
              <w:rPr>
                <w:sz w:val="24"/>
                <w:szCs w:val="24"/>
              </w:rPr>
            </w:pPr>
            <w:r w:rsidRPr="00C327BC">
              <w:rPr>
                <w:color w:val="000000"/>
                <w:sz w:val="24"/>
                <w:szCs w:val="24"/>
              </w:rPr>
              <w:t>38</w:t>
            </w:r>
            <w:r w:rsidR="00B11119" w:rsidRPr="00C327BC">
              <w:rPr>
                <w:color w:val="000000"/>
                <w:sz w:val="24"/>
                <w:szCs w:val="24"/>
              </w:rPr>
              <w:t>,</w:t>
            </w:r>
            <w:r w:rsidRPr="00C327BC">
              <w:rPr>
                <w:color w:val="000000"/>
                <w:sz w:val="24"/>
                <w:szCs w:val="24"/>
              </w:rPr>
              <w:t>8</w:t>
            </w:r>
          </w:p>
        </w:tc>
        <w:tc>
          <w:tcPr>
            <w:tcW w:w="709" w:type="dxa"/>
          </w:tcPr>
          <w:p w:rsidR="00B11119" w:rsidRPr="00C327BC" w:rsidRDefault="00C54219" w:rsidP="00C144A6">
            <w:pPr>
              <w:jc w:val="center"/>
              <w:rPr>
                <w:sz w:val="24"/>
                <w:szCs w:val="24"/>
              </w:rPr>
            </w:pPr>
            <w:r w:rsidRPr="00C327BC">
              <w:rPr>
                <w:color w:val="000000"/>
                <w:sz w:val="24"/>
                <w:szCs w:val="24"/>
              </w:rPr>
              <w:t>6</w:t>
            </w:r>
            <w:r w:rsidR="00C144A6" w:rsidRPr="00C327BC">
              <w:rPr>
                <w:color w:val="000000"/>
                <w:sz w:val="24"/>
                <w:szCs w:val="24"/>
              </w:rPr>
              <w:t>96</w:t>
            </w:r>
            <w:r w:rsidR="00B11119" w:rsidRPr="00C327BC">
              <w:rPr>
                <w:color w:val="000000"/>
                <w:sz w:val="24"/>
                <w:szCs w:val="24"/>
              </w:rPr>
              <w:t>,</w:t>
            </w:r>
            <w:r w:rsidR="00C144A6" w:rsidRPr="00C327BC">
              <w:rPr>
                <w:color w:val="000000"/>
                <w:sz w:val="24"/>
                <w:szCs w:val="24"/>
              </w:rPr>
              <w:t>7</w:t>
            </w:r>
          </w:p>
        </w:tc>
        <w:tc>
          <w:tcPr>
            <w:tcW w:w="709" w:type="dxa"/>
          </w:tcPr>
          <w:p w:rsidR="00B11119" w:rsidRPr="00C327BC" w:rsidRDefault="00C144A6" w:rsidP="00C144A6">
            <w:pPr>
              <w:jc w:val="center"/>
              <w:rPr>
                <w:sz w:val="24"/>
                <w:szCs w:val="24"/>
              </w:rPr>
            </w:pPr>
            <w:r w:rsidRPr="00C327BC">
              <w:rPr>
                <w:color w:val="000000"/>
                <w:sz w:val="24"/>
                <w:szCs w:val="24"/>
              </w:rPr>
              <w:t>162</w:t>
            </w:r>
            <w:r w:rsidR="00B11119" w:rsidRPr="00C327BC">
              <w:rPr>
                <w:color w:val="000000"/>
                <w:sz w:val="24"/>
                <w:szCs w:val="24"/>
              </w:rPr>
              <w:t>,0</w:t>
            </w:r>
          </w:p>
        </w:tc>
        <w:tc>
          <w:tcPr>
            <w:tcW w:w="709" w:type="dxa"/>
          </w:tcPr>
          <w:p w:rsidR="00B11119" w:rsidRPr="00C327BC" w:rsidRDefault="00C144A6" w:rsidP="00C144A6">
            <w:pPr>
              <w:jc w:val="center"/>
              <w:rPr>
                <w:sz w:val="24"/>
                <w:szCs w:val="24"/>
              </w:rPr>
            </w:pPr>
            <w:r w:rsidRPr="00C327BC">
              <w:rPr>
                <w:color w:val="000000"/>
                <w:sz w:val="24"/>
                <w:szCs w:val="24"/>
              </w:rPr>
              <w:t>182</w:t>
            </w:r>
            <w:r w:rsidR="00B11119" w:rsidRPr="00C327BC">
              <w:rPr>
                <w:color w:val="000000"/>
                <w:sz w:val="24"/>
                <w:szCs w:val="24"/>
              </w:rPr>
              <w:t>,0</w:t>
            </w:r>
          </w:p>
        </w:tc>
        <w:tc>
          <w:tcPr>
            <w:tcW w:w="708" w:type="dxa"/>
          </w:tcPr>
          <w:p w:rsidR="00B11119" w:rsidRPr="00C327BC" w:rsidRDefault="00B11119" w:rsidP="00C270AF">
            <w:pPr>
              <w:jc w:val="center"/>
              <w:rPr>
                <w:sz w:val="24"/>
                <w:szCs w:val="24"/>
              </w:rPr>
            </w:pPr>
            <w:r w:rsidRPr="00C327BC">
              <w:rPr>
                <w:color w:val="000000"/>
                <w:sz w:val="24"/>
                <w:szCs w:val="24"/>
              </w:rPr>
              <w:t>165,0</w:t>
            </w:r>
          </w:p>
        </w:tc>
        <w:tc>
          <w:tcPr>
            <w:tcW w:w="709" w:type="dxa"/>
          </w:tcPr>
          <w:p w:rsidR="00B11119" w:rsidRPr="00C327BC" w:rsidRDefault="00B11119" w:rsidP="00C270AF">
            <w:pPr>
              <w:jc w:val="center"/>
              <w:rPr>
                <w:sz w:val="24"/>
                <w:szCs w:val="24"/>
              </w:rPr>
            </w:pPr>
            <w:r w:rsidRPr="00C327BC">
              <w:rPr>
                <w:color w:val="000000"/>
                <w:sz w:val="24"/>
                <w:szCs w:val="24"/>
              </w:rPr>
              <w:t>165,0</w:t>
            </w:r>
          </w:p>
        </w:tc>
        <w:tc>
          <w:tcPr>
            <w:tcW w:w="709" w:type="dxa"/>
          </w:tcPr>
          <w:p w:rsidR="00B11119" w:rsidRPr="00C327BC" w:rsidRDefault="00B11119" w:rsidP="00C270AF">
            <w:pPr>
              <w:jc w:val="center"/>
              <w:rPr>
                <w:sz w:val="24"/>
                <w:szCs w:val="24"/>
              </w:rPr>
            </w:pPr>
            <w:r w:rsidRPr="00C327BC">
              <w:rPr>
                <w:color w:val="000000"/>
                <w:sz w:val="24"/>
                <w:szCs w:val="24"/>
              </w:rPr>
              <w:t>165,0</w:t>
            </w:r>
          </w:p>
        </w:tc>
        <w:tc>
          <w:tcPr>
            <w:tcW w:w="709" w:type="dxa"/>
          </w:tcPr>
          <w:p w:rsidR="00B11119" w:rsidRPr="00C327BC" w:rsidRDefault="00B11119" w:rsidP="00C270AF">
            <w:pPr>
              <w:jc w:val="center"/>
              <w:rPr>
                <w:sz w:val="24"/>
                <w:szCs w:val="24"/>
              </w:rPr>
            </w:pPr>
            <w:r w:rsidRPr="00C327BC">
              <w:rPr>
                <w:color w:val="000000"/>
                <w:sz w:val="24"/>
                <w:szCs w:val="24"/>
              </w:rPr>
              <w:t>165,0</w:t>
            </w:r>
          </w:p>
        </w:tc>
        <w:tc>
          <w:tcPr>
            <w:tcW w:w="708" w:type="dxa"/>
          </w:tcPr>
          <w:p w:rsidR="00B11119" w:rsidRPr="00C327BC" w:rsidRDefault="00B11119" w:rsidP="00C270AF">
            <w:pPr>
              <w:jc w:val="center"/>
              <w:rPr>
                <w:sz w:val="24"/>
                <w:szCs w:val="24"/>
              </w:rPr>
            </w:pPr>
            <w:r w:rsidRPr="00C327BC">
              <w:rPr>
                <w:color w:val="000000"/>
                <w:sz w:val="24"/>
                <w:szCs w:val="24"/>
              </w:rPr>
              <w:t>165,0</w:t>
            </w:r>
          </w:p>
        </w:tc>
        <w:tc>
          <w:tcPr>
            <w:tcW w:w="709" w:type="dxa"/>
          </w:tcPr>
          <w:p w:rsidR="00B11119" w:rsidRPr="00C327BC" w:rsidRDefault="00B11119" w:rsidP="00C270AF">
            <w:pPr>
              <w:jc w:val="center"/>
              <w:rPr>
                <w:sz w:val="24"/>
                <w:szCs w:val="24"/>
              </w:rPr>
            </w:pPr>
            <w:r w:rsidRPr="00C327BC">
              <w:rPr>
                <w:color w:val="000000"/>
                <w:sz w:val="24"/>
                <w:szCs w:val="24"/>
              </w:rPr>
              <w:t>165,0</w:t>
            </w:r>
          </w:p>
        </w:tc>
        <w:tc>
          <w:tcPr>
            <w:tcW w:w="710" w:type="dxa"/>
          </w:tcPr>
          <w:p w:rsidR="00B11119" w:rsidRPr="00C327BC" w:rsidRDefault="00B11119" w:rsidP="00C270AF">
            <w:pPr>
              <w:jc w:val="center"/>
              <w:rPr>
                <w:sz w:val="24"/>
                <w:szCs w:val="24"/>
              </w:rPr>
            </w:pPr>
            <w:r w:rsidRPr="00C327BC">
              <w:rPr>
                <w:color w:val="000000"/>
                <w:sz w:val="24"/>
                <w:szCs w:val="24"/>
              </w:rPr>
              <w:t>165,0</w:t>
            </w:r>
          </w:p>
        </w:tc>
      </w:tr>
      <w:tr w:rsidR="004D4948" w:rsidRPr="00C327BC" w:rsidTr="004D4948">
        <w:trPr>
          <w:cantSplit/>
        </w:trPr>
        <w:tc>
          <w:tcPr>
            <w:tcW w:w="568" w:type="dxa"/>
            <w:vMerge/>
            <w:vAlign w:val="center"/>
          </w:tcPr>
          <w:p w:rsidR="00B11119" w:rsidRPr="00C327BC" w:rsidRDefault="00B11119" w:rsidP="00C270AF">
            <w:pPr>
              <w:jc w:val="center"/>
              <w:rPr>
                <w:color w:val="000000"/>
                <w:kern w:val="2"/>
                <w:sz w:val="24"/>
                <w:szCs w:val="24"/>
                <w:lang w:eastAsia="en-US"/>
              </w:rPr>
            </w:pPr>
          </w:p>
        </w:tc>
        <w:tc>
          <w:tcPr>
            <w:tcW w:w="1985" w:type="dxa"/>
            <w:vMerge/>
            <w:vAlign w:val="center"/>
          </w:tcPr>
          <w:p w:rsidR="00B11119" w:rsidRPr="00C327BC" w:rsidRDefault="00B11119" w:rsidP="00C270AF">
            <w:pPr>
              <w:rPr>
                <w:color w:val="000000"/>
                <w:kern w:val="2"/>
                <w:sz w:val="24"/>
                <w:szCs w:val="24"/>
                <w:lang w:eastAsia="en-US"/>
              </w:rPr>
            </w:pPr>
          </w:p>
        </w:tc>
        <w:tc>
          <w:tcPr>
            <w:tcW w:w="2976" w:type="dxa"/>
          </w:tcPr>
          <w:p w:rsidR="00B11119" w:rsidRPr="00C327BC" w:rsidRDefault="00B11119"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безвозмездные поступления в местный бюджет</w:t>
            </w:r>
          </w:p>
        </w:tc>
        <w:tc>
          <w:tcPr>
            <w:tcW w:w="1276"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851"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10"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r>
      <w:tr w:rsidR="004D4948" w:rsidRPr="00C327BC" w:rsidTr="004D4948">
        <w:trPr>
          <w:cantSplit/>
        </w:trPr>
        <w:tc>
          <w:tcPr>
            <w:tcW w:w="568" w:type="dxa"/>
            <w:vMerge/>
            <w:vAlign w:val="center"/>
          </w:tcPr>
          <w:p w:rsidR="00B11119" w:rsidRPr="00C327BC" w:rsidRDefault="00B11119" w:rsidP="00C270AF">
            <w:pPr>
              <w:jc w:val="center"/>
              <w:rPr>
                <w:color w:val="000000"/>
                <w:kern w:val="2"/>
                <w:sz w:val="24"/>
                <w:szCs w:val="24"/>
                <w:lang w:eastAsia="en-US"/>
              </w:rPr>
            </w:pPr>
          </w:p>
        </w:tc>
        <w:tc>
          <w:tcPr>
            <w:tcW w:w="1985" w:type="dxa"/>
            <w:vMerge/>
            <w:vAlign w:val="center"/>
          </w:tcPr>
          <w:p w:rsidR="00B11119" w:rsidRPr="00C327BC" w:rsidRDefault="00B11119" w:rsidP="00C270AF">
            <w:pPr>
              <w:rPr>
                <w:color w:val="000000"/>
                <w:kern w:val="2"/>
                <w:sz w:val="24"/>
                <w:szCs w:val="24"/>
                <w:lang w:eastAsia="en-US"/>
              </w:rPr>
            </w:pPr>
          </w:p>
        </w:tc>
        <w:tc>
          <w:tcPr>
            <w:tcW w:w="2976" w:type="dxa"/>
          </w:tcPr>
          <w:p w:rsidR="00B11119" w:rsidRPr="00C327BC" w:rsidRDefault="00B11119" w:rsidP="00C327BC">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в том числе за счет средств:</w:t>
            </w:r>
          </w:p>
        </w:tc>
        <w:tc>
          <w:tcPr>
            <w:tcW w:w="1276"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851"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708"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709"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709"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709"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708"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709"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709"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709"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708"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709"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710"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r>
      <w:tr w:rsidR="004D4948" w:rsidRPr="00C327BC" w:rsidTr="004D4948">
        <w:trPr>
          <w:cantSplit/>
        </w:trPr>
        <w:tc>
          <w:tcPr>
            <w:tcW w:w="568" w:type="dxa"/>
            <w:vMerge/>
            <w:vAlign w:val="center"/>
          </w:tcPr>
          <w:p w:rsidR="00A83200" w:rsidRPr="00C327BC" w:rsidRDefault="00A83200" w:rsidP="00C270AF">
            <w:pPr>
              <w:jc w:val="center"/>
              <w:rPr>
                <w:color w:val="000000"/>
                <w:kern w:val="2"/>
                <w:sz w:val="24"/>
                <w:szCs w:val="24"/>
                <w:lang w:eastAsia="en-US"/>
              </w:rPr>
            </w:pPr>
          </w:p>
        </w:tc>
        <w:tc>
          <w:tcPr>
            <w:tcW w:w="1985" w:type="dxa"/>
            <w:vMerge/>
            <w:vAlign w:val="center"/>
          </w:tcPr>
          <w:p w:rsidR="00A83200" w:rsidRPr="00C327BC" w:rsidRDefault="00A83200" w:rsidP="00C270AF">
            <w:pPr>
              <w:rPr>
                <w:color w:val="000000"/>
                <w:kern w:val="2"/>
                <w:sz w:val="24"/>
                <w:szCs w:val="24"/>
                <w:lang w:eastAsia="en-US"/>
              </w:rPr>
            </w:pPr>
          </w:p>
        </w:tc>
        <w:tc>
          <w:tcPr>
            <w:tcW w:w="2976" w:type="dxa"/>
          </w:tcPr>
          <w:p w:rsidR="00A83200" w:rsidRPr="00C327BC" w:rsidRDefault="00A83200"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федерального бюджета</w:t>
            </w:r>
          </w:p>
        </w:tc>
        <w:tc>
          <w:tcPr>
            <w:tcW w:w="1276" w:type="dxa"/>
          </w:tcPr>
          <w:p w:rsidR="00A83200" w:rsidRPr="00C327BC" w:rsidRDefault="00A83200" w:rsidP="00C270AF">
            <w:pPr>
              <w:widowControl w:val="0"/>
              <w:autoSpaceDE w:val="0"/>
              <w:autoSpaceDN w:val="0"/>
              <w:adjustRightInd w:val="0"/>
              <w:jc w:val="center"/>
              <w:rPr>
                <w:color w:val="000000"/>
                <w:sz w:val="24"/>
                <w:szCs w:val="24"/>
              </w:rPr>
            </w:pPr>
            <w:r w:rsidRPr="00C327BC">
              <w:rPr>
                <w:color w:val="000000"/>
                <w:sz w:val="24"/>
                <w:szCs w:val="24"/>
              </w:rPr>
              <w:t>201,2</w:t>
            </w:r>
          </w:p>
        </w:tc>
        <w:tc>
          <w:tcPr>
            <w:tcW w:w="851" w:type="dxa"/>
          </w:tcPr>
          <w:p w:rsidR="00A83200" w:rsidRPr="00C327BC" w:rsidRDefault="00A83200" w:rsidP="00C270AF">
            <w:pPr>
              <w:widowControl w:val="0"/>
              <w:autoSpaceDE w:val="0"/>
              <w:autoSpaceDN w:val="0"/>
              <w:adjustRightInd w:val="0"/>
              <w:jc w:val="center"/>
              <w:rPr>
                <w:color w:val="000000"/>
                <w:sz w:val="24"/>
                <w:szCs w:val="24"/>
              </w:rPr>
            </w:pPr>
            <w:r w:rsidRPr="00C327BC">
              <w:rPr>
                <w:sz w:val="24"/>
                <w:szCs w:val="24"/>
              </w:rPr>
              <w:t>0,0</w:t>
            </w:r>
          </w:p>
        </w:tc>
        <w:tc>
          <w:tcPr>
            <w:tcW w:w="708" w:type="dxa"/>
          </w:tcPr>
          <w:p w:rsidR="00A83200" w:rsidRPr="00C327BC" w:rsidRDefault="00A83200" w:rsidP="00C270AF">
            <w:pPr>
              <w:widowControl w:val="0"/>
              <w:autoSpaceDE w:val="0"/>
              <w:autoSpaceDN w:val="0"/>
              <w:adjustRightInd w:val="0"/>
              <w:jc w:val="center"/>
              <w:rPr>
                <w:color w:val="000000"/>
                <w:sz w:val="24"/>
                <w:szCs w:val="24"/>
              </w:rPr>
            </w:pPr>
            <w:r w:rsidRPr="00C327BC">
              <w:rPr>
                <w:sz w:val="24"/>
                <w:szCs w:val="24"/>
              </w:rPr>
              <w:t>0,0</w:t>
            </w:r>
          </w:p>
        </w:tc>
        <w:tc>
          <w:tcPr>
            <w:tcW w:w="709" w:type="dxa"/>
          </w:tcPr>
          <w:p w:rsidR="00A83200" w:rsidRPr="00C327BC" w:rsidRDefault="00A83200" w:rsidP="00C270AF">
            <w:pPr>
              <w:widowControl w:val="0"/>
              <w:autoSpaceDE w:val="0"/>
              <w:autoSpaceDN w:val="0"/>
              <w:adjustRightInd w:val="0"/>
              <w:jc w:val="center"/>
              <w:rPr>
                <w:color w:val="000000"/>
                <w:sz w:val="24"/>
                <w:szCs w:val="24"/>
              </w:rPr>
            </w:pPr>
            <w:r w:rsidRPr="00C327BC">
              <w:rPr>
                <w:sz w:val="24"/>
                <w:szCs w:val="24"/>
              </w:rPr>
              <w:t>201,2</w:t>
            </w:r>
          </w:p>
        </w:tc>
        <w:tc>
          <w:tcPr>
            <w:tcW w:w="709" w:type="dxa"/>
          </w:tcPr>
          <w:p w:rsidR="00A83200" w:rsidRPr="00C327BC" w:rsidRDefault="00A83200" w:rsidP="00A83200">
            <w:pPr>
              <w:jc w:val="center"/>
              <w:rPr>
                <w:sz w:val="24"/>
                <w:szCs w:val="24"/>
              </w:rPr>
            </w:pPr>
            <w:r w:rsidRPr="00C327BC">
              <w:rPr>
                <w:sz w:val="24"/>
                <w:szCs w:val="24"/>
              </w:rPr>
              <w:t>0,0</w:t>
            </w:r>
          </w:p>
        </w:tc>
        <w:tc>
          <w:tcPr>
            <w:tcW w:w="709" w:type="dxa"/>
          </w:tcPr>
          <w:p w:rsidR="00A83200" w:rsidRPr="00C327BC" w:rsidRDefault="00A83200" w:rsidP="00A83200">
            <w:pPr>
              <w:jc w:val="center"/>
              <w:rPr>
                <w:sz w:val="24"/>
                <w:szCs w:val="24"/>
              </w:rPr>
            </w:pPr>
            <w:r w:rsidRPr="00C327BC">
              <w:rPr>
                <w:sz w:val="24"/>
                <w:szCs w:val="24"/>
              </w:rPr>
              <w:t>0,0</w:t>
            </w:r>
          </w:p>
        </w:tc>
        <w:tc>
          <w:tcPr>
            <w:tcW w:w="708" w:type="dxa"/>
          </w:tcPr>
          <w:p w:rsidR="00A83200" w:rsidRPr="00C327BC" w:rsidRDefault="00A83200" w:rsidP="00A83200">
            <w:pPr>
              <w:jc w:val="center"/>
              <w:rPr>
                <w:sz w:val="24"/>
                <w:szCs w:val="24"/>
              </w:rPr>
            </w:pPr>
            <w:r w:rsidRPr="00C327BC">
              <w:rPr>
                <w:sz w:val="24"/>
                <w:szCs w:val="24"/>
              </w:rPr>
              <w:t>0,0</w:t>
            </w:r>
          </w:p>
        </w:tc>
        <w:tc>
          <w:tcPr>
            <w:tcW w:w="709" w:type="dxa"/>
          </w:tcPr>
          <w:p w:rsidR="00A83200" w:rsidRPr="00C327BC" w:rsidRDefault="00A83200" w:rsidP="00A83200">
            <w:pPr>
              <w:jc w:val="center"/>
              <w:rPr>
                <w:sz w:val="24"/>
                <w:szCs w:val="24"/>
              </w:rPr>
            </w:pPr>
            <w:r w:rsidRPr="00C327BC">
              <w:rPr>
                <w:sz w:val="24"/>
                <w:szCs w:val="24"/>
              </w:rPr>
              <w:t>0,0</w:t>
            </w:r>
          </w:p>
        </w:tc>
        <w:tc>
          <w:tcPr>
            <w:tcW w:w="709" w:type="dxa"/>
          </w:tcPr>
          <w:p w:rsidR="00A83200" w:rsidRPr="00C327BC" w:rsidRDefault="00A83200" w:rsidP="00A83200">
            <w:pPr>
              <w:jc w:val="center"/>
              <w:rPr>
                <w:sz w:val="24"/>
                <w:szCs w:val="24"/>
              </w:rPr>
            </w:pPr>
            <w:r w:rsidRPr="00C327BC">
              <w:rPr>
                <w:sz w:val="24"/>
                <w:szCs w:val="24"/>
              </w:rPr>
              <w:t>0,0</w:t>
            </w:r>
          </w:p>
        </w:tc>
        <w:tc>
          <w:tcPr>
            <w:tcW w:w="709" w:type="dxa"/>
          </w:tcPr>
          <w:p w:rsidR="00A83200" w:rsidRPr="00C327BC" w:rsidRDefault="00A83200" w:rsidP="00A83200">
            <w:pPr>
              <w:jc w:val="center"/>
              <w:rPr>
                <w:sz w:val="24"/>
                <w:szCs w:val="24"/>
              </w:rPr>
            </w:pPr>
            <w:r w:rsidRPr="00C327BC">
              <w:rPr>
                <w:sz w:val="24"/>
                <w:szCs w:val="24"/>
              </w:rPr>
              <w:t>0,0</w:t>
            </w:r>
          </w:p>
        </w:tc>
        <w:tc>
          <w:tcPr>
            <w:tcW w:w="708" w:type="dxa"/>
          </w:tcPr>
          <w:p w:rsidR="00A83200" w:rsidRPr="00C327BC" w:rsidRDefault="00A83200" w:rsidP="00A83200">
            <w:pPr>
              <w:jc w:val="center"/>
              <w:rPr>
                <w:sz w:val="24"/>
                <w:szCs w:val="24"/>
              </w:rPr>
            </w:pPr>
            <w:r w:rsidRPr="00C327BC">
              <w:rPr>
                <w:sz w:val="24"/>
                <w:szCs w:val="24"/>
              </w:rPr>
              <w:t>0,0</w:t>
            </w:r>
          </w:p>
        </w:tc>
        <w:tc>
          <w:tcPr>
            <w:tcW w:w="709" w:type="dxa"/>
          </w:tcPr>
          <w:p w:rsidR="00A83200" w:rsidRPr="00C327BC" w:rsidRDefault="00A83200" w:rsidP="00A83200">
            <w:pPr>
              <w:jc w:val="center"/>
              <w:rPr>
                <w:sz w:val="24"/>
                <w:szCs w:val="24"/>
              </w:rPr>
            </w:pPr>
            <w:r w:rsidRPr="00C327BC">
              <w:rPr>
                <w:sz w:val="24"/>
                <w:szCs w:val="24"/>
              </w:rPr>
              <w:t>0,0</w:t>
            </w:r>
          </w:p>
        </w:tc>
        <w:tc>
          <w:tcPr>
            <w:tcW w:w="710" w:type="dxa"/>
          </w:tcPr>
          <w:p w:rsidR="00A83200" w:rsidRPr="00C327BC" w:rsidRDefault="00A83200" w:rsidP="00A83200">
            <w:pPr>
              <w:jc w:val="center"/>
              <w:rPr>
                <w:sz w:val="24"/>
                <w:szCs w:val="24"/>
              </w:rPr>
            </w:pPr>
            <w:r w:rsidRPr="00C327BC">
              <w:rPr>
                <w:sz w:val="24"/>
                <w:szCs w:val="24"/>
              </w:rPr>
              <w:t>0,0</w:t>
            </w:r>
          </w:p>
        </w:tc>
      </w:tr>
      <w:tr w:rsidR="004D4948" w:rsidRPr="00C327BC" w:rsidTr="004D4948">
        <w:trPr>
          <w:cantSplit/>
        </w:trPr>
        <w:tc>
          <w:tcPr>
            <w:tcW w:w="568" w:type="dxa"/>
            <w:vMerge/>
            <w:vAlign w:val="center"/>
          </w:tcPr>
          <w:p w:rsidR="00B11119" w:rsidRPr="00C327BC" w:rsidRDefault="00B11119" w:rsidP="00C270AF">
            <w:pPr>
              <w:jc w:val="center"/>
              <w:rPr>
                <w:color w:val="000000"/>
                <w:kern w:val="2"/>
                <w:sz w:val="24"/>
                <w:szCs w:val="24"/>
                <w:lang w:eastAsia="en-US"/>
              </w:rPr>
            </w:pPr>
          </w:p>
        </w:tc>
        <w:tc>
          <w:tcPr>
            <w:tcW w:w="1985" w:type="dxa"/>
            <w:vMerge/>
            <w:vAlign w:val="center"/>
          </w:tcPr>
          <w:p w:rsidR="00B11119" w:rsidRPr="00C327BC" w:rsidRDefault="00B11119" w:rsidP="00C270AF">
            <w:pPr>
              <w:rPr>
                <w:color w:val="000000"/>
                <w:kern w:val="2"/>
                <w:sz w:val="24"/>
                <w:szCs w:val="24"/>
                <w:lang w:eastAsia="en-US"/>
              </w:rPr>
            </w:pPr>
          </w:p>
        </w:tc>
        <w:tc>
          <w:tcPr>
            <w:tcW w:w="2976" w:type="dxa"/>
          </w:tcPr>
          <w:p w:rsidR="00B11119" w:rsidRPr="00C327BC" w:rsidRDefault="00B11119"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областной бюджет</w:t>
            </w:r>
          </w:p>
        </w:tc>
        <w:tc>
          <w:tcPr>
            <w:tcW w:w="1276" w:type="dxa"/>
          </w:tcPr>
          <w:p w:rsidR="00B11119" w:rsidRPr="00C327BC" w:rsidRDefault="00B11119" w:rsidP="00C270AF">
            <w:pPr>
              <w:jc w:val="center"/>
              <w:rPr>
                <w:sz w:val="24"/>
                <w:szCs w:val="24"/>
              </w:rPr>
            </w:pPr>
            <w:r w:rsidRPr="00C327BC">
              <w:rPr>
                <w:sz w:val="24"/>
                <w:szCs w:val="24"/>
              </w:rPr>
              <w:t>0,0</w:t>
            </w:r>
          </w:p>
        </w:tc>
        <w:tc>
          <w:tcPr>
            <w:tcW w:w="851" w:type="dxa"/>
          </w:tcPr>
          <w:p w:rsidR="00B11119" w:rsidRPr="00C327BC" w:rsidRDefault="00B11119" w:rsidP="00C270AF">
            <w:pPr>
              <w:jc w:val="center"/>
              <w:rPr>
                <w:sz w:val="24"/>
                <w:szCs w:val="24"/>
              </w:rPr>
            </w:pPr>
            <w:r w:rsidRPr="00C327BC">
              <w:rPr>
                <w:sz w:val="24"/>
                <w:szCs w:val="24"/>
              </w:rPr>
              <w:t>0,0</w:t>
            </w:r>
          </w:p>
        </w:tc>
        <w:tc>
          <w:tcPr>
            <w:tcW w:w="708"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8"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8"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10" w:type="dxa"/>
          </w:tcPr>
          <w:p w:rsidR="00B11119" w:rsidRPr="00C327BC" w:rsidRDefault="00B11119" w:rsidP="00C270AF">
            <w:pPr>
              <w:jc w:val="center"/>
              <w:rPr>
                <w:sz w:val="24"/>
                <w:szCs w:val="24"/>
              </w:rPr>
            </w:pPr>
            <w:r w:rsidRPr="00C327BC">
              <w:rPr>
                <w:sz w:val="24"/>
                <w:szCs w:val="24"/>
              </w:rPr>
              <w:t>0,0</w:t>
            </w:r>
          </w:p>
        </w:tc>
      </w:tr>
      <w:tr w:rsidR="004D4948" w:rsidRPr="00C327BC" w:rsidTr="004D4948">
        <w:trPr>
          <w:cantSplit/>
        </w:trPr>
        <w:tc>
          <w:tcPr>
            <w:tcW w:w="568" w:type="dxa"/>
            <w:vMerge/>
            <w:vAlign w:val="center"/>
          </w:tcPr>
          <w:p w:rsidR="00B11119" w:rsidRPr="00C327BC" w:rsidRDefault="00B11119" w:rsidP="00C270AF">
            <w:pPr>
              <w:jc w:val="center"/>
              <w:rPr>
                <w:color w:val="000000"/>
                <w:kern w:val="2"/>
                <w:sz w:val="24"/>
                <w:szCs w:val="24"/>
                <w:lang w:eastAsia="en-US"/>
              </w:rPr>
            </w:pPr>
          </w:p>
        </w:tc>
        <w:tc>
          <w:tcPr>
            <w:tcW w:w="1985" w:type="dxa"/>
            <w:vMerge/>
            <w:vAlign w:val="center"/>
          </w:tcPr>
          <w:p w:rsidR="00B11119" w:rsidRPr="00C327BC" w:rsidRDefault="00B11119" w:rsidP="00C270AF">
            <w:pPr>
              <w:rPr>
                <w:color w:val="000000"/>
                <w:kern w:val="2"/>
                <w:sz w:val="24"/>
                <w:szCs w:val="24"/>
                <w:lang w:eastAsia="en-US"/>
              </w:rPr>
            </w:pPr>
          </w:p>
        </w:tc>
        <w:tc>
          <w:tcPr>
            <w:tcW w:w="2976" w:type="dxa"/>
          </w:tcPr>
          <w:p w:rsidR="00B11119" w:rsidRPr="00C327BC" w:rsidRDefault="00B11119"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внебюджетные источники</w:t>
            </w:r>
          </w:p>
        </w:tc>
        <w:tc>
          <w:tcPr>
            <w:tcW w:w="1276" w:type="dxa"/>
          </w:tcPr>
          <w:p w:rsidR="00B11119" w:rsidRPr="00C327BC" w:rsidRDefault="008A6BEA" w:rsidP="00C270AF">
            <w:pPr>
              <w:jc w:val="center"/>
              <w:rPr>
                <w:sz w:val="24"/>
                <w:szCs w:val="24"/>
              </w:rPr>
            </w:pPr>
            <w:r w:rsidRPr="00C327BC">
              <w:rPr>
                <w:sz w:val="24"/>
                <w:szCs w:val="24"/>
              </w:rPr>
              <w:t>0,0</w:t>
            </w:r>
          </w:p>
        </w:tc>
        <w:tc>
          <w:tcPr>
            <w:tcW w:w="851" w:type="dxa"/>
          </w:tcPr>
          <w:p w:rsidR="00B11119" w:rsidRPr="00C327BC" w:rsidRDefault="00D455AE" w:rsidP="00C270AF">
            <w:pPr>
              <w:jc w:val="center"/>
              <w:rPr>
                <w:sz w:val="24"/>
                <w:szCs w:val="24"/>
              </w:rPr>
            </w:pPr>
            <w:r w:rsidRPr="00C327BC">
              <w:rPr>
                <w:sz w:val="24"/>
                <w:szCs w:val="24"/>
              </w:rPr>
              <w:t>0,0</w:t>
            </w:r>
          </w:p>
        </w:tc>
        <w:tc>
          <w:tcPr>
            <w:tcW w:w="708" w:type="dxa"/>
          </w:tcPr>
          <w:p w:rsidR="00B11119" w:rsidRPr="00C327BC" w:rsidRDefault="00D455AE" w:rsidP="00C270AF">
            <w:pPr>
              <w:jc w:val="center"/>
              <w:rPr>
                <w:sz w:val="24"/>
                <w:szCs w:val="24"/>
              </w:rPr>
            </w:pPr>
            <w:r w:rsidRPr="00C327BC">
              <w:rPr>
                <w:sz w:val="24"/>
                <w:szCs w:val="24"/>
              </w:rPr>
              <w:t>0,0</w:t>
            </w:r>
          </w:p>
        </w:tc>
        <w:tc>
          <w:tcPr>
            <w:tcW w:w="709" w:type="dxa"/>
          </w:tcPr>
          <w:p w:rsidR="00B11119" w:rsidRPr="00C327BC" w:rsidRDefault="00D455AE" w:rsidP="00C270AF">
            <w:pPr>
              <w:jc w:val="center"/>
              <w:rPr>
                <w:sz w:val="24"/>
                <w:szCs w:val="24"/>
              </w:rPr>
            </w:pPr>
            <w:r w:rsidRPr="00C327BC">
              <w:rPr>
                <w:sz w:val="24"/>
                <w:szCs w:val="24"/>
              </w:rPr>
              <w:t>0,0</w:t>
            </w:r>
          </w:p>
        </w:tc>
        <w:tc>
          <w:tcPr>
            <w:tcW w:w="709" w:type="dxa"/>
          </w:tcPr>
          <w:p w:rsidR="00B11119" w:rsidRPr="00C327BC" w:rsidRDefault="00D455AE" w:rsidP="00C270AF">
            <w:pPr>
              <w:jc w:val="center"/>
              <w:rPr>
                <w:sz w:val="24"/>
                <w:szCs w:val="24"/>
              </w:rPr>
            </w:pPr>
            <w:r w:rsidRPr="00C327BC">
              <w:rPr>
                <w:sz w:val="24"/>
                <w:szCs w:val="24"/>
              </w:rPr>
              <w:t>0,0</w:t>
            </w:r>
          </w:p>
        </w:tc>
        <w:tc>
          <w:tcPr>
            <w:tcW w:w="709" w:type="dxa"/>
          </w:tcPr>
          <w:p w:rsidR="00B11119" w:rsidRPr="00C327BC" w:rsidRDefault="00D455AE" w:rsidP="00C270AF">
            <w:pPr>
              <w:jc w:val="center"/>
              <w:rPr>
                <w:sz w:val="24"/>
                <w:szCs w:val="24"/>
              </w:rPr>
            </w:pPr>
            <w:r w:rsidRPr="00C327BC">
              <w:rPr>
                <w:sz w:val="24"/>
                <w:szCs w:val="24"/>
              </w:rPr>
              <w:t>0,0</w:t>
            </w:r>
          </w:p>
        </w:tc>
        <w:tc>
          <w:tcPr>
            <w:tcW w:w="708" w:type="dxa"/>
          </w:tcPr>
          <w:p w:rsidR="00B11119" w:rsidRPr="00C327BC" w:rsidRDefault="00D455AE" w:rsidP="00C270AF">
            <w:pPr>
              <w:jc w:val="center"/>
              <w:rPr>
                <w:sz w:val="24"/>
                <w:szCs w:val="24"/>
              </w:rPr>
            </w:pPr>
            <w:r w:rsidRPr="00C327BC">
              <w:rPr>
                <w:sz w:val="24"/>
                <w:szCs w:val="24"/>
              </w:rPr>
              <w:t>0,0</w:t>
            </w:r>
          </w:p>
        </w:tc>
        <w:tc>
          <w:tcPr>
            <w:tcW w:w="709" w:type="dxa"/>
          </w:tcPr>
          <w:p w:rsidR="00B11119" w:rsidRPr="00C327BC" w:rsidRDefault="00D455AE" w:rsidP="00C270AF">
            <w:pPr>
              <w:jc w:val="center"/>
              <w:rPr>
                <w:sz w:val="24"/>
                <w:szCs w:val="24"/>
              </w:rPr>
            </w:pPr>
            <w:r w:rsidRPr="00C327BC">
              <w:rPr>
                <w:sz w:val="24"/>
                <w:szCs w:val="24"/>
              </w:rPr>
              <w:t>0,0</w:t>
            </w:r>
          </w:p>
        </w:tc>
        <w:tc>
          <w:tcPr>
            <w:tcW w:w="709" w:type="dxa"/>
          </w:tcPr>
          <w:p w:rsidR="00B11119" w:rsidRPr="00C327BC" w:rsidRDefault="00D455AE" w:rsidP="00C270AF">
            <w:pPr>
              <w:jc w:val="center"/>
              <w:rPr>
                <w:sz w:val="24"/>
                <w:szCs w:val="24"/>
              </w:rPr>
            </w:pPr>
            <w:r w:rsidRPr="00C327BC">
              <w:rPr>
                <w:sz w:val="24"/>
                <w:szCs w:val="24"/>
              </w:rPr>
              <w:t>0,0</w:t>
            </w:r>
          </w:p>
        </w:tc>
        <w:tc>
          <w:tcPr>
            <w:tcW w:w="709" w:type="dxa"/>
          </w:tcPr>
          <w:p w:rsidR="00B11119" w:rsidRPr="00C327BC" w:rsidRDefault="00D455AE" w:rsidP="00C270AF">
            <w:pPr>
              <w:jc w:val="center"/>
              <w:rPr>
                <w:sz w:val="24"/>
                <w:szCs w:val="24"/>
              </w:rPr>
            </w:pPr>
            <w:r w:rsidRPr="00C327BC">
              <w:rPr>
                <w:sz w:val="24"/>
                <w:szCs w:val="24"/>
              </w:rPr>
              <w:t>0,0</w:t>
            </w:r>
          </w:p>
        </w:tc>
        <w:tc>
          <w:tcPr>
            <w:tcW w:w="708" w:type="dxa"/>
          </w:tcPr>
          <w:p w:rsidR="00B11119" w:rsidRPr="00C327BC" w:rsidRDefault="00D455AE" w:rsidP="00C270AF">
            <w:pPr>
              <w:jc w:val="center"/>
              <w:rPr>
                <w:sz w:val="24"/>
                <w:szCs w:val="24"/>
              </w:rPr>
            </w:pPr>
            <w:r w:rsidRPr="00C327BC">
              <w:rPr>
                <w:sz w:val="24"/>
                <w:szCs w:val="24"/>
              </w:rPr>
              <w:t>0,0</w:t>
            </w:r>
          </w:p>
        </w:tc>
        <w:tc>
          <w:tcPr>
            <w:tcW w:w="709" w:type="dxa"/>
          </w:tcPr>
          <w:p w:rsidR="00B11119" w:rsidRPr="00C327BC" w:rsidRDefault="00D455AE" w:rsidP="00C270AF">
            <w:pPr>
              <w:jc w:val="center"/>
              <w:rPr>
                <w:sz w:val="24"/>
                <w:szCs w:val="24"/>
              </w:rPr>
            </w:pPr>
            <w:r w:rsidRPr="00C327BC">
              <w:rPr>
                <w:sz w:val="24"/>
                <w:szCs w:val="24"/>
              </w:rPr>
              <w:t>0,0</w:t>
            </w:r>
          </w:p>
        </w:tc>
        <w:tc>
          <w:tcPr>
            <w:tcW w:w="710" w:type="dxa"/>
          </w:tcPr>
          <w:p w:rsidR="00B11119" w:rsidRPr="00C327BC" w:rsidRDefault="00D455AE" w:rsidP="00C270AF">
            <w:pPr>
              <w:jc w:val="center"/>
              <w:rPr>
                <w:sz w:val="24"/>
                <w:szCs w:val="24"/>
              </w:rPr>
            </w:pPr>
            <w:r w:rsidRPr="00C327BC">
              <w:rPr>
                <w:sz w:val="24"/>
                <w:szCs w:val="24"/>
              </w:rPr>
              <w:t>0,0</w:t>
            </w:r>
          </w:p>
        </w:tc>
      </w:tr>
      <w:tr w:rsidR="004D4948" w:rsidRPr="00C327BC" w:rsidTr="004D4948">
        <w:trPr>
          <w:cantSplit/>
        </w:trPr>
        <w:tc>
          <w:tcPr>
            <w:tcW w:w="568" w:type="dxa"/>
            <w:vMerge w:val="restart"/>
          </w:tcPr>
          <w:p w:rsidR="00B43094" w:rsidRPr="00C327BC" w:rsidRDefault="00B43094" w:rsidP="00C270AF">
            <w:pPr>
              <w:autoSpaceDE w:val="0"/>
              <w:autoSpaceDN w:val="0"/>
              <w:adjustRightInd w:val="0"/>
              <w:jc w:val="center"/>
              <w:rPr>
                <w:color w:val="000000"/>
                <w:kern w:val="2"/>
                <w:sz w:val="24"/>
                <w:szCs w:val="24"/>
                <w:lang w:eastAsia="en-US"/>
              </w:rPr>
            </w:pPr>
            <w:r w:rsidRPr="00C327BC">
              <w:rPr>
                <w:color w:val="000000"/>
                <w:kern w:val="2"/>
                <w:sz w:val="24"/>
                <w:szCs w:val="24"/>
                <w:lang w:eastAsia="en-US"/>
              </w:rPr>
              <w:t>2.</w:t>
            </w:r>
          </w:p>
        </w:tc>
        <w:tc>
          <w:tcPr>
            <w:tcW w:w="1985" w:type="dxa"/>
            <w:vMerge w:val="restart"/>
          </w:tcPr>
          <w:p w:rsidR="00B43094" w:rsidRPr="00C327BC" w:rsidRDefault="00B43094" w:rsidP="00C327BC">
            <w:pPr>
              <w:autoSpaceDE w:val="0"/>
              <w:autoSpaceDN w:val="0"/>
              <w:adjustRightInd w:val="0"/>
              <w:rPr>
                <w:color w:val="000000"/>
                <w:kern w:val="2"/>
                <w:sz w:val="24"/>
                <w:szCs w:val="24"/>
                <w:lang w:eastAsia="en-US"/>
              </w:rPr>
            </w:pPr>
            <w:r w:rsidRPr="00C327BC">
              <w:rPr>
                <w:color w:val="000000"/>
                <w:kern w:val="2"/>
                <w:sz w:val="24"/>
                <w:szCs w:val="24"/>
                <w:lang w:eastAsia="en-US"/>
              </w:rPr>
              <w:t>Подпрограмма 1 «Создание благоприятных условий для привлечения инвестиций в Боковский район»</w:t>
            </w:r>
          </w:p>
        </w:tc>
        <w:tc>
          <w:tcPr>
            <w:tcW w:w="2976" w:type="dxa"/>
          </w:tcPr>
          <w:p w:rsidR="00B43094" w:rsidRPr="00C327BC" w:rsidRDefault="00B43094"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 xml:space="preserve">всего </w:t>
            </w:r>
          </w:p>
        </w:tc>
        <w:tc>
          <w:tcPr>
            <w:tcW w:w="1276" w:type="dxa"/>
          </w:tcPr>
          <w:p w:rsidR="00B43094" w:rsidRPr="00C327BC" w:rsidRDefault="00A83200" w:rsidP="00A83200">
            <w:pPr>
              <w:jc w:val="center"/>
              <w:rPr>
                <w:color w:val="000000"/>
                <w:spacing w:val="-10"/>
                <w:kern w:val="2"/>
                <w:sz w:val="24"/>
                <w:szCs w:val="24"/>
              </w:rPr>
            </w:pPr>
            <w:r w:rsidRPr="00C327BC">
              <w:rPr>
                <w:color w:val="000000"/>
                <w:spacing w:val="-10"/>
                <w:kern w:val="2"/>
                <w:sz w:val="24"/>
                <w:szCs w:val="24"/>
              </w:rPr>
              <w:t>95</w:t>
            </w:r>
            <w:r w:rsidR="00B43094" w:rsidRPr="00C327BC">
              <w:rPr>
                <w:color w:val="000000"/>
                <w:spacing w:val="-10"/>
                <w:kern w:val="2"/>
                <w:sz w:val="24"/>
                <w:szCs w:val="24"/>
              </w:rPr>
              <w:t>,0</w:t>
            </w:r>
          </w:p>
        </w:tc>
        <w:tc>
          <w:tcPr>
            <w:tcW w:w="851" w:type="dxa"/>
          </w:tcPr>
          <w:p w:rsidR="00B43094" w:rsidRPr="00C327BC" w:rsidRDefault="00B43094" w:rsidP="00C270AF">
            <w:pPr>
              <w:jc w:val="center"/>
              <w:rPr>
                <w:sz w:val="24"/>
                <w:szCs w:val="24"/>
              </w:rPr>
            </w:pPr>
            <w:r w:rsidRPr="00C327BC">
              <w:rPr>
                <w:color w:val="000000"/>
                <w:spacing w:val="-10"/>
                <w:kern w:val="2"/>
                <w:sz w:val="24"/>
                <w:szCs w:val="24"/>
              </w:rPr>
              <w:t>5,0</w:t>
            </w:r>
          </w:p>
        </w:tc>
        <w:tc>
          <w:tcPr>
            <w:tcW w:w="708" w:type="dxa"/>
          </w:tcPr>
          <w:p w:rsidR="00B43094" w:rsidRPr="00C327BC" w:rsidRDefault="00B43094" w:rsidP="00C270AF">
            <w:pPr>
              <w:jc w:val="center"/>
              <w:rPr>
                <w:sz w:val="24"/>
                <w:szCs w:val="24"/>
              </w:rPr>
            </w:pPr>
            <w:r w:rsidRPr="00C327BC">
              <w:rPr>
                <w:color w:val="000000"/>
                <w:spacing w:val="-10"/>
                <w:kern w:val="2"/>
                <w:sz w:val="24"/>
                <w:szCs w:val="24"/>
              </w:rPr>
              <w:t>5,0</w:t>
            </w:r>
          </w:p>
        </w:tc>
        <w:tc>
          <w:tcPr>
            <w:tcW w:w="709" w:type="dxa"/>
          </w:tcPr>
          <w:p w:rsidR="00B43094" w:rsidRPr="00C327BC" w:rsidRDefault="00B43094" w:rsidP="00C270AF">
            <w:pPr>
              <w:jc w:val="center"/>
              <w:rPr>
                <w:sz w:val="24"/>
                <w:szCs w:val="24"/>
              </w:rPr>
            </w:pPr>
            <w:r w:rsidRPr="00C327BC">
              <w:rPr>
                <w:color w:val="000000"/>
                <w:spacing w:val="-10"/>
                <w:kern w:val="2"/>
                <w:sz w:val="24"/>
                <w:szCs w:val="24"/>
              </w:rPr>
              <w:t>5,0</w:t>
            </w:r>
          </w:p>
        </w:tc>
        <w:tc>
          <w:tcPr>
            <w:tcW w:w="709" w:type="dxa"/>
          </w:tcPr>
          <w:p w:rsidR="00B43094" w:rsidRPr="00C327BC" w:rsidRDefault="00B821FC" w:rsidP="00C270AF">
            <w:pPr>
              <w:jc w:val="center"/>
              <w:rPr>
                <w:sz w:val="24"/>
                <w:szCs w:val="24"/>
              </w:rPr>
            </w:pPr>
            <w:r w:rsidRPr="00C327BC">
              <w:rPr>
                <w:color w:val="000000"/>
                <w:spacing w:val="-10"/>
                <w:kern w:val="2"/>
                <w:sz w:val="24"/>
                <w:szCs w:val="24"/>
              </w:rPr>
              <w:t>5</w:t>
            </w:r>
            <w:r w:rsidR="00B43094" w:rsidRPr="00C327BC">
              <w:rPr>
                <w:color w:val="000000"/>
                <w:spacing w:val="-10"/>
                <w:kern w:val="2"/>
                <w:sz w:val="24"/>
                <w:szCs w:val="24"/>
              </w:rPr>
              <w:t>,0</w:t>
            </w:r>
          </w:p>
        </w:tc>
        <w:tc>
          <w:tcPr>
            <w:tcW w:w="709" w:type="dxa"/>
          </w:tcPr>
          <w:p w:rsidR="00B43094" w:rsidRPr="00C327BC" w:rsidRDefault="00A83200" w:rsidP="00C270AF">
            <w:pPr>
              <w:jc w:val="center"/>
              <w:rPr>
                <w:sz w:val="24"/>
                <w:szCs w:val="24"/>
              </w:rPr>
            </w:pPr>
            <w:r w:rsidRPr="00C327BC">
              <w:rPr>
                <w:color w:val="000000"/>
                <w:spacing w:val="-10"/>
                <w:kern w:val="2"/>
                <w:sz w:val="24"/>
                <w:szCs w:val="24"/>
              </w:rPr>
              <w:t>5</w:t>
            </w:r>
            <w:r w:rsidR="00B43094" w:rsidRPr="00C327BC">
              <w:rPr>
                <w:color w:val="000000"/>
                <w:spacing w:val="-10"/>
                <w:kern w:val="2"/>
                <w:sz w:val="24"/>
                <w:szCs w:val="24"/>
              </w:rPr>
              <w:t>,0</w:t>
            </w:r>
          </w:p>
        </w:tc>
        <w:tc>
          <w:tcPr>
            <w:tcW w:w="708" w:type="dxa"/>
          </w:tcPr>
          <w:p w:rsidR="00B43094" w:rsidRPr="00C327BC" w:rsidRDefault="00B43094" w:rsidP="00C270AF">
            <w:pPr>
              <w:jc w:val="center"/>
              <w:rPr>
                <w:sz w:val="24"/>
                <w:szCs w:val="24"/>
              </w:rPr>
            </w:pPr>
            <w:r w:rsidRPr="00C327BC">
              <w:rPr>
                <w:color w:val="000000"/>
                <w:spacing w:val="-10"/>
                <w:kern w:val="2"/>
                <w:sz w:val="24"/>
                <w:szCs w:val="24"/>
              </w:rPr>
              <w:t>10,0</w:t>
            </w:r>
          </w:p>
        </w:tc>
        <w:tc>
          <w:tcPr>
            <w:tcW w:w="709" w:type="dxa"/>
          </w:tcPr>
          <w:p w:rsidR="00B43094" w:rsidRPr="00C327BC" w:rsidRDefault="00B43094" w:rsidP="00C270AF">
            <w:pPr>
              <w:jc w:val="center"/>
              <w:rPr>
                <w:sz w:val="24"/>
                <w:szCs w:val="24"/>
              </w:rPr>
            </w:pPr>
            <w:r w:rsidRPr="00C327BC">
              <w:rPr>
                <w:color w:val="000000"/>
                <w:spacing w:val="-10"/>
                <w:kern w:val="2"/>
                <w:sz w:val="24"/>
                <w:szCs w:val="24"/>
              </w:rPr>
              <w:t>10,0</w:t>
            </w:r>
          </w:p>
        </w:tc>
        <w:tc>
          <w:tcPr>
            <w:tcW w:w="709" w:type="dxa"/>
          </w:tcPr>
          <w:p w:rsidR="00B43094" w:rsidRPr="00C327BC" w:rsidRDefault="00B43094" w:rsidP="00C270AF">
            <w:pPr>
              <w:jc w:val="center"/>
              <w:rPr>
                <w:sz w:val="24"/>
                <w:szCs w:val="24"/>
              </w:rPr>
            </w:pPr>
            <w:r w:rsidRPr="00C327BC">
              <w:rPr>
                <w:color w:val="000000"/>
                <w:spacing w:val="-10"/>
                <w:kern w:val="2"/>
                <w:sz w:val="24"/>
                <w:szCs w:val="24"/>
              </w:rPr>
              <w:t>10,0</w:t>
            </w:r>
          </w:p>
        </w:tc>
        <w:tc>
          <w:tcPr>
            <w:tcW w:w="709" w:type="dxa"/>
          </w:tcPr>
          <w:p w:rsidR="00B43094" w:rsidRPr="00C327BC" w:rsidRDefault="00B43094" w:rsidP="00C270AF">
            <w:pPr>
              <w:jc w:val="center"/>
              <w:rPr>
                <w:sz w:val="24"/>
                <w:szCs w:val="24"/>
              </w:rPr>
            </w:pPr>
            <w:r w:rsidRPr="00C327BC">
              <w:rPr>
                <w:color w:val="000000"/>
                <w:spacing w:val="-10"/>
                <w:kern w:val="2"/>
                <w:sz w:val="24"/>
                <w:szCs w:val="24"/>
              </w:rPr>
              <w:t>10,0</w:t>
            </w:r>
          </w:p>
        </w:tc>
        <w:tc>
          <w:tcPr>
            <w:tcW w:w="708" w:type="dxa"/>
          </w:tcPr>
          <w:p w:rsidR="00B43094" w:rsidRPr="00C327BC" w:rsidRDefault="00B43094" w:rsidP="00C270AF">
            <w:pPr>
              <w:jc w:val="center"/>
              <w:rPr>
                <w:sz w:val="24"/>
                <w:szCs w:val="24"/>
              </w:rPr>
            </w:pPr>
            <w:r w:rsidRPr="00C327BC">
              <w:rPr>
                <w:color w:val="000000"/>
                <w:spacing w:val="-10"/>
                <w:kern w:val="2"/>
                <w:sz w:val="24"/>
                <w:szCs w:val="24"/>
              </w:rPr>
              <w:t>10,0</w:t>
            </w:r>
          </w:p>
        </w:tc>
        <w:tc>
          <w:tcPr>
            <w:tcW w:w="709" w:type="dxa"/>
          </w:tcPr>
          <w:p w:rsidR="00B43094" w:rsidRPr="00C327BC" w:rsidRDefault="00B43094" w:rsidP="00C270AF">
            <w:pPr>
              <w:jc w:val="center"/>
              <w:rPr>
                <w:sz w:val="24"/>
                <w:szCs w:val="24"/>
              </w:rPr>
            </w:pPr>
            <w:r w:rsidRPr="00C327BC">
              <w:rPr>
                <w:color w:val="000000"/>
                <w:spacing w:val="-10"/>
                <w:kern w:val="2"/>
                <w:sz w:val="24"/>
                <w:szCs w:val="24"/>
              </w:rPr>
              <w:t>10,0</w:t>
            </w:r>
          </w:p>
        </w:tc>
        <w:tc>
          <w:tcPr>
            <w:tcW w:w="710" w:type="dxa"/>
          </w:tcPr>
          <w:p w:rsidR="00B43094" w:rsidRPr="00C327BC" w:rsidRDefault="00B43094" w:rsidP="00C270AF">
            <w:pPr>
              <w:jc w:val="center"/>
              <w:rPr>
                <w:sz w:val="24"/>
                <w:szCs w:val="24"/>
              </w:rPr>
            </w:pPr>
            <w:r w:rsidRPr="00C327BC">
              <w:rPr>
                <w:color w:val="000000"/>
                <w:spacing w:val="-10"/>
                <w:kern w:val="2"/>
                <w:sz w:val="24"/>
                <w:szCs w:val="24"/>
              </w:rPr>
              <w:t>10,0</w:t>
            </w:r>
          </w:p>
        </w:tc>
      </w:tr>
      <w:tr w:rsidR="004D4948" w:rsidRPr="00C327BC" w:rsidTr="004D4948">
        <w:trPr>
          <w:cantSplit/>
        </w:trPr>
        <w:tc>
          <w:tcPr>
            <w:tcW w:w="568" w:type="dxa"/>
            <w:vMerge/>
            <w:vAlign w:val="center"/>
          </w:tcPr>
          <w:p w:rsidR="00B11119" w:rsidRPr="00C327BC" w:rsidRDefault="00B11119" w:rsidP="00C270AF">
            <w:pPr>
              <w:jc w:val="center"/>
              <w:rPr>
                <w:color w:val="000000"/>
                <w:kern w:val="2"/>
                <w:sz w:val="24"/>
                <w:szCs w:val="24"/>
                <w:highlight w:val="yellow"/>
                <w:lang w:eastAsia="en-US"/>
              </w:rPr>
            </w:pPr>
          </w:p>
        </w:tc>
        <w:tc>
          <w:tcPr>
            <w:tcW w:w="1985" w:type="dxa"/>
            <w:vMerge/>
            <w:vAlign w:val="center"/>
          </w:tcPr>
          <w:p w:rsidR="00B11119" w:rsidRPr="00C327BC" w:rsidRDefault="00B11119" w:rsidP="00C270AF">
            <w:pPr>
              <w:rPr>
                <w:color w:val="000000"/>
                <w:kern w:val="2"/>
                <w:sz w:val="24"/>
                <w:szCs w:val="24"/>
                <w:highlight w:val="yellow"/>
                <w:lang w:eastAsia="en-US"/>
              </w:rPr>
            </w:pPr>
          </w:p>
        </w:tc>
        <w:tc>
          <w:tcPr>
            <w:tcW w:w="2976" w:type="dxa"/>
          </w:tcPr>
          <w:p w:rsidR="00B11119" w:rsidRPr="00C327BC" w:rsidRDefault="00B11119"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 xml:space="preserve">местный бюджет </w:t>
            </w:r>
          </w:p>
        </w:tc>
        <w:tc>
          <w:tcPr>
            <w:tcW w:w="1276" w:type="dxa"/>
          </w:tcPr>
          <w:p w:rsidR="00B11119" w:rsidRPr="00C327BC" w:rsidRDefault="00A83200" w:rsidP="00C270AF">
            <w:pPr>
              <w:jc w:val="center"/>
              <w:rPr>
                <w:color w:val="000000"/>
                <w:spacing w:val="-10"/>
                <w:kern w:val="2"/>
                <w:sz w:val="24"/>
                <w:szCs w:val="24"/>
              </w:rPr>
            </w:pPr>
            <w:r w:rsidRPr="00C327BC">
              <w:rPr>
                <w:color w:val="000000"/>
                <w:spacing w:val="-10"/>
                <w:kern w:val="2"/>
                <w:sz w:val="24"/>
                <w:szCs w:val="24"/>
              </w:rPr>
              <w:t>95</w:t>
            </w:r>
            <w:r w:rsidR="00B11119" w:rsidRPr="00C327BC">
              <w:rPr>
                <w:color w:val="000000"/>
                <w:spacing w:val="-10"/>
                <w:kern w:val="2"/>
                <w:sz w:val="24"/>
                <w:szCs w:val="24"/>
              </w:rPr>
              <w:t>,0</w:t>
            </w:r>
          </w:p>
        </w:tc>
        <w:tc>
          <w:tcPr>
            <w:tcW w:w="851" w:type="dxa"/>
          </w:tcPr>
          <w:p w:rsidR="00B11119" w:rsidRPr="00C327BC" w:rsidRDefault="00C54219" w:rsidP="00C270AF">
            <w:pPr>
              <w:jc w:val="center"/>
              <w:rPr>
                <w:sz w:val="24"/>
                <w:szCs w:val="24"/>
              </w:rPr>
            </w:pPr>
            <w:r w:rsidRPr="00C327BC">
              <w:rPr>
                <w:color w:val="000000"/>
                <w:spacing w:val="-10"/>
                <w:kern w:val="2"/>
                <w:sz w:val="24"/>
                <w:szCs w:val="24"/>
              </w:rPr>
              <w:t>5</w:t>
            </w:r>
            <w:r w:rsidR="00B11119" w:rsidRPr="00C327BC">
              <w:rPr>
                <w:color w:val="000000"/>
                <w:spacing w:val="-10"/>
                <w:kern w:val="2"/>
                <w:sz w:val="24"/>
                <w:szCs w:val="24"/>
              </w:rPr>
              <w:t>,0</w:t>
            </w:r>
          </w:p>
        </w:tc>
        <w:tc>
          <w:tcPr>
            <w:tcW w:w="708" w:type="dxa"/>
          </w:tcPr>
          <w:p w:rsidR="00B11119" w:rsidRPr="00C327BC" w:rsidRDefault="00C54219" w:rsidP="00C270AF">
            <w:pPr>
              <w:jc w:val="center"/>
              <w:rPr>
                <w:sz w:val="24"/>
                <w:szCs w:val="24"/>
              </w:rPr>
            </w:pPr>
            <w:r w:rsidRPr="00C327BC">
              <w:rPr>
                <w:color w:val="000000"/>
                <w:spacing w:val="-10"/>
                <w:kern w:val="2"/>
                <w:sz w:val="24"/>
                <w:szCs w:val="24"/>
              </w:rPr>
              <w:t>5</w:t>
            </w:r>
            <w:r w:rsidR="00B11119" w:rsidRPr="00C327BC">
              <w:rPr>
                <w:color w:val="000000"/>
                <w:spacing w:val="-10"/>
                <w:kern w:val="2"/>
                <w:sz w:val="24"/>
                <w:szCs w:val="24"/>
              </w:rPr>
              <w:t>,0</w:t>
            </w:r>
          </w:p>
        </w:tc>
        <w:tc>
          <w:tcPr>
            <w:tcW w:w="709" w:type="dxa"/>
          </w:tcPr>
          <w:p w:rsidR="00B11119" w:rsidRPr="00C327BC" w:rsidRDefault="00C54219" w:rsidP="00C270AF">
            <w:pPr>
              <w:jc w:val="center"/>
              <w:rPr>
                <w:sz w:val="24"/>
                <w:szCs w:val="24"/>
              </w:rPr>
            </w:pPr>
            <w:r w:rsidRPr="00C327BC">
              <w:rPr>
                <w:color w:val="000000"/>
                <w:spacing w:val="-10"/>
                <w:kern w:val="2"/>
                <w:sz w:val="24"/>
                <w:szCs w:val="24"/>
              </w:rPr>
              <w:t>5</w:t>
            </w:r>
            <w:r w:rsidR="00B11119" w:rsidRPr="00C327BC">
              <w:rPr>
                <w:color w:val="000000"/>
                <w:spacing w:val="-10"/>
                <w:kern w:val="2"/>
                <w:sz w:val="24"/>
                <w:szCs w:val="24"/>
              </w:rPr>
              <w:t>,0</w:t>
            </w:r>
          </w:p>
        </w:tc>
        <w:tc>
          <w:tcPr>
            <w:tcW w:w="709" w:type="dxa"/>
          </w:tcPr>
          <w:p w:rsidR="00B11119" w:rsidRPr="00C327BC" w:rsidRDefault="00CF1C48" w:rsidP="00C270AF">
            <w:pPr>
              <w:jc w:val="center"/>
              <w:rPr>
                <w:sz w:val="24"/>
                <w:szCs w:val="24"/>
              </w:rPr>
            </w:pPr>
            <w:r w:rsidRPr="00C327BC">
              <w:rPr>
                <w:color w:val="000000"/>
                <w:spacing w:val="-10"/>
                <w:kern w:val="2"/>
                <w:sz w:val="24"/>
                <w:szCs w:val="24"/>
              </w:rPr>
              <w:t>5</w:t>
            </w:r>
            <w:r w:rsidR="00B11119" w:rsidRPr="00C327BC">
              <w:rPr>
                <w:color w:val="000000"/>
                <w:spacing w:val="-10"/>
                <w:kern w:val="2"/>
                <w:sz w:val="24"/>
                <w:szCs w:val="24"/>
              </w:rPr>
              <w:t>,0</w:t>
            </w:r>
          </w:p>
        </w:tc>
        <w:tc>
          <w:tcPr>
            <w:tcW w:w="709" w:type="dxa"/>
          </w:tcPr>
          <w:p w:rsidR="00B11119" w:rsidRPr="00C327BC" w:rsidRDefault="00A83200" w:rsidP="00A83200">
            <w:pPr>
              <w:jc w:val="center"/>
              <w:rPr>
                <w:sz w:val="24"/>
                <w:szCs w:val="24"/>
              </w:rPr>
            </w:pPr>
            <w:r w:rsidRPr="00C327BC">
              <w:rPr>
                <w:color w:val="000000"/>
                <w:spacing w:val="-10"/>
                <w:kern w:val="2"/>
                <w:sz w:val="24"/>
                <w:szCs w:val="24"/>
              </w:rPr>
              <w:t>5</w:t>
            </w:r>
            <w:r w:rsidR="00B11119" w:rsidRPr="00C327BC">
              <w:rPr>
                <w:color w:val="000000"/>
                <w:spacing w:val="-10"/>
                <w:kern w:val="2"/>
                <w:sz w:val="24"/>
                <w:szCs w:val="24"/>
              </w:rPr>
              <w:t>,0</w:t>
            </w:r>
          </w:p>
        </w:tc>
        <w:tc>
          <w:tcPr>
            <w:tcW w:w="708" w:type="dxa"/>
          </w:tcPr>
          <w:p w:rsidR="00B11119" w:rsidRPr="00C327BC" w:rsidRDefault="00B11119" w:rsidP="00C270AF">
            <w:pPr>
              <w:jc w:val="center"/>
              <w:rPr>
                <w:sz w:val="24"/>
                <w:szCs w:val="24"/>
              </w:rPr>
            </w:pPr>
            <w:r w:rsidRPr="00C327BC">
              <w:rPr>
                <w:color w:val="000000"/>
                <w:spacing w:val="-10"/>
                <w:kern w:val="2"/>
                <w:sz w:val="24"/>
                <w:szCs w:val="24"/>
              </w:rPr>
              <w:t>10,0</w:t>
            </w:r>
          </w:p>
        </w:tc>
        <w:tc>
          <w:tcPr>
            <w:tcW w:w="709" w:type="dxa"/>
          </w:tcPr>
          <w:p w:rsidR="00B11119" w:rsidRPr="00C327BC" w:rsidRDefault="00B11119" w:rsidP="00C270AF">
            <w:pPr>
              <w:jc w:val="center"/>
              <w:rPr>
                <w:sz w:val="24"/>
                <w:szCs w:val="24"/>
              </w:rPr>
            </w:pPr>
            <w:r w:rsidRPr="00C327BC">
              <w:rPr>
                <w:color w:val="000000"/>
                <w:spacing w:val="-10"/>
                <w:kern w:val="2"/>
                <w:sz w:val="24"/>
                <w:szCs w:val="24"/>
              </w:rPr>
              <w:t>10,0</w:t>
            </w:r>
          </w:p>
        </w:tc>
        <w:tc>
          <w:tcPr>
            <w:tcW w:w="709" w:type="dxa"/>
          </w:tcPr>
          <w:p w:rsidR="00B11119" w:rsidRPr="00C327BC" w:rsidRDefault="00B11119" w:rsidP="00C270AF">
            <w:pPr>
              <w:jc w:val="center"/>
              <w:rPr>
                <w:sz w:val="24"/>
                <w:szCs w:val="24"/>
              </w:rPr>
            </w:pPr>
            <w:r w:rsidRPr="00C327BC">
              <w:rPr>
                <w:color w:val="000000"/>
                <w:spacing w:val="-10"/>
                <w:kern w:val="2"/>
                <w:sz w:val="24"/>
                <w:szCs w:val="24"/>
              </w:rPr>
              <w:t>10,0</w:t>
            </w:r>
          </w:p>
        </w:tc>
        <w:tc>
          <w:tcPr>
            <w:tcW w:w="709" w:type="dxa"/>
          </w:tcPr>
          <w:p w:rsidR="00B11119" w:rsidRPr="00C327BC" w:rsidRDefault="00B11119" w:rsidP="00C270AF">
            <w:pPr>
              <w:jc w:val="center"/>
              <w:rPr>
                <w:sz w:val="24"/>
                <w:szCs w:val="24"/>
              </w:rPr>
            </w:pPr>
            <w:r w:rsidRPr="00C327BC">
              <w:rPr>
                <w:color w:val="000000"/>
                <w:spacing w:val="-10"/>
                <w:kern w:val="2"/>
                <w:sz w:val="24"/>
                <w:szCs w:val="24"/>
              </w:rPr>
              <w:t>10,0</w:t>
            </w:r>
          </w:p>
        </w:tc>
        <w:tc>
          <w:tcPr>
            <w:tcW w:w="708" w:type="dxa"/>
          </w:tcPr>
          <w:p w:rsidR="00B11119" w:rsidRPr="00C327BC" w:rsidRDefault="00B11119" w:rsidP="00C270AF">
            <w:pPr>
              <w:jc w:val="center"/>
              <w:rPr>
                <w:sz w:val="24"/>
                <w:szCs w:val="24"/>
              </w:rPr>
            </w:pPr>
            <w:r w:rsidRPr="00C327BC">
              <w:rPr>
                <w:color w:val="000000"/>
                <w:spacing w:val="-10"/>
                <w:kern w:val="2"/>
                <w:sz w:val="24"/>
                <w:szCs w:val="24"/>
              </w:rPr>
              <w:t>10,0</w:t>
            </w:r>
          </w:p>
        </w:tc>
        <w:tc>
          <w:tcPr>
            <w:tcW w:w="709" w:type="dxa"/>
          </w:tcPr>
          <w:p w:rsidR="00B11119" w:rsidRPr="00C327BC" w:rsidRDefault="00B11119" w:rsidP="00C270AF">
            <w:pPr>
              <w:jc w:val="center"/>
              <w:rPr>
                <w:sz w:val="24"/>
                <w:szCs w:val="24"/>
              </w:rPr>
            </w:pPr>
            <w:r w:rsidRPr="00C327BC">
              <w:rPr>
                <w:color w:val="000000"/>
                <w:spacing w:val="-10"/>
                <w:kern w:val="2"/>
                <w:sz w:val="24"/>
                <w:szCs w:val="24"/>
              </w:rPr>
              <w:t>10,0</w:t>
            </w:r>
          </w:p>
        </w:tc>
        <w:tc>
          <w:tcPr>
            <w:tcW w:w="710" w:type="dxa"/>
          </w:tcPr>
          <w:p w:rsidR="00B11119" w:rsidRPr="00C327BC" w:rsidRDefault="00B11119" w:rsidP="00C270AF">
            <w:pPr>
              <w:jc w:val="center"/>
              <w:rPr>
                <w:sz w:val="24"/>
                <w:szCs w:val="24"/>
              </w:rPr>
            </w:pPr>
            <w:r w:rsidRPr="00C327BC">
              <w:rPr>
                <w:color w:val="000000"/>
                <w:spacing w:val="-10"/>
                <w:kern w:val="2"/>
                <w:sz w:val="24"/>
                <w:szCs w:val="24"/>
              </w:rPr>
              <w:t>10,0</w:t>
            </w:r>
          </w:p>
        </w:tc>
      </w:tr>
      <w:tr w:rsidR="004D4948" w:rsidRPr="00C327BC" w:rsidTr="004D4948">
        <w:trPr>
          <w:cantSplit/>
        </w:trPr>
        <w:tc>
          <w:tcPr>
            <w:tcW w:w="568" w:type="dxa"/>
            <w:vMerge/>
            <w:vAlign w:val="center"/>
          </w:tcPr>
          <w:p w:rsidR="00B11119" w:rsidRPr="00C327BC" w:rsidRDefault="00B11119" w:rsidP="00C270AF">
            <w:pPr>
              <w:jc w:val="center"/>
              <w:rPr>
                <w:color w:val="000000"/>
                <w:kern w:val="2"/>
                <w:sz w:val="24"/>
                <w:szCs w:val="24"/>
                <w:highlight w:val="yellow"/>
                <w:lang w:eastAsia="en-US"/>
              </w:rPr>
            </w:pPr>
          </w:p>
        </w:tc>
        <w:tc>
          <w:tcPr>
            <w:tcW w:w="1985" w:type="dxa"/>
            <w:vMerge/>
            <w:vAlign w:val="center"/>
          </w:tcPr>
          <w:p w:rsidR="00B11119" w:rsidRPr="00C327BC" w:rsidRDefault="00B11119" w:rsidP="00C270AF">
            <w:pPr>
              <w:rPr>
                <w:color w:val="000000"/>
                <w:kern w:val="2"/>
                <w:sz w:val="24"/>
                <w:szCs w:val="24"/>
                <w:highlight w:val="yellow"/>
                <w:lang w:eastAsia="en-US"/>
              </w:rPr>
            </w:pPr>
          </w:p>
        </w:tc>
        <w:tc>
          <w:tcPr>
            <w:tcW w:w="2976" w:type="dxa"/>
          </w:tcPr>
          <w:p w:rsidR="00B11119" w:rsidRPr="00C327BC" w:rsidRDefault="00B11119"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безвозмездные поступления в местный бюджет</w:t>
            </w:r>
          </w:p>
        </w:tc>
        <w:tc>
          <w:tcPr>
            <w:tcW w:w="1276"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851"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10"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r>
      <w:tr w:rsidR="004D4948" w:rsidRPr="00C327BC" w:rsidTr="004D4948">
        <w:trPr>
          <w:cantSplit/>
        </w:trPr>
        <w:tc>
          <w:tcPr>
            <w:tcW w:w="568" w:type="dxa"/>
            <w:vMerge/>
            <w:vAlign w:val="center"/>
          </w:tcPr>
          <w:p w:rsidR="00B11119" w:rsidRPr="00C327BC" w:rsidRDefault="00B11119" w:rsidP="00C270AF">
            <w:pPr>
              <w:jc w:val="center"/>
              <w:rPr>
                <w:color w:val="000000"/>
                <w:kern w:val="2"/>
                <w:sz w:val="24"/>
                <w:szCs w:val="24"/>
                <w:highlight w:val="yellow"/>
                <w:lang w:eastAsia="en-US"/>
              </w:rPr>
            </w:pPr>
          </w:p>
        </w:tc>
        <w:tc>
          <w:tcPr>
            <w:tcW w:w="1985" w:type="dxa"/>
            <w:vMerge/>
            <w:vAlign w:val="center"/>
          </w:tcPr>
          <w:p w:rsidR="00B11119" w:rsidRPr="00C327BC" w:rsidRDefault="00B11119" w:rsidP="00C270AF">
            <w:pPr>
              <w:rPr>
                <w:color w:val="000000"/>
                <w:kern w:val="2"/>
                <w:sz w:val="24"/>
                <w:szCs w:val="24"/>
                <w:highlight w:val="yellow"/>
                <w:lang w:eastAsia="en-US"/>
              </w:rPr>
            </w:pPr>
          </w:p>
        </w:tc>
        <w:tc>
          <w:tcPr>
            <w:tcW w:w="2976" w:type="dxa"/>
          </w:tcPr>
          <w:p w:rsidR="00B11119" w:rsidRPr="00C327BC" w:rsidRDefault="00B11119" w:rsidP="00C327BC">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в том числе за счет средств:</w:t>
            </w:r>
          </w:p>
        </w:tc>
        <w:tc>
          <w:tcPr>
            <w:tcW w:w="1276" w:type="dxa"/>
          </w:tcPr>
          <w:p w:rsidR="00B11119" w:rsidRPr="00C327BC" w:rsidRDefault="00B11119" w:rsidP="00C270AF">
            <w:pPr>
              <w:jc w:val="center"/>
              <w:rPr>
                <w:color w:val="000000"/>
                <w:sz w:val="24"/>
                <w:szCs w:val="24"/>
                <w:highlight w:val="yellow"/>
              </w:rPr>
            </w:pPr>
          </w:p>
        </w:tc>
        <w:tc>
          <w:tcPr>
            <w:tcW w:w="851" w:type="dxa"/>
          </w:tcPr>
          <w:p w:rsidR="00B11119" w:rsidRPr="00C327BC" w:rsidRDefault="00B11119" w:rsidP="00C270AF">
            <w:pPr>
              <w:jc w:val="center"/>
              <w:rPr>
                <w:color w:val="000000"/>
                <w:sz w:val="24"/>
                <w:szCs w:val="24"/>
              </w:rPr>
            </w:pPr>
          </w:p>
        </w:tc>
        <w:tc>
          <w:tcPr>
            <w:tcW w:w="708" w:type="dxa"/>
          </w:tcPr>
          <w:p w:rsidR="00B11119" w:rsidRPr="00C327BC" w:rsidRDefault="00B11119" w:rsidP="00C270AF">
            <w:pPr>
              <w:jc w:val="center"/>
              <w:rPr>
                <w:color w:val="000000"/>
                <w:sz w:val="24"/>
                <w:szCs w:val="24"/>
              </w:rPr>
            </w:pPr>
          </w:p>
        </w:tc>
        <w:tc>
          <w:tcPr>
            <w:tcW w:w="709" w:type="dxa"/>
          </w:tcPr>
          <w:p w:rsidR="00B11119" w:rsidRPr="00C327BC" w:rsidRDefault="00B11119" w:rsidP="00C270AF">
            <w:pPr>
              <w:jc w:val="center"/>
              <w:rPr>
                <w:color w:val="000000"/>
                <w:sz w:val="24"/>
                <w:szCs w:val="24"/>
              </w:rPr>
            </w:pPr>
          </w:p>
        </w:tc>
        <w:tc>
          <w:tcPr>
            <w:tcW w:w="709" w:type="dxa"/>
          </w:tcPr>
          <w:p w:rsidR="00B11119" w:rsidRPr="00C327BC" w:rsidRDefault="00B11119" w:rsidP="00C270AF">
            <w:pPr>
              <w:jc w:val="center"/>
              <w:rPr>
                <w:color w:val="000000"/>
                <w:sz w:val="24"/>
                <w:szCs w:val="24"/>
              </w:rPr>
            </w:pPr>
          </w:p>
        </w:tc>
        <w:tc>
          <w:tcPr>
            <w:tcW w:w="709" w:type="dxa"/>
          </w:tcPr>
          <w:p w:rsidR="00B11119" w:rsidRPr="00C327BC" w:rsidRDefault="00B11119" w:rsidP="00C270AF">
            <w:pPr>
              <w:jc w:val="center"/>
              <w:rPr>
                <w:color w:val="000000"/>
                <w:sz w:val="24"/>
                <w:szCs w:val="24"/>
              </w:rPr>
            </w:pPr>
          </w:p>
        </w:tc>
        <w:tc>
          <w:tcPr>
            <w:tcW w:w="708" w:type="dxa"/>
          </w:tcPr>
          <w:p w:rsidR="00B11119" w:rsidRPr="00C327BC" w:rsidRDefault="00B11119" w:rsidP="00C270AF">
            <w:pPr>
              <w:jc w:val="center"/>
              <w:rPr>
                <w:color w:val="000000"/>
                <w:sz w:val="24"/>
                <w:szCs w:val="24"/>
              </w:rPr>
            </w:pPr>
          </w:p>
        </w:tc>
        <w:tc>
          <w:tcPr>
            <w:tcW w:w="709" w:type="dxa"/>
          </w:tcPr>
          <w:p w:rsidR="00B11119" w:rsidRPr="00C327BC" w:rsidRDefault="00B11119" w:rsidP="00C270AF">
            <w:pPr>
              <w:jc w:val="center"/>
              <w:rPr>
                <w:color w:val="000000"/>
                <w:sz w:val="24"/>
                <w:szCs w:val="24"/>
              </w:rPr>
            </w:pPr>
          </w:p>
        </w:tc>
        <w:tc>
          <w:tcPr>
            <w:tcW w:w="709" w:type="dxa"/>
          </w:tcPr>
          <w:p w:rsidR="00B11119" w:rsidRPr="00C327BC" w:rsidRDefault="00B11119" w:rsidP="00C270AF">
            <w:pPr>
              <w:jc w:val="center"/>
              <w:rPr>
                <w:color w:val="000000"/>
                <w:sz w:val="24"/>
                <w:szCs w:val="24"/>
              </w:rPr>
            </w:pPr>
          </w:p>
        </w:tc>
        <w:tc>
          <w:tcPr>
            <w:tcW w:w="709" w:type="dxa"/>
          </w:tcPr>
          <w:p w:rsidR="00B11119" w:rsidRPr="00C327BC" w:rsidRDefault="00B11119" w:rsidP="00C270AF">
            <w:pPr>
              <w:jc w:val="center"/>
              <w:rPr>
                <w:color w:val="000000"/>
                <w:sz w:val="24"/>
                <w:szCs w:val="24"/>
              </w:rPr>
            </w:pPr>
          </w:p>
        </w:tc>
        <w:tc>
          <w:tcPr>
            <w:tcW w:w="708" w:type="dxa"/>
          </w:tcPr>
          <w:p w:rsidR="00B11119" w:rsidRPr="00C327BC" w:rsidRDefault="00B11119" w:rsidP="00C270AF">
            <w:pPr>
              <w:jc w:val="center"/>
              <w:rPr>
                <w:color w:val="000000"/>
                <w:sz w:val="24"/>
                <w:szCs w:val="24"/>
              </w:rPr>
            </w:pPr>
          </w:p>
        </w:tc>
        <w:tc>
          <w:tcPr>
            <w:tcW w:w="709" w:type="dxa"/>
          </w:tcPr>
          <w:p w:rsidR="00B11119" w:rsidRPr="00C327BC" w:rsidRDefault="00B11119" w:rsidP="00C270AF">
            <w:pPr>
              <w:jc w:val="center"/>
              <w:rPr>
                <w:color w:val="000000"/>
                <w:sz w:val="24"/>
                <w:szCs w:val="24"/>
              </w:rPr>
            </w:pPr>
          </w:p>
        </w:tc>
        <w:tc>
          <w:tcPr>
            <w:tcW w:w="710" w:type="dxa"/>
          </w:tcPr>
          <w:p w:rsidR="00B11119" w:rsidRPr="00C327BC" w:rsidRDefault="00B11119" w:rsidP="00C270AF">
            <w:pPr>
              <w:jc w:val="center"/>
              <w:rPr>
                <w:color w:val="000000"/>
                <w:sz w:val="24"/>
                <w:szCs w:val="24"/>
              </w:rPr>
            </w:pPr>
          </w:p>
        </w:tc>
      </w:tr>
      <w:tr w:rsidR="004D4948" w:rsidRPr="00C327BC" w:rsidTr="004D4948">
        <w:trPr>
          <w:cantSplit/>
        </w:trPr>
        <w:tc>
          <w:tcPr>
            <w:tcW w:w="568" w:type="dxa"/>
            <w:vMerge/>
            <w:vAlign w:val="center"/>
          </w:tcPr>
          <w:p w:rsidR="00B11119" w:rsidRPr="00C327BC" w:rsidRDefault="00B11119" w:rsidP="00C270AF">
            <w:pPr>
              <w:jc w:val="center"/>
              <w:rPr>
                <w:color w:val="000000"/>
                <w:kern w:val="2"/>
                <w:sz w:val="24"/>
                <w:szCs w:val="24"/>
                <w:highlight w:val="yellow"/>
                <w:lang w:eastAsia="en-US"/>
              </w:rPr>
            </w:pPr>
          </w:p>
        </w:tc>
        <w:tc>
          <w:tcPr>
            <w:tcW w:w="1985" w:type="dxa"/>
            <w:vMerge/>
            <w:vAlign w:val="center"/>
          </w:tcPr>
          <w:p w:rsidR="00B11119" w:rsidRPr="00C327BC" w:rsidRDefault="00B11119" w:rsidP="00C270AF">
            <w:pPr>
              <w:rPr>
                <w:color w:val="000000"/>
                <w:kern w:val="2"/>
                <w:sz w:val="24"/>
                <w:szCs w:val="24"/>
                <w:highlight w:val="yellow"/>
                <w:lang w:eastAsia="en-US"/>
              </w:rPr>
            </w:pPr>
          </w:p>
        </w:tc>
        <w:tc>
          <w:tcPr>
            <w:tcW w:w="2976" w:type="dxa"/>
          </w:tcPr>
          <w:p w:rsidR="00B11119" w:rsidRPr="00C327BC" w:rsidRDefault="00B11119"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федерального бюджета</w:t>
            </w:r>
          </w:p>
        </w:tc>
        <w:tc>
          <w:tcPr>
            <w:tcW w:w="1276"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851"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10"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r>
      <w:tr w:rsidR="004D4948" w:rsidRPr="00C327BC" w:rsidTr="004D4948">
        <w:trPr>
          <w:cantSplit/>
        </w:trPr>
        <w:tc>
          <w:tcPr>
            <w:tcW w:w="568" w:type="dxa"/>
            <w:vMerge/>
            <w:vAlign w:val="center"/>
          </w:tcPr>
          <w:p w:rsidR="00B11119" w:rsidRPr="00C327BC" w:rsidRDefault="00B11119" w:rsidP="00C270AF">
            <w:pPr>
              <w:jc w:val="center"/>
              <w:rPr>
                <w:color w:val="000000"/>
                <w:kern w:val="2"/>
                <w:sz w:val="24"/>
                <w:szCs w:val="24"/>
                <w:highlight w:val="yellow"/>
                <w:lang w:eastAsia="en-US"/>
              </w:rPr>
            </w:pPr>
          </w:p>
        </w:tc>
        <w:tc>
          <w:tcPr>
            <w:tcW w:w="1985" w:type="dxa"/>
            <w:vMerge/>
            <w:vAlign w:val="center"/>
          </w:tcPr>
          <w:p w:rsidR="00B11119" w:rsidRPr="00C327BC" w:rsidRDefault="00B11119" w:rsidP="00C270AF">
            <w:pPr>
              <w:rPr>
                <w:color w:val="000000"/>
                <w:kern w:val="2"/>
                <w:sz w:val="24"/>
                <w:szCs w:val="24"/>
                <w:highlight w:val="yellow"/>
                <w:lang w:eastAsia="en-US"/>
              </w:rPr>
            </w:pPr>
          </w:p>
        </w:tc>
        <w:tc>
          <w:tcPr>
            <w:tcW w:w="2976" w:type="dxa"/>
          </w:tcPr>
          <w:p w:rsidR="00B11119" w:rsidRPr="00C327BC" w:rsidRDefault="00B11119"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областной бюджет</w:t>
            </w:r>
          </w:p>
        </w:tc>
        <w:tc>
          <w:tcPr>
            <w:tcW w:w="1276" w:type="dxa"/>
          </w:tcPr>
          <w:p w:rsidR="00B11119" w:rsidRPr="00C327BC" w:rsidRDefault="00B11119" w:rsidP="00C270AF">
            <w:pPr>
              <w:jc w:val="center"/>
              <w:rPr>
                <w:sz w:val="24"/>
                <w:szCs w:val="24"/>
              </w:rPr>
            </w:pPr>
            <w:r w:rsidRPr="00C327BC">
              <w:rPr>
                <w:sz w:val="24"/>
                <w:szCs w:val="24"/>
              </w:rPr>
              <w:t>0,0</w:t>
            </w:r>
          </w:p>
        </w:tc>
        <w:tc>
          <w:tcPr>
            <w:tcW w:w="851" w:type="dxa"/>
          </w:tcPr>
          <w:p w:rsidR="00B11119" w:rsidRPr="00C327BC" w:rsidRDefault="00B11119" w:rsidP="00C270AF">
            <w:pPr>
              <w:jc w:val="center"/>
              <w:rPr>
                <w:sz w:val="24"/>
                <w:szCs w:val="24"/>
              </w:rPr>
            </w:pPr>
            <w:r w:rsidRPr="00C327BC">
              <w:rPr>
                <w:sz w:val="24"/>
                <w:szCs w:val="24"/>
              </w:rPr>
              <w:t>0,0</w:t>
            </w:r>
          </w:p>
        </w:tc>
        <w:tc>
          <w:tcPr>
            <w:tcW w:w="708"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8"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8"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10" w:type="dxa"/>
          </w:tcPr>
          <w:p w:rsidR="00B11119" w:rsidRPr="00C327BC" w:rsidRDefault="00B11119" w:rsidP="00C270AF">
            <w:pPr>
              <w:jc w:val="center"/>
              <w:rPr>
                <w:sz w:val="24"/>
                <w:szCs w:val="24"/>
              </w:rPr>
            </w:pPr>
            <w:r w:rsidRPr="00C327BC">
              <w:rPr>
                <w:sz w:val="24"/>
                <w:szCs w:val="24"/>
              </w:rPr>
              <w:t>0,0</w:t>
            </w:r>
          </w:p>
        </w:tc>
      </w:tr>
      <w:tr w:rsidR="004D4948" w:rsidRPr="00C327BC" w:rsidTr="004D4948">
        <w:trPr>
          <w:cantSplit/>
        </w:trPr>
        <w:tc>
          <w:tcPr>
            <w:tcW w:w="568" w:type="dxa"/>
            <w:vMerge/>
            <w:vAlign w:val="center"/>
          </w:tcPr>
          <w:p w:rsidR="00B11119" w:rsidRPr="00C327BC" w:rsidRDefault="00B11119" w:rsidP="00C270AF">
            <w:pPr>
              <w:jc w:val="center"/>
              <w:rPr>
                <w:color w:val="000000"/>
                <w:kern w:val="2"/>
                <w:sz w:val="24"/>
                <w:szCs w:val="24"/>
                <w:highlight w:val="yellow"/>
                <w:lang w:eastAsia="en-US"/>
              </w:rPr>
            </w:pPr>
          </w:p>
        </w:tc>
        <w:tc>
          <w:tcPr>
            <w:tcW w:w="1985" w:type="dxa"/>
            <w:vMerge/>
            <w:vAlign w:val="center"/>
          </w:tcPr>
          <w:p w:rsidR="00B11119" w:rsidRPr="00C327BC" w:rsidRDefault="00B11119" w:rsidP="00C270AF">
            <w:pPr>
              <w:rPr>
                <w:color w:val="000000"/>
                <w:kern w:val="2"/>
                <w:sz w:val="24"/>
                <w:szCs w:val="24"/>
                <w:highlight w:val="yellow"/>
                <w:lang w:eastAsia="en-US"/>
              </w:rPr>
            </w:pPr>
          </w:p>
        </w:tc>
        <w:tc>
          <w:tcPr>
            <w:tcW w:w="2976" w:type="dxa"/>
          </w:tcPr>
          <w:p w:rsidR="00B11119" w:rsidRPr="00C327BC" w:rsidRDefault="00B11119"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внебюджетные источники</w:t>
            </w:r>
          </w:p>
        </w:tc>
        <w:tc>
          <w:tcPr>
            <w:tcW w:w="1276" w:type="dxa"/>
          </w:tcPr>
          <w:p w:rsidR="00B11119" w:rsidRPr="00C327BC" w:rsidRDefault="00B11119" w:rsidP="00C270AF">
            <w:pPr>
              <w:jc w:val="center"/>
              <w:rPr>
                <w:sz w:val="24"/>
                <w:szCs w:val="24"/>
              </w:rPr>
            </w:pPr>
            <w:r w:rsidRPr="00C327BC">
              <w:rPr>
                <w:sz w:val="24"/>
                <w:szCs w:val="24"/>
              </w:rPr>
              <w:t>-</w:t>
            </w:r>
          </w:p>
        </w:tc>
        <w:tc>
          <w:tcPr>
            <w:tcW w:w="851" w:type="dxa"/>
          </w:tcPr>
          <w:p w:rsidR="00B11119" w:rsidRPr="00C327BC" w:rsidRDefault="00B11119" w:rsidP="00C270AF">
            <w:pPr>
              <w:jc w:val="center"/>
              <w:rPr>
                <w:sz w:val="24"/>
                <w:szCs w:val="24"/>
              </w:rPr>
            </w:pPr>
            <w:r w:rsidRPr="00C327BC">
              <w:rPr>
                <w:sz w:val="24"/>
                <w:szCs w:val="24"/>
              </w:rPr>
              <w:t>-</w:t>
            </w:r>
          </w:p>
        </w:tc>
        <w:tc>
          <w:tcPr>
            <w:tcW w:w="708" w:type="dxa"/>
          </w:tcPr>
          <w:p w:rsidR="00B11119" w:rsidRPr="00C327BC" w:rsidRDefault="00B11119" w:rsidP="00C270AF">
            <w:pPr>
              <w:jc w:val="center"/>
              <w:rPr>
                <w:sz w:val="24"/>
                <w:szCs w:val="24"/>
              </w:rPr>
            </w:pPr>
            <w:r w:rsidRPr="00C327BC">
              <w:rPr>
                <w:sz w:val="24"/>
                <w:szCs w:val="24"/>
              </w:rPr>
              <w:t>-</w:t>
            </w:r>
          </w:p>
        </w:tc>
        <w:tc>
          <w:tcPr>
            <w:tcW w:w="709" w:type="dxa"/>
          </w:tcPr>
          <w:p w:rsidR="00B11119" w:rsidRPr="00C327BC" w:rsidRDefault="00B11119" w:rsidP="00C270AF">
            <w:pPr>
              <w:jc w:val="center"/>
              <w:rPr>
                <w:sz w:val="24"/>
                <w:szCs w:val="24"/>
              </w:rPr>
            </w:pPr>
            <w:r w:rsidRPr="00C327BC">
              <w:rPr>
                <w:sz w:val="24"/>
                <w:szCs w:val="24"/>
              </w:rPr>
              <w:t>-</w:t>
            </w:r>
          </w:p>
        </w:tc>
        <w:tc>
          <w:tcPr>
            <w:tcW w:w="709" w:type="dxa"/>
          </w:tcPr>
          <w:p w:rsidR="00B11119" w:rsidRPr="00C327BC" w:rsidRDefault="00B11119" w:rsidP="00C270AF">
            <w:pPr>
              <w:jc w:val="center"/>
              <w:rPr>
                <w:sz w:val="24"/>
                <w:szCs w:val="24"/>
              </w:rPr>
            </w:pPr>
            <w:r w:rsidRPr="00C327BC">
              <w:rPr>
                <w:sz w:val="24"/>
                <w:szCs w:val="24"/>
              </w:rPr>
              <w:t>-</w:t>
            </w:r>
          </w:p>
        </w:tc>
        <w:tc>
          <w:tcPr>
            <w:tcW w:w="709" w:type="dxa"/>
          </w:tcPr>
          <w:p w:rsidR="00B11119" w:rsidRPr="00C327BC" w:rsidRDefault="00B11119" w:rsidP="00C270AF">
            <w:pPr>
              <w:jc w:val="center"/>
              <w:rPr>
                <w:sz w:val="24"/>
                <w:szCs w:val="24"/>
              </w:rPr>
            </w:pPr>
            <w:r w:rsidRPr="00C327BC">
              <w:rPr>
                <w:sz w:val="24"/>
                <w:szCs w:val="24"/>
              </w:rPr>
              <w:t>-</w:t>
            </w:r>
          </w:p>
        </w:tc>
        <w:tc>
          <w:tcPr>
            <w:tcW w:w="708" w:type="dxa"/>
          </w:tcPr>
          <w:p w:rsidR="00B11119" w:rsidRPr="00C327BC" w:rsidRDefault="00B11119" w:rsidP="00C270AF">
            <w:pPr>
              <w:jc w:val="center"/>
              <w:rPr>
                <w:sz w:val="24"/>
                <w:szCs w:val="24"/>
              </w:rPr>
            </w:pPr>
            <w:r w:rsidRPr="00C327BC">
              <w:rPr>
                <w:sz w:val="24"/>
                <w:szCs w:val="24"/>
              </w:rPr>
              <w:t>-</w:t>
            </w:r>
          </w:p>
        </w:tc>
        <w:tc>
          <w:tcPr>
            <w:tcW w:w="709" w:type="dxa"/>
          </w:tcPr>
          <w:p w:rsidR="00B11119" w:rsidRPr="00C327BC" w:rsidRDefault="00B11119" w:rsidP="00C270AF">
            <w:pPr>
              <w:jc w:val="center"/>
              <w:rPr>
                <w:sz w:val="24"/>
                <w:szCs w:val="24"/>
              </w:rPr>
            </w:pPr>
            <w:r w:rsidRPr="00C327BC">
              <w:rPr>
                <w:sz w:val="24"/>
                <w:szCs w:val="24"/>
              </w:rPr>
              <w:t>-</w:t>
            </w:r>
          </w:p>
        </w:tc>
        <w:tc>
          <w:tcPr>
            <w:tcW w:w="709" w:type="dxa"/>
          </w:tcPr>
          <w:p w:rsidR="00B11119" w:rsidRPr="00C327BC" w:rsidRDefault="00B11119" w:rsidP="00C270AF">
            <w:pPr>
              <w:jc w:val="center"/>
              <w:rPr>
                <w:sz w:val="24"/>
                <w:szCs w:val="24"/>
              </w:rPr>
            </w:pPr>
            <w:r w:rsidRPr="00C327BC">
              <w:rPr>
                <w:sz w:val="24"/>
                <w:szCs w:val="24"/>
              </w:rPr>
              <w:t>-</w:t>
            </w:r>
          </w:p>
        </w:tc>
        <w:tc>
          <w:tcPr>
            <w:tcW w:w="709" w:type="dxa"/>
          </w:tcPr>
          <w:p w:rsidR="00B11119" w:rsidRPr="00C327BC" w:rsidRDefault="00B11119" w:rsidP="00C270AF">
            <w:pPr>
              <w:jc w:val="center"/>
              <w:rPr>
                <w:sz w:val="24"/>
                <w:szCs w:val="24"/>
              </w:rPr>
            </w:pPr>
            <w:r w:rsidRPr="00C327BC">
              <w:rPr>
                <w:sz w:val="24"/>
                <w:szCs w:val="24"/>
              </w:rPr>
              <w:t>-</w:t>
            </w:r>
          </w:p>
        </w:tc>
        <w:tc>
          <w:tcPr>
            <w:tcW w:w="708" w:type="dxa"/>
          </w:tcPr>
          <w:p w:rsidR="00B11119" w:rsidRPr="00C327BC" w:rsidRDefault="00B11119" w:rsidP="00C270AF">
            <w:pPr>
              <w:jc w:val="center"/>
              <w:rPr>
                <w:sz w:val="24"/>
                <w:szCs w:val="24"/>
              </w:rPr>
            </w:pPr>
            <w:r w:rsidRPr="00C327BC">
              <w:rPr>
                <w:sz w:val="24"/>
                <w:szCs w:val="24"/>
              </w:rPr>
              <w:t>-</w:t>
            </w:r>
          </w:p>
        </w:tc>
        <w:tc>
          <w:tcPr>
            <w:tcW w:w="709" w:type="dxa"/>
          </w:tcPr>
          <w:p w:rsidR="00B11119" w:rsidRPr="00C327BC" w:rsidRDefault="00B11119" w:rsidP="00C270AF">
            <w:pPr>
              <w:jc w:val="center"/>
              <w:rPr>
                <w:sz w:val="24"/>
                <w:szCs w:val="24"/>
              </w:rPr>
            </w:pPr>
            <w:r w:rsidRPr="00C327BC">
              <w:rPr>
                <w:sz w:val="24"/>
                <w:szCs w:val="24"/>
              </w:rPr>
              <w:t>-</w:t>
            </w:r>
          </w:p>
        </w:tc>
        <w:tc>
          <w:tcPr>
            <w:tcW w:w="710" w:type="dxa"/>
          </w:tcPr>
          <w:p w:rsidR="00B11119" w:rsidRPr="00C327BC" w:rsidRDefault="00B11119" w:rsidP="00C270AF">
            <w:pPr>
              <w:jc w:val="center"/>
              <w:rPr>
                <w:sz w:val="24"/>
                <w:szCs w:val="24"/>
              </w:rPr>
            </w:pPr>
            <w:r w:rsidRPr="00C327BC">
              <w:rPr>
                <w:sz w:val="24"/>
                <w:szCs w:val="24"/>
              </w:rPr>
              <w:t>-</w:t>
            </w:r>
          </w:p>
        </w:tc>
      </w:tr>
      <w:tr w:rsidR="004D4948" w:rsidRPr="00C327BC" w:rsidTr="004D4948">
        <w:trPr>
          <w:cantSplit/>
        </w:trPr>
        <w:tc>
          <w:tcPr>
            <w:tcW w:w="568" w:type="dxa"/>
            <w:vMerge w:val="restart"/>
          </w:tcPr>
          <w:p w:rsidR="00B11119" w:rsidRPr="00C327BC" w:rsidRDefault="00B11119" w:rsidP="00C270AF">
            <w:pPr>
              <w:autoSpaceDE w:val="0"/>
              <w:autoSpaceDN w:val="0"/>
              <w:adjustRightInd w:val="0"/>
              <w:jc w:val="center"/>
              <w:rPr>
                <w:color w:val="000000"/>
                <w:kern w:val="2"/>
                <w:sz w:val="24"/>
                <w:szCs w:val="24"/>
                <w:lang w:eastAsia="en-US"/>
              </w:rPr>
            </w:pPr>
            <w:r w:rsidRPr="00C327BC">
              <w:rPr>
                <w:color w:val="000000"/>
                <w:kern w:val="2"/>
                <w:sz w:val="24"/>
                <w:szCs w:val="24"/>
                <w:lang w:eastAsia="en-US"/>
              </w:rPr>
              <w:t>3.</w:t>
            </w:r>
          </w:p>
        </w:tc>
        <w:tc>
          <w:tcPr>
            <w:tcW w:w="1985" w:type="dxa"/>
            <w:vMerge w:val="restart"/>
          </w:tcPr>
          <w:p w:rsidR="00B11119" w:rsidRPr="00C327BC" w:rsidRDefault="00B11119" w:rsidP="00C270AF">
            <w:pPr>
              <w:autoSpaceDE w:val="0"/>
              <w:autoSpaceDN w:val="0"/>
              <w:adjustRightInd w:val="0"/>
              <w:rPr>
                <w:color w:val="000000"/>
                <w:kern w:val="2"/>
                <w:sz w:val="24"/>
                <w:szCs w:val="24"/>
                <w:lang w:eastAsia="en-US"/>
              </w:rPr>
            </w:pPr>
            <w:r w:rsidRPr="00C327BC">
              <w:rPr>
                <w:color w:val="000000"/>
                <w:kern w:val="2"/>
                <w:sz w:val="24"/>
                <w:szCs w:val="24"/>
                <w:lang w:eastAsia="en-US"/>
              </w:rPr>
              <w:t xml:space="preserve">Подпрограмма 2 </w:t>
            </w:r>
          </w:p>
          <w:p w:rsidR="00B11119" w:rsidRPr="00C327BC" w:rsidRDefault="00B11119" w:rsidP="00C270AF">
            <w:pPr>
              <w:autoSpaceDE w:val="0"/>
              <w:autoSpaceDN w:val="0"/>
              <w:adjustRightInd w:val="0"/>
              <w:rPr>
                <w:color w:val="000000"/>
                <w:kern w:val="2"/>
                <w:sz w:val="24"/>
                <w:szCs w:val="24"/>
                <w:lang w:eastAsia="en-US"/>
              </w:rPr>
            </w:pPr>
            <w:r w:rsidRPr="00C327BC">
              <w:rPr>
                <w:color w:val="000000"/>
                <w:kern w:val="2"/>
                <w:sz w:val="24"/>
                <w:szCs w:val="24"/>
                <w:lang w:eastAsia="en-US"/>
              </w:rPr>
              <w:t>«Развитие субъектов малого и среднего предпринимательства в Боковском районе»</w:t>
            </w:r>
          </w:p>
        </w:tc>
        <w:tc>
          <w:tcPr>
            <w:tcW w:w="2976" w:type="dxa"/>
          </w:tcPr>
          <w:p w:rsidR="00B11119" w:rsidRPr="00C327BC" w:rsidRDefault="00B11119"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 xml:space="preserve">всего </w:t>
            </w:r>
          </w:p>
        </w:tc>
        <w:tc>
          <w:tcPr>
            <w:tcW w:w="1276" w:type="dxa"/>
          </w:tcPr>
          <w:p w:rsidR="00B11119" w:rsidRPr="00C327BC" w:rsidRDefault="00DD02CB" w:rsidP="001C0E70">
            <w:pPr>
              <w:jc w:val="center"/>
              <w:rPr>
                <w:color w:val="000000"/>
                <w:sz w:val="24"/>
                <w:szCs w:val="24"/>
              </w:rPr>
            </w:pPr>
            <w:r w:rsidRPr="00C327BC">
              <w:rPr>
                <w:color w:val="000000"/>
                <w:sz w:val="24"/>
                <w:szCs w:val="24"/>
              </w:rPr>
              <w:t>1</w:t>
            </w:r>
            <w:r w:rsidR="001977C9" w:rsidRPr="00C327BC">
              <w:rPr>
                <w:color w:val="000000"/>
                <w:sz w:val="24"/>
                <w:szCs w:val="24"/>
              </w:rPr>
              <w:t>8</w:t>
            </w:r>
            <w:r w:rsidR="001C0E70" w:rsidRPr="00C327BC">
              <w:rPr>
                <w:color w:val="000000"/>
                <w:sz w:val="24"/>
                <w:szCs w:val="24"/>
              </w:rPr>
              <w:t>47,3</w:t>
            </w:r>
          </w:p>
        </w:tc>
        <w:tc>
          <w:tcPr>
            <w:tcW w:w="851" w:type="dxa"/>
          </w:tcPr>
          <w:p w:rsidR="00B11119" w:rsidRPr="00C327BC" w:rsidRDefault="001977C9" w:rsidP="00C270AF">
            <w:pPr>
              <w:jc w:val="center"/>
              <w:rPr>
                <w:color w:val="000000"/>
                <w:sz w:val="24"/>
                <w:szCs w:val="24"/>
              </w:rPr>
            </w:pPr>
            <w:r w:rsidRPr="00C327BC">
              <w:rPr>
                <w:color w:val="000000"/>
                <w:sz w:val="24"/>
                <w:szCs w:val="24"/>
              </w:rPr>
              <w:t>18,8</w:t>
            </w:r>
          </w:p>
        </w:tc>
        <w:tc>
          <w:tcPr>
            <w:tcW w:w="708" w:type="dxa"/>
          </w:tcPr>
          <w:p w:rsidR="00B11119" w:rsidRPr="00C327BC" w:rsidRDefault="001C0E70" w:rsidP="001C0E70">
            <w:pPr>
              <w:jc w:val="center"/>
              <w:rPr>
                <w:color w:val="000000"/>
                <w:sz w:val="24"/>
                <w:szCs w:val="24"/>
              </w:rPr>
            </w:pPr>
            <w:r w:rsidRPr="00C327BC">
              <w:rPr>
                <w:color w:val="000000"/>
                <w:sz w:val="24"/>
                <w:szCs w:val="24"/>
              </w:rPr>
              <w:t>33</w:t>
            </w:r>
            <w:r w:rsidR="001977C9" w:rsidRPr="00C327BC">
              <w:rPr>
                <w:color w:val="000000"/>
                <w:sz w:val="24"/>
                <w:szCs w:val="24"/>
              </w:rPr>
              <w:t>,</w:t>
            </w:r>
            <w:r w:rsidRPr="00C327BC">
              <w:rPr>
                <w:color w:val="000000"/>
                <w:sz w:val="24"/>
                <w:szCs w:val="24"/>
              </w:rPr>
              <w:t>8</w:t>
            </w:r>
          </w:p>
        </w:tc>
        <w:tc>
          <w:tcPr>
            <w:tcW w:w="709" w:type="dxa"/>
          </w:tcPr>
          <w:p w:rsidR="00B11119" w:rsidRPr="00C327BC" w:rsidRDefault="001C0E70" w:rsidP="00C270AF">
            <w:pPr>
              <w:jc w:val="center"/>
              <w:rPr>
                <w:color w:val="000000"/>
                <w:sz w:val="24"/>
                <w:szCs w:val="24"/>
              </w:rPr>
            </w:pPr>
            <w:r w:rsidRPr="00C327BC">
              <w:rPr>
                <w:color w:val="000000"/>
                <w:sz w:val="24"/>
                <w:szCs w:val="24"/>
              </w:rPr>
              <w:t>1</w:t>
            </w:r>
            <w:r w:rsidR="001977C9" w:rsidRPr="00C327BC">
              <w:rPr>
                <w:color w:val="000000"/>
                <w:sz w:val="24"/>
                <w:szCs w:val="24"/>
              </w:rPr>
              <w:t>20,0</w:t>
            </w:r>
          </w:p>
        </w:tc>
        <w:tc>
          <w:tcPr>
            <w:tcW w:w="709" w:type="dxa"/>
          </w:tcPr>
          <w:p w:rsidR="00B11119" w:rsidRPr="00C327BC" w:rsidRDefault="001977C9" w:rsidP="00C270AF">
            <w:pPr>
              <w:jc w:val="center"/>
              <w:rPr>
                <w:color w:val="000000"/>
                <w:sz w:val="24"/>
                <w:szCs w:val="24"/>
              </w:rPr>
            </w:pPr>
            <w:r w:rsidRPr="00C327BC">
              <w:rPr>
                <w:color w:val="000000"/>
                <w:sz w:val="24"/>
                <w:szCs w:val="24"/>
              </w:rPr>
              <w:t>110,0</w:t>
            </w:r>
          </w:p>
        </w:tc>
        <w:tc>
          <w:tcPr>
            <w:tcW w:w="709" w:type="dxa"/>
          </w:tcPr>
          <w:p w:rsidR="00B11119" w:rsidRPr="00C327BC" w:rsidRDefault="001977C9" w:rsidP="00C270AF">
            <w:pPr>
              <w:jc w:val="center"/>
              <w:rPr>
                <w:color w:val="000000"/>
                <w:sz w:val="24"/>
                <w:szCs w:val="24"/>
              </w:rPr>
            </w:pPr>
            <w:r w:rsidRPr="00C327BC">
              <w:rPr>
                <w:color w:val="000000"/>
                <w:sz w:val="24"/>
                <w:szCs w:val="24"/>
              </w:rPr>
              <w:t>130,0</w:t>
            </w:r>
          </w:p>
        </w:tc>
        <w:tc>
          <w:tcPr>
            <w:tcW w:w="708" w:type="dxa"/>
          </w:tcPr>
          <w:p w:rsidR="00B11119" w:rsidRPr="00C327BC" w:rsidRDefault="001977C9" w:rsidP="00C270AF">
            <w:pPr>
              <w:jc w:val="center"/>
              <w:rPr>
                <w:color w:val="000000"/>
                <w:sz w:val="24"/>
                <w:szCs w:val="24"/>
              </w:rPr>
            </w:pPr>
            <w:r w:rsidRPr="00C327BC">
              <w:rPr>
                <w:color w:val="000000"/>
                <w:sz w:val="24"/>
                <w:szCs w:val="24"/>
              </w:rPr>
              <w:t>130,0</w:t>
            </w:r>
          </w:p>
        </w:tc>
        <w:tc>
          <w:tcPr>
            <w:tcW w:w="709" w:type="dxa"/>
          </w:tcPr>
          <w:p w:rsidR="00B11119" w:rsidRPr="00C327BC" w:rsidRDefault="001977C9" w:rsidP="00C270AF">
            <w:pPr>
              <w:jc w:val="center"/>
              <w:rPr>
                <w:color w:val="000000"/>
                <w:sz w:val="24"/>
                <w:szCs w:val="24"/>
              </w:rPr>
            </w:pPr>
            <w:r w:rsidRPr="00C327BC">
              <w:rPr>
                <w:color w:val="000000"/>
                <w:sz w:val="24"/>
                <w:szCs w:val="24"/>
              </w:rPr>
              <w:t>130,0</w:t>
            </w:r>
          </w:p>
        </w:tc>
        <w:tc>
          <w:tcPr>
            <w:tcW w:w="709" w:type="dxa"/>
          </w:tcPr>
          <w:p w:rsidR="00B11119" w:rsidRPr="00C327BC" w:rsidRDefault="001977C9" w:rsidP="00C270AF">
            <w:pPr>
              <w:jc w:val="center"/>
              <w:rPr>
                <w:color w:val="000000"/>
                <w:sz w:val="24"/>
                <w:szCs w:val="24"/>
              </w:rPr>
            </w:pPr>
            <w:r w:rsidRPr="00C327BC">
              <w:rPr>
                <w:color w:val="000000"/>
                <w:sz w:val="24"/>
                <w:szCs w:val="24"/>
              </w:rPr>
              <w:t>130,0</w:t>
            </w:r>
          </w:p>
        </w:tc>
        <w:tc>
          <w:tcPr>
            <w:tcW w:w="709" w:type="dxa"/>
          </w:tcPr>
          <w:p w:rsidR="00B11119" w:rsidRPr="00C327BC" w:rsidRDefault="001977C9" w:rsidP="00C270AF">
            <w:pPr>
              <w:jc w:val="center"/>
              <w:rPr>
                <w:color w:val="000000"/>
                <w:sz w:val="24"/>
                <w:szCs w:val="24"/>
              </w:rPr>
            </w:pPr>
            <w:r w:rsidRPr="00C327BC">
              <w:rPr>
                <w:color w:val="000000"/>
                <w:sz w:val="24"/>
                <w:szCs w:val="24"/>
              </w:rPr>
              <w:t>130,0</w:t>
            </w:r>
          </w:p>
        </w:tc>
        <w:tc>
          <w:tcPr>
            <w:tcW w:w="708" w:type="dxa"/>
          </w:tcPr>
          <w:p w:rsidR="00B11119" w:rsidRPr="00C327BC" w:rsidRDefault="001977C9" w:rsidP="00C270AF">
            <w:pPr>
              <w:jc w:val="center"/>
              <w:rPr>
                <w:color w:val="000000"/>
                <w:sz w:val="24"/>
                <w:szCs w:val="24"/>
              </w:rPr>
            </w:pPr>
            <w:r w:rsidRPr="00C327BC">
              <w:rPr>
                <w:color w:val="000000"/>
                <w:sz w:val="24"/>
                <w:szCs w:val="24"/>
              </w:rPr>
              <w:t>130,0</w:t>
            </w:r>
          </w:p>
        </w:tc>
        <w:tc>
          <w:tcPr>
            <w:tcW w:w="709" w:type="dxa"/>
          </w:tcPr>
          <w:p w:rsidR="00B11119" w:rsidRPr="00C327BC" w:rsidRDefault="001977C9" w:rsidP="00C270AF">
            <w:pPr>
              <w:jc w:val="center"/>
              <w:rPr>
                <w:color w:val="000000"/>
                <w:sz w:val="24"/>
                <w:szCs w:val="24"/>
              </w:rPr>
            </w:pPr>
            <w:r w:rsidRPr="00C327BC">
              <w:rPr>
                <w:color w:val="000000"/>
                <w:sz w:val="24"/>
                <w:szCs w:val="24"/>
              </w:rPr>
              <w:t>130,0</w:t>
            </w:r>
          </w:p>
        </w:tc>
        <w:tc>
          <w:tcPr>
            <w:tcW w:w="710" w:type="dxa"/>
          </w:tcPr>
          <w:p w:rsidR="00B11119" w:rsidRPr="00C327BC" w:rsidRDefault="001977C9" w:rsidP="00C270AF">
            <w:pPr>
              <w:jc w:val="center"/>
              <w:rPr>
                <w:color w:val="000000"/>
                <w:sz w:val="24"/>
                <w:szCs w:val="24"/>
              </w:rPr>
            </w:pPr>
            <w:r w:rsidRPr="00C327BC">
              <w:rPr>
                <w:color w:val="000000"/>
                <w:sz w:val="24"/>
                <w:szCs w:val="24"/>
              </w:rPr>
              <w:t>130,0</w:t>
            </w:r>
          </w:p>
        </w:tc>
      </w:tr>
      <w:tr w:rsidR="004D4948" w:rsidRPr="00C327BC" w:rsidTr="004D4948">
        <w:trPr>
          <w:cantSplit/>
        </w:trPr>
        <w:tc>
          <w:tcPr>
            <w:tcW w:w="568" w:type="dxa"/>
            <w:vMerge/>
            <w:vAlign w:val="center"/>
          </w:tcPr>
          <w:p w:rsidR="00B11119" w:rsidRPr="00C327BC" w:rsidRDefault="00B11119" w:rsidP="00C270AF">
            <w:pPr>
              <w:jc w:val="center"/>
              <w:rPr>
                <w:color w:val="000000"/>
                <w:kern w:val="2"/>
                <w:sz w:val="24"/>
                <w:szCs w:val="24"/>
                <w:highlight w:val="yellow"/>
                <w:lang w:eastAsia="en-US"/>
              </w:rPr>
            </w:pPr>
          </w:p>
        </w:tc>
        <w:tc>
          <w:tcPr>
            <w:tcW w:w="1985" w:type="dxa"/>
            <w:vMerge/>
            <w:vAlign w:val="center"/>
          </w:tcPr>
          <w:p w:rsidR="00B11119" w:rsidRPr="00C327BC" w:rsidRDefault="00B11119" w:rsidP="00C270AF">
            <w:pPr>
              <w:rPr>
                <w:color w:val="000000"/>
                <w:kern w:val="2"/>
                <w:sz w:val="24"/>
                <w:szCs w:val="24"/>
                <w:highlight w:val="yellow"/>
                <w:lang w:eastAsia="en-US"/>
              </w:rPr>
            </w:pPr>
          </w:p>
        </w:tc>
        <w:tc>
          <w:tcPr>
            <w:tcW w:w="2976" w:type="dxa"/>
          </w:tcPr>
          <w:p w:rsidR="00B11119" w:rsidRPr="00C327BC" w:rsidRDefault="00B11119"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 xml:space="preserve">местный бюджет </w:t>
            </w:r>
          </w:p>
        </w:tc>
        <w:tc>
          <w:tcPr>
            <w:tcW w:w="1276" w:type="dxa"/>
          </w:tcPr>
          <w:p w:rsidR="00B11119" w:rsidRPr="00C327BC" w:rsidRDefault="001C0E70" w:rsidP="001C0E70">
            <w:pPr>
              <w:jc w:val="center"/>
              <w:rPr>
                <w:color w:val="000000"/>
                <w:sz w:val="24"/>
                <w:szCs w:val="24"/>
              </w:rPr>
            </w:pPr>
            <w:r w:rsidRPr="00C327BC">
              <w:rPr>
                <w:color w:val="000000"/>
                <w:sz w:val="24"/>
                <w:szCs w:val="24"/>
              </w:rPr>
              <w:t>1</w:t>
            </w:r>
            <w:r w:rsidR="001977C9" w:rsidRPr="00C327BC">
              <w:rPr>
                <w:color w:val="000000"/>
                <w:sz w:val="24"/>
                <w:szCs w:val="24"/>
              </w:rPr>
              <w:t>8</w:t>
            </w:r>
            <w:r w:rsidRPr="00C327BC">
              <w:rPr>
                <w:color w:val="000000"/>
                <w:sz w:val="24"/>
                <w:szCs w:val="24"/>
              </w:rPr>
              <w:t>47</w:t>
            </w:r>
            <w:r w:rsidR="001977C9" w:rsidRPr="00C327BC">
              <w:rPr>
                <w:color w:val="000000"/>
                <w:sz w:val="24"/>
                <w:szCs w:val="24"/>
              </w:rPr>
              <w:t>,</w:t>
            </w:r>
            <w:r w:rsidRPr="00C327BC">
              <w:rPr>
                <w:color w:val="000000"/>
                <w:sz w:val="24"/>
                <w:szCs w:val="24"/>
              </w:rPr>
              <w:t>3</w:t>
            </w:r>
          </w:p>
        </w:tc>
        <w:tc>
          <w:tcPr>
            <w:tcW w:w="851" w:type="dxa"/>
          </w:tcPr>
          <w:p w:rsidR="00B11119" w:rsidRPr="00C327BC" w:rsidRDefault="001977C9" w:rsidP="00C270AF">
            <w:pPr>
              <w:jc w:val="center"/>
              <w:rPr>
                <w:sz w:val="24"/>
                <w:szCs w:val="24"/>
              </w:rPr>
            </w:pPr>
            <w:r w:rsidRPr="00C327BC">
              <w:rPr>
                <w:color w:val="000000"/>
                <w:sz w:val="24"/>
                <w:szCs w:val="24"/>
              </w:rPr>
              <w:t>18,8</w:t>
            </w:r>
          </w:p>
        </w:tc>
        <w:tc>
          <w:tcPr>
            <w:tcW w:w="708" w:type="dxa"/>
          </w:tcPr>
          <w:p w:rsidR="00B11119" w:rsidRPr="00C327BC" w:rsidRDefault="001C0E70" w:rsidP="001C0E70">
            <w:pPr>
              <w:jc w:val="center"/>
              <w:rPr>
                <w:sz w:val="24"/>
                <w:szCs w:val="24"/>
              </w:rPr>
            </w:pPr>
            <w:r w:rsidRPr="00C327BC">
              <w:rPr>
                <w:color w:val="000000"/>
                <w:sz w:val="24"/>
                <w:szCs w:val="24"/>
              </w:rPr>
              <w:t>33</w:t>
            </w:r>
            <w:r w:rsidR="00B11119" w:rsidRPr="00C327BC">
              <w:rPr>
                <w:color w:val="000000"/>
                <w:sz w:val="24"/>
                <w:szCs w:val="24"/>
              </w:rPr>
              <w:t>,</w:t>
            </w:r>
            <w:r w:rsidRPr="00C327BC">
              <w:rPr>
                <w:color w:val="000000"/>
                <w:sz w:val="24"/>
                <w:szCs w:val="24"/>
              </w:rPr>
              <w:t>8</w:t>
            </w:r>
          </w:p>
        </w:tc>
        <w:tc>
          <w:tcPr>
            <w:tcW w:w="709" w:type="dxa"/>
          </w:tcPr>
          <w:p w:rsidR="00B11119" w:rsidRPr="00C327BC" w:rsidRDefault="001C0E70" w:rsidP="00C270AF">
            <w:pPr>
              <w:jc w:val="center"/>
              <w:rPr>
                <w:sz w:val="24"/>
                <w:szCs w:val="24"/>
              </w:rPr>
            </w:pPr>
            <w:r w:rsidRPr="00C327BC">
              <w:rPr>
                <w:color w:val="000000"/>
                <w:sz w:val="24"/>
                <w:szCs w:val="24"/>
              </w:rPr>
              <w:t>1</w:t>
            </w:r>
            <w:r w:rsidR="00C54219" w:rsidRPr="00C327BC">
              <w:rPr>
                <w:color w:val="000000"/>
                <w:sz w:val="24"/>
                <w:szCs w:val="24"/>
              </w:rPr>
              <w:t>2</w:t>
            </w:r>
            <w:r w:rsidR="00B11119" w:rsidRPr="00C327BC">
              <w:rPr>
                <w:color w:val="000000"/>
                <w:sz w:val="24"/>
                <w:szCs w:val="24"/>
              </w:rPr>
              <w:t>0,0</w:t>
            </w:r>
          </w:p>
        </w:tc>
        <w:tc>
          <w:tcPr>
            <w:tcW w:w="709" w:type="dxa"/>
          </w:tcPr>
          <w:p w:rsidR="00B11119" w:rsidRPr="00C327BC" w:rsidRDefault="00B11119" w:rsidP="00C270AF">
            <w:pPr>
              <w:jc w:val="center"/>
              <w:rPr>
                <w:sz w:val="24"/>
                <w:szCs w:val="24"/>
              </w:rPr>
            </w:pPr>
            <w:r w:rsidRPr="00C327BC">
              <w:rPr>
                <w:color w:val="000000"/>
                <w:sz w:val="24"/>
                <w:szCs w:val="24"/>
              </w:rPr>
              <w:t>1</w:t>
            </w:r>
            <w:r w:rsidR="001977C9" w:rsidRPr="00C327BC">
              <w:rPr>
                <w:color w:val="000000"/>
                <w:sz w:val="24"/>
                <w:szCs w:val="24"/>
              </w:rPr>
              <w:t>1</w:t>
            </w:r>
            <w:r w:rsidRPr="00C327BC">
              <w:rPr>
                <w:color w:val="000000"/>
                <w:sz w:val="24"/>
                <w:szCs w:val="24"/>
              </w:rPr>
              <w:t>0,0</w:t>
            </w:r>
          </w:p>
        </w:tc>
        <w:tc>
          <w:tcPr>
            <w:tcW w:w="709" w:type="dxa"/>
          </w:tcPr>
          <w:p w:rsidR="00B11119" w:rsidRPr="00C327BC" w:rsidRDefault="00B11119" w:rsidP="00C270AF">
            <w:pPr>
              <w:jc w:val="center"/>
              <w:rPr>
                <w:sz w:val="24"/>
                <w:szCs w:val="24"/>
              </w:rPr>
            </w:pPr>
            <w:r w:rsidRPr="00C327BC">
              <w:rPr>
                <w:color w:val="000000"/>
                <w:sz w:val="24"/>
                <w:szCs w:val="24"/>
              </w:rPr>
              <w:t>130,0</w:t>
            </w:r>
          </w:p>
        </w:tc>
        <w:tc>
          <w:tcPr>
            <w:tcW w:w="708" w:type="dxa"/>
          </w:tcPr>
          <w:p w:rsidR="00B11119" w:rsidRPr="00C327BC" w:rsidRDefault="00B11119" w:rsidP="00C270AF">
            <w:pPr>
              <w:jc w:val="center"/>
              <w:rPr>
                <w:sz w:val="24"/>
                <w:szCs w:val="24"/>
              </w:rPr>
            </w:pPr>
            <w:r w:rsidRPr="00C327BC">
              <w:rPr>
                <w:color w:val="000000"/>
                <w:sz w:val="24"/>
                <w:szCs w:val="24"/>
              </w:rPr>
              <w:t>130,0</w:t>
            </w:r>
          </w:p>
        </w:tc>
        <w:tc>
          <w:tcPr>
            <w:tcW w:w="709" w:type="dxa"/>
          </w:tcPr>
          <w:p w:rsidR="00B11119" w:rsidRPr="00C327BC" w:rsidRDefault="00B11119" w:rsidP="00C270AF">
            <w:pPr>
              <w:jc w:val="center"/>
              <w:rPr>
                <w:sz w:val="24"/>
                <w:szCs w:val="24"/>
              </w:rPr>
            </w:pPr>
            <w:r w:rsidRPr="00C327BC">
              <w:rPr>
                <w:color w:val="000000"/>
                <w:sz w:val="24"/>
                <w:szCs w:val="24"/>
              </w:rPr>
              <w:t>130,0</w:t>
            </w:r>
          </w:p>
        </w:tc>
        <w:tc>
          <w:tcPr>
            <w:tcW w:w="709" w:type="dxa"/>
          </w:tcPr>
          <w:p w:rsidR="00B11119" w:rsidRPr="00C327BC" w:rsidRDefault="00B11119" w:rsidP="00C270AF">
            <w:pPr>
              <w:jc w:val="center"/>
              <w:rPr>
                <w:sz w:val="24"/>
                <w:szCs w:val="24"/>
              </w:rPr>
            </w:pPr>
            <w:r w:rsidRPr="00C327BC">
              <w:rPr>
                <w:color w:val="000000"/>
                <w:sz w:val="24"/>
                <w:szCs w:val="24"/>
              </w:rPr>
              <w:t>130,0</w:t>
            </w:r>
          </w:p>
        </w:tc>
        <w:tc>
          <w:tcPr>
            <w:tcW w:w="709" w:type="dxa"/>
          </w:tcPr>
          <w:p w:rsidR="00B11119" w:rsidRPr="00C327BC" w:rsidRDefault="00B11119" w:rsidP="00C270AF">
            <w:pPr>
              <w:jc w:val="center"/>
              <w:rPr>
                <w:sz w:val="24"/>
                <w:szCs w:val="24"/>
              </w:rPr>
            </w:pPr>
            <w:r w:rsidRPr="00C327BC">
              <w:rPr>
                <w:color w:val="000000"/>
                <w:sz w:val="24"/>
                <w:szCs w:val="24"/>
              </w:rPr>
              <w:t>130,0</w:t>
            </w:r>
          </w:p>
        </w:tc>
        <w:tc>
          <w:tcPr>
            <w:tcW w:w="708" w:type="dxa"/>
          </w:tcPr>
          <w:p w:rsidR="00B11119" w:rsidRPr="00C327BC" w:rsidRDefault="00B11119" w:rsidP="00C270AF">
            <w:pPr>
              <w:jc w:val="center"/>
              <w:rPr>
                <w:sz w:val="24"/>
                <w:szCs w:val="24"/>
              </w:rPr>
            </w:pPr>
            <w:r w:rsidRPr="00C327BC">
              <w:rPr>
                <w:color w:val="000000"/>
                <w:sz w:val="24"/>
                <w:szCs w:val="24"/>
              </w:rPr>
              <w:t>130,0</w:t>
            </w:r>
          </w:p>
        </w:tc>
        <w:tc>
          <w:tcPr>
            <w:tcW w:w="709" w:type="dxa"/>
          </w:tcPr>
          <w:p w:rsidR="00B11119" w:rsidRPr="00C327BC" w:rsidRDefault="00B11119" w:rsidP="00C270AF">
            <w:pPr>
              <w:jc w:val="center"/>
              <w:rPr>
                <w:sz w:val="24"/>
                <w:szCs w:val="24"/>
              </w:rPr>
            </w:pPr>
            <w:r w:rsidRPr="00C327BC">
              <w:rPr>
                <w:color w:val="000000"/>
                <w:sz w:val="24"/>
                <w:szCs w:val="24"/>
              </w:rPr>
              <w:t>130,0</w:t>
            </w:r>
          </w:p>
        </w:tc>
        <w:tc>
          <w:tcPr>
            <w:tcW w:w="710" w:type="dxa"/>
          </w:tcPr>
          <w:p w:rsidR="00B11119" w:rsidRPr="00C327BC" w:rsidRDefault="00B11119" w:rsidP="00C270AF">
            <w:pPr>
              <w:jc w:val="center"/>
              <w:rPr>
                <w:sz w:val="24"/>
                <w:szCs w:val="24"/>
              </w:rPr>
            </w:pPr>
            <w:r w:rsidRPr="00C327BC">
              <w:rPr>
                <w:color w:val="000000"/>
                <w:sz w:val="24"/>
                <w:szCs w:val="24"/>
              </w:rPr>
              <w:t>130,0</w:t>
            </w:r>
          </w:p>
        </w:tc>
      </w:tr>
      <w:tr w:rsidR="004D4948" w:rsidRPr="00C327BC" w:rsidTr="004D4948">
        <w:trPr>
          <w:cantSplit/>
        </w:trPr>
        <w:tc>
          <w:tcPr>
            <w:tcW w:w="568" w:type="dxa"/>
            <w:vMerge/>
            <w:vAlign w:val="center"/>
          </w:tcPr>
          <w:p w:rsidR="00B11119" w:rsidRPr="00C327BC" w:rsidRDefault="00B11119" w:rsidP="00C270AF">
            <w:pPr>
              <w:jc w:val="center"/>
              <w:rPr>
                <w:color w:val="000000"/>
                <w:kern w:val="2"/>
                <w:sz w:val="24"/>
                <w:szCs w:val="24"/>
                <w:highlight w:val="yellow"/>
                <w:lang w:eastAsia="en-US"/>
              </w:rPr>
            </w:pPr>
          </w:p>
        </w:tc>
        <w:tc>
          <w:tcPr>
            <w:tcW w:w="1985" w:type="dxa"/>
            <w:vMerge/>
            <w:vAlign w:val="center"/>
          </w:tcPr>
          <w:p w:rsidR="00B11119" w:rsidRPr="00C327BC" w:rsidRDefault="00B11119" w:rsidP="00C270AF">
            <w:pPr>
              <w:rPr>
                <w:color w:val="000000"/>
                <w:kern w:val="2"/>
                <w:sz w:val="24"/>
                <w:szCs w:val="24"/>
                <w:highlight w:val="yellow"/>
                <w:lang w:eastAsia="en-US"/>
              </w:rPr>
            </w:pPr>
          </w:p>
        </w:tc>
        <w:tc>
          <w:tcPr>
            <w:tcW w:w="2976" w:type="dxa"/>
          </w:tcPr>
          <w:p w:rsidR="00B11119" w:rsidRPr="00C327BC" w:rsidRDefault="00B11119"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безвозмездные поступления в местный бюджет</w:t>
            </w:r>
          </w:p>
        </w:tc>
        <w:tc>
          <w:tcPr>
            <w:tcW w:w="1276" w:type="dxa"/>
          </w:tcPr>
          <w:p w:rsidR="00B11119" w:rsidRPr="00C327BC" w:rsidRDefault="00B11119" w:rsidP="00C270AF">
            <w:pPr>
              <w:jc w:val="center"/>
              <w:rPr>
                <w:color w:val="000000"/>
                <w:sz w:val="24"/>
                <w:szCs w:val="24"/>
              </w:rPr>
            </w:pPr>
            <w:r w:rsidRPr="00C327BC">
              <w:rPr>
                <w:color w:val="000000"/>
                <w:sz w:val="24"/>
                <w:szCs w:val="24"/>
              </w:rPr>
              <w:t>-</w:t>
            </w:r>
          </w:p>
        </w:tc>
        <w:tc>
          <w:tcPr>
            <w:tcW w:w="851" w:type="dxa"/>
          </w:tcPr>
          <w:p w:rsidR="00B11119" w:rsidRPr="00C327BC" w:rsidRDefault="00B11119" w:rsidP="00C270AF">
            <w:pPr>
              <w:jc w:val="center"/>
              <w:rPr>
                <w:color w:val="000000"/>
                <w:sz w:val="24"/>
                <w:szCs w:val="24"/>
              </w:rPr>
            </w:pPr>
            <w:r w:rsidRPr="00C327BC">
              <w:rPr>
                <w:color w:val="000000"/>
                <w:sz w:val="24"/>
                <w:szCs w:val="24"/>
              </w:rPr>
              <w:t>-</w:t>
            </w:r>
          </w:p>
        </w:tc>
        <w:tc>
          <w:tcPr>
            <w:tcW w:w="708" w:type="dxa"/>
          </w:tcPr>
          <w:p w:rsidR="00B11119" w:rsidRPr="00C327BC" w:rsidRDefault="00B11119" w:rsidP="00C270AF">
            <w:pPr>
              <w:jc w:val="center"/>
              <w:rPr>
                <w:color w:val="000000"/>
                <w:sz w:val="24"/>
                <w:szCs w:val="24"/>
              </w:rPr>
            </w:pPr>
            <w:r w:rsidRPr="00C327BC">
              <w:rPr>
                <w:color w:val="000000"/>
                <w:sz w:val="24"/>
                <w:szCs w:val="24"/>
              </w:rPr>
              <w:t>-</w:t>
            </w:r>
          </w:p>
        </w:tc>
        <w:tc>
          <w:tcPr>
            <w:tcW w:w="709" w:type="dxa"/>
          </w:tcPr>
          <w:p w:rsidR="00B11119" w:rsidRPr="00C327BC" w:rsidRDefault="00B11119" w:rsidP="00C270AF">
            <w:pPr>
              <w:jc w:val="center"/>
              <w:rPr>
                <w:sz w:val="24"/>
                <w:szCs w:val="24"/>
              </w:rPr>
            </w:pPr>
            <w:r w:rsidRPr="00C327BC">
              <w:rPr>
                <w:sz w:val="24"/>
                <w:szCs w:val="24"/>
              </w:rPr>
              <w:t>-</w:t>
            </w:r>
          </w:p>
        </w:tc>
        <w:tc>
          <w:tcPr>
            <w:tcW w:w="709" w:type="dxa"/>
          </w:tcPr>
          <w:p w:rsidR="00B11119" w:rsidRPr="00C327BC" w:rsidRDefault="00B11119" w:rsidP="00C270AF">
            <w:pPr>
              <w:jc w:val="center"/>
              <w:rPr>
                <w:sz w:val="24"/>
                <w:szCs w:val="24"/>
              </w:rPr>
            </w:pPr>
            <w:r w:rsidRPr="00C327BC">
              <w:rPr>
                <w:sz w:val="24"/>
                <w:szCs w:val="24"/>
              </w:rPr>
              <w:t>-</w:t>
            </w:r>
          </w:p>
        </w:tc>
        <w:tc>
          <w:tcPr>
            <w:tcW w:w="709" w:type="dxa"/>
          </w:tcPr>
          <w:p w:rsidR="00B11119" w:rsidRPr="00C327BC" w:rsidRDefault="00B11119" w:rsidP="00C270AF">
            <w:pPr>
              <w:jc w:val="center"/>
              <w:rPr>
                <w:sz w:val="24"/>
                <w:szCs w:val="24"/>
              </w:rPr>
            </w:pPr>
            <w:r w:rsidRPr="00C327BC">
              <w:rPr>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10"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r>
      <w:tr w:rsidR="004D4948" w:rsidRPr="00C327BC" w:rsidTr="004D4948">
        <w:trPr>
          <w:cantSplit/>
        </w:trPr>
        <w:tc>
          <w:tcPr>
            <w:tcW w:w="568" w:type="dxa"/>
            <w:vMerge/>
            <w:vAlign w:val="center"/>
          </w:tcPr>
          <w:p w:rsidR="00B11119" w:rsidRPr="00C327BC" w:rsidRDefault="00B11119" w:rsidP="00C270AF">
            <w:pPr>
              <w:jc w:val="center"/>
              <w:rPr>
                <w:color w:val="000000"/>
                <w:kern w:val="2"/>
                <w:sz w:val="24"/>
                <w:szCs w:val="24"/>
                <w:highlight w:val="yellow"/>
                <w:lang w:eastAsia="en-US"/>
              </w:rPr>
            </w:pPr>
          </w:p>
        </w:tc>
        <w:tc>
          <w:tcPr>
            <w:tcW w:w="1985" w:type="dxa"/>
            <w:vMerge/>
            <w:vAlign w:val="center"/>
          </w:tcPr>
          <w:p w:rsidR="00B11119" w:rsidRPr="00C327BC" w:rsidRDefault="00B11119" w:rsidP="00C270AF">
            <w:pPr>
              <w:rPr>
                <w:color w:val="000000"/>
                <w:kern w:val="2"/>
                <w:sz w:val="24"/>
                <w:szCs w:val="24"/>
                <w:highlight w:val="yellow"/>
                <w:lang w:eastAsia="en-US"/>
              </w:rPr>
            </w:pPr>
          </w:p>
        </w:tc>
        <w:tc>
          <w:tcPr>
            <w:tcW w:w="2976" w:type="dxa"/>
          </w:tcPr>
          <w:p w:rsidR="00B11119" w:rsidRPr="00C327BC" w:rsidRDefault="00B11119" w:rsidP="00C327BC">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в том числе за счет средств:</w:t>
            </w:r>
          </w:p>
        </w:tc>
        <w:tc>
          <w:tcPr>
            <w:tcW w:w="1276" w:type="dxa"/>
          </w:tcPr>
          <w:p w:rsidR="00B11119" w:rsidRPr="00C327BC" w:rsidRDefault="00B11119" w:rsidP="00C270AF">
            <w:pPr>
              <w:jc w:val="center"/>
              <w:rPr>
                <w:color w:val="000000"/>
                <w:sz w:val="24"/>
                <w:szCs w:val="24"/>
              </w:rPr>
            </w:pPr>
          </w:p>
        </w:tc>
        <w:tc>
          <w:tcPr>
            <w:tcW w:w="851" w:type="dxa"/>
          </w:tcPr>
          <w:p w:rsidR="00B11119" w:rsidRPr="00C327BC" w:rsidRDefault="00B11119" w:rsidP="00C270AF">
            <w:pPr>
              <w:jc w:val="center"/>
              <w:rPr>
                <w:color w:val="000000"/>
                <w:sz w:val="24"/>
                <w:szCs w:val="24"/>
              </w:rPr>
            </w:pPr>
          </w:p>
        </w:tc>
        <w:tc>
          <w:tcPr>
            <w:tcW w:w="708" w:type="dxa"/>
          </w:tcPr>
          <w:p w:rsidR="00B11119" w:rsidRPr="00C327BC" w:rsidRDefault="00B11119" w:rsidP="00C270AF">
            <w:pPr>
              <w:jc w:val="center"/>
              <w:rPr>
                <w:color w:val="000000"/>
                <w:sz w:val="24"/>
                <w:szCs w:val="24"/>
              </w:rPr>
            </w:pPr>
          </w:p>
        </w:tc>
        <w:tc>
          <w:tcPr>
            <w:tcW w:w="709" w:type="dxa"/>
          </w:tcPr>
          <w:p w:rsidR="00B11119" w:rsidRPr="00C327BC" w:rsidRDefault="00B11119" w:rsidP="00C270AF">
            <w:pPr>
              <w:jc w:val="center"/>
              <w:rPr>
                <w:color w:val="000000"/>
                <w:sz w:val="24"/>
                <w:szCs w:val="24"/>
              </w:rPr>
            </w:pPr>
          </w:p>
        </w:tc>
        <w:tc>
          <w:tcPr>
            <w:tcW w:w="709" w:type="dxa"/>
          </w:tcPr>
          <w:p w:rsidR="00B11119" w:rsidRPr="00C327BC" w:rsidRDefault="00B11119" w:rsidP="00C270AF">
            <w:pPr>
              <w:jc w:val="center"/>
              <w:rPr>
                <w:color w:val="000000"/>
                <w:sz w:val="24"/>
                <w:szCs w:val="24"/>
              </w:rPr>
            </w:pPr>
          </w:p>
        </w:tc>
        <w:tc>
          <w:tcPr>
            <w:tcW w:w="709" w:type="dxa"/>
          </w:tcPr>
          <w:p w:rsidR="00B11119" w:rsidRPr="00C327BC" w:rsidRDefault="00B11119" w:rsidP="00C270AF">
            <w:pPr>
              <w:jc w:val="center"/>
              <w:rPr>
                <w:color w:val="000000"/>
                <w:sz w:val="24"/>
                <w:szCs w:val="24"/>
              </w:rPr>
            </w:pPr>
          </w:p>
        </w:tc>
        <w:tc>
          <w:tcPr>
            <w:tcW w:w="708" w:type="dxa"/>
          </w:tcPr>
          <w:p w:rsidR="00B11119" w:rsidRPr="00C327BC" w:rsidRDefault="00B11119" w:rsidP="00C270AF">
            <w:pPr>
              <w:jc w:val="center"/>
              <w:rPr>
                <w:color w:val="000000"/>
                <w:sz w:val="24"/>
                <w:szCs w:val="24"/>
              </w:rPr>
            </w:pPr>
          </w:p>
        </w:tc>
        <w:tc>
          <w:tcPr>
            <w:tcW w:w="709" w:type="dxa"/>
          </w:tcPr>
          <w:p w:rsidR="00B11119" w:rsidRPr="00C327BC" w:rsidRDefault="00B11119" w:rsidP="00C270AF">
            <w:pPr>
              <w:jc w:val="center"/>
              <w:rPr>
                <w:color w:val="000000"/>
                <w:sz w:val="24"/>
                <w:szCs w:val="24"/>
              </w:rPr>
            </w:pPr>
          </w:p>
        </w:tc>
        <w:tc>
          <w:tcPr>
            <w:tcW w:w="709" w:type="dxa"/>
          </w:tcPr>
          <w:p w:rsidR="00B11119" w:rsidRPr="00C327BC" w:rsidRDefault="00B11119" w:rsidP="00C270AF">
            <w:pPr>
              <w:jc w:val="center"/>
              <w:rPr>
                <w:color w:val="000000"/>
                <w:sz w:val="24"/>
                <w:szCs w:val="24"/>
              </w:rPr>
            </w:pPr>
          </w:p>
        </w:tc>
        <w:tc>
          <w:tcPr>
            <w:tcW w:w="709" w:type="dxa"/>
          </w:tcPr>
          <w:p w:rsidR="00B11119" w:rsidRPr="00C327BC" w:rsidRDefault="00B11119" w:rsidP="00C270AF">
            <w:pPr>
              <w:jc w:val="center"/>
              <w:rPr>
                <w:color w:val="000000"/>
                <w:sz w:val="24"/>
                <w:szCs w:val="24"/>
              </w:rPr>
            </w:pPr>
          </w:p>
        </w:tc>
        <w:tc>
          <w:tcPr>
            <w:tcW w:w="708" w:type="dxa"/>
          </w:tcPr>
          <w:p w:rsidR="00B11119" w:rsidRPr="00C327BC" w:rsidRDefault="00B11119" w:rsidP="00C270AF">
            <w:pPr>
              <w:jc w:val="center"/>
              <w:rPr>
                <w:color w:val="000000"/>
                <w:sz w:val="24"/>
                <w:szCs w:val="24"/>
              </w:rPr>
            </w:pPr>
          </w:p>
        </w:tc>
        <w:tc>
          <w:tcPr>
            <w:tcW w:w="709" w:type="dxa"/>
          </w:tcPr>
          <w:p w:rsidR="00B11119" w:rsidRPr="00C327BC" w:rsidRDefault="00B11119" w:rsidP="00C270AF">
            <w:pPr>
              <w:jc w:val="center"/>
              <w:rPr>
                <w:color w:val="000000"/>
                <w:sz w:val="24"/>
                <w:szCs w:val="24"/>
              </w:rPr>
            </w:pPr>
          </w:p>
        </w:tc>
        <w:tc>
          <w:tcPr>
            <w:tcW w:w="710" w:type="dxa"/>
          </w:tcPr>
          <w:p w:rsidR="00B11119" w:rsidRPr="00C327BC" w:rsidRDefault="00B11119" w:rsidP="00C270AF">
            <w:pPr>
              <w:jc w:val="center"/>
              <w:rPr>
                <w:color w:val="000000"/>
                <w:sz w:val="24"/>
                <w:szCs w:val="24"/>
              </w:rPr>
            </w:pPr>
          </w:p>
        </w:tc>
      </w:tr>
      <w:tr w:rsidR="004D4948" w:rsidRPr="00C327BC" w:rsidTr="004D4948">
        <w:trPr>
          <w:cantSplit/>
        </w:trPr>
        <w:tc>
          <w:tcPr>
            <w:tcW w:w="568" w:type="dxa"/>
            <w:vMerge/>
            <w:vAlign w:val="center"/>
          </w:tcPr>
          <w:p w:rsidR="00B11119" w:rsidRPr="00C327BC" w:rsidRDefault="00B11119" w:rsidP="00C270AF">
            <w:pPr>
              <w:jc w:val="center"/>
              <w:rPr>
                <w:color w:val="000000"/>
                <w:kern w:val="2"/>
                <w:sz w:val="24"/>
                <w:szCs w:val="24"/>
                <w:highlight w:val="yellow"/>
                <w:lang w:eastAsia="en-US"/>
              </w:rPr>
            </w:pPr>
          </w:p>
        </w:tc>
        <w:tc>
          <w:tcPr>
            <w:tcW w:w="1985" w:type="dxa"/>
            <w:vMerge/>
            <w:vAlign w:val="center"/>
          </w:tcPr>
          <w:p w:rsidR="00B11119" w:rsidRPr="00C327BC" w:rsidRDefault="00B11119" w:rsidP="00C270AF">
            <w:pPr>
              <w:rPr>
                <w:color w:val="000000"/>
                <w:kern w:val="2"/>
                <w:sz w:val="24"/>
                <w:szCs w:val="24"/>
                <w:highlight w:val="yellow"/>
                <w:lang w:eastAsia="en-US"/>
              </w:rPr>
            </w:pPr>
          </w:p>
        </w:tc>
        <w:tc>
          <w:tcPr>
            <w:tcW w:w="2976" w:type="dxa"/>
          </w:tcPr>
          <w:p w:rsidR="00B11119" w:rsidRPr="00C327BC" w:rsidRDefault="00B11119"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федерального бюджета</w:t>
            </w:r>
          </w:p>
        </w:tc>
        <w:tc>
          <w:tcPr>
            <w:tcW w:w="1276"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851"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10"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r>
      <w:tr w:rsidR="004D4948" w:rsidRPr="00C327BC" w:rsidTr="004D4948">
        <w:trPr>
          <w:cantSplit/>
        </w:trPr>
        <w:tc>
          <w:tcPr>
            <w:tcW w:w="568" w:type="dxa"/>
            <w:vMerge/>
            <w:vAlign w:val="center"/>
          </w:tcPr>
          <w:p w:rsidR="00B11119" w:rsidRPr="00C327BC" w:rsidRDefault="00B11119" w:rsidP="00C270AF">
            <w:pPr>
              <w:jc w:val="center"/>
              <w:rPr>
                <w:color w:val="000000"/>
                <w:kern w:val="2"/>
                <w:sz w:val="24"/>
                <w:szCs w:val="24"/>
                <w:highlight w:val="yellow"/>
                <w:lang w:eastAsia="en-US"/>
              </w:rPr>
            </w:pPr>
          </w:p>
        </w:tc>
        <w:tc>
          <w:tcPr>
            <w:tcW w:w="1985" w:type="dxa"/>
            <w:vMerge/>
            <w:vAlign w:val="center"/>
          </w:tcPr>
          <w:p w:rsidR="00B11119" w:rsidRPr="00C327BC" w:rsidRDefault="00B11119" w:rsidP="00C270AF">
            <w:pPr>
              <w:rPr>
                <w:color w:val="000000"/>
                <w:kern w:val="2"/>
                <w:sz w:val="24"/>
                <w:szCs w:val="24"/>
                <w:highlight w:val="yellow"/>
                <w:lang w:eastAsia="en-US"/>
              </w:rPr>
            </w:pPr>
          </w:p>
        </w:tc>
        <w:tc>
          <w:tcPr>
            <w:tcW w:w="2976" w:type="dxa"/>
          </w:tcPr>
          <w:p w:rsidR="00B11119" w:rsidRPr="00C327BC" w:rsidRDefault="00B11119"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областной бюджет</w:t>
            </w:r>
          </w:p>
        </w:tc>
        <w:tc>
          <w:tcPr>
            <w:tcW w:w="1276" w:type="dxa"/>
          </w:tcPr>
          <w:p w:rsidR="00B11119" w:rsidRPr="00C327BC" w:rsidRDefault="00B11119" w:rsidP="00C270AF">
            <w:pPr>
              <w:jc w:val="center"/>
              <w:rPr>
                <w:sz w:val="24"/>
                <w:szCs w:val="24"/>
              </w:rPr>
            </w:pPr>
            <w:r w:rsidRPr="00C327BC">
              <w:rPr>
                <w:sz w:val="24"/>
                <w:szCs w:val="24"/>
              </w:rPr>
              <w:t>0,0</w:t>
            </w:r>
          </w:p>
        </w:tc>
        <w:tc>
          <w:tcPr>
            <w:tcW w:w="851" w:type="dxa"/>
          </w:tcPr>
          <w:p w:rsidR="00B11119" w:rsidRPr="00C327BC" w:rsidRDefault="00B11119" w:rsidP="00C270AF">
            <w:pPr>
              <w:jc w:val="center"/>
              <w:rPr>
                <w:sz w:val="24"/>
                <w:szCs w:val="24"/>
              </w:rPr>
            </w:pPr>
            <w:r w:rsidRPr="00C327BC">
              <w:rPr>
                <w:sz w:val="24"/>
                <w:szCs w:val="24"/>
              </w:rPr>
              <w:t>0,0</w:t>
            </w:r>
          </w:p>
        </w:tc>
        <w:tc>
          <w:tcPr>
            <w:tcW w:w="708"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8"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8"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10" w:type="dxa"/>
          </w:tcPr>
          <w:p w:rsidR="00B11119" w:rsidRPr="00C327BC" w:rsidRDefault="00B11119" w:rsidP="00C270AF">
            <w:pPr>
              <w:jc w:val="center"/>
              <w:rPr>
                <w:sz w:val="24"/>
                <w:szCs w:val="24"/>
              </w:rPr>
            </w:pPr>
            <w:r w:rsidRPr="00C327BC">
              <w:rPr>
                <w:sz w:val="24"/>
                <w:szCs w:val="24"/>
              </w:rPr>
              <w:t>0,0</w:t>
            </w:r>
          </w:p>
        </w:tc>
      </w:tr>
      <w:tr w:rsidR="004D4948" w:rsidRPr="00C327BC" w:rsidTr="004D4948">
        <w:trPr>
          <w:cantSplit/>
        </w:trPr>
        <w:tc>
          <w:tcPr>
            <w:tcW w:w="568" w:type="dxa"/>
            <w:vMerge/>
            <w:vAlign w:val="center"/>
          </w:tcPr>
          <w:p w:rsidR="00FD1AA7" w:rsidRPr="00C327BC" w:rsidRDefault="00FD1AA7" w:rsidP="00C270AF">
            <w:pPr>
              <w:jc w:val="center"/>
              <w:rPr>
                <w:color w:val="000000"/>
                <w:kern w:val="2"/>
                <w:sz w:val="24"/>
                <w:szCs w:val="24"/>
                <w:highlight w:val="yellow"/>
                <w:lang w:eastAsia="en-US"/>
              </w:rPr>
            </w:pPr>
          </w:p>
        </w:tc>
        <w:tc>
          <w:tcPr>
            <w:tcW w:w="1985" w:type="dxa"/>
            <w:vMerge/>
            <w:vAlign w:val="center"/>
          </w:tcPr>
          <w:p w:rsidR="00FD1AA7" w:rsidRPr="00C327BC" w:rsidRDefault="00FD1AA7" w:rsidP="00C270AF">
            <w:pPr>
              <w:rPr>
                <w:color w:val="000000"/>
                <w:kern w:val="2"/>
                <w:sz w:val="24"/>
                <w:szCs w:val="24"/>
                <w:highlight w:val="yellow"/>
                <w:lang w:eastAsia="en-US"/>
              </w:rPr>
            </w:pPr>
          </w:p>
        </w:tc>
        <w:tc>
          <w:tcPr>
            <w:tcW w:w="2976" w:type="dxa"/>
          </w:tcPr>
          <w:p w:rsidR="00FD1AA7" w:rsidRPr="00C327BC" w:rsidRDefault="00FD1AA7"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внебюджетные источники</w:t>
            </w:r>
          </w:p>
        </w:tc>
        <w:tc>
          <w:tcPr>
            <w:tcW w:w="1276" w:type="dxa"/>
          </w:tcPr>
          <w:p w:rsidR="00FD1AA7" w:rsidRPr="00C327BC" w:rsidRDefault="006C3C71" w:rsidP="00C270AF">
            <w:pPr>
              <w:jc w:val="center"/>
              <w:rPr>
                <w:sz w:val="24"/>
                <w:szCs w:val="24"/>
              </w:rPr>
            </w:pPr>
            <w:r w:rsidRPr="00C327BC">
              <w:rPr>
                <w:sz w:val="24"/>
                <w:szCs w:val="24"/>
              </w:rPr>
              <w:t>0,0</w:t>
            </w:r>
          </w:p>
        </w:tc>
        <w:tc>
          <w:tcPr>
            <w:tcW w:w="851" w:type="dxa"/>
          </w:tcPr>
          <w:p w:rsidR="00FD1AA7" w:rsidRPr="00C327BC" w:rsidRDefault="006C3C71" w:rsidP="00C270AF">
            <w:pPr>
              <w:jc w:val="center"/>
              <w:rPr>
                <w:sz w:val="24"/>
                <w:szCs w:val="24"/>
              </w:rPr>
            </w:pPr>
            <w:r w:rsidRPr="00C327BC">
              <w:rPr>
                <w:sz w:val="24"/>
                <w:szCs w:val="24"/>
              </w:rPr>
              <w:t>0,0</w:t>
            </w:r>
          </w:p>
        </w:tc>
        <w:tc>
          <w:tcPr>
            <w:tcW w:w="708" w:type="dxa"/>
          </w:tcPr>
          <w:p w:rsidR="00FD1AA7" w:rsidRPr="00C327BC" w:rsidRDefault="006C3C71" w:rsidP="00C270AF">
            <w:pPr>
              <w:jc w:val="center"/>
              <w:rPr>
                <w:sz w:val="24"/>
                <w:szCs w:val="24"/>
              </w:rPr>
            </w:pPr>
            <w:r w:rsidRPr="00C327BC">
              <w:rPr>
                <w:sz w:val="24"/>
                <w:szCs w:val="24"/>
              </w:rPr>
              <w:t>0,0</w:t>
            </w:r>
          </w:p>
        </w:tc>
        <w:tc>
          <w:tcPr>
            <w:tcW w:w="709" w:type="dxa"/>
          </w:tcPr>
          <w:p w:rsidR="00FD1AA7" w:rsidRPr="00C327BC" w:rsidRDefault="006C3C71" w:rsidP="00C270AF">
            <w:pPr>
              <w:jc w:val="center"/>
              <w:rPr>
                <w:sz w:val="24"/>
                <w:szCs w:val="24"/>
              </w:rPr>
            </w:pPr>
            <w:r w:rsidRPr="00C327BC">
              <w:rPr>
                <w:sz w:val="24"/>
                <w:szCs w:val="24"/>
              </w:rPr>
              <w:t>0,0</w:t>
            </w:r>
          </w:p>
        </w:tc>
        <w:tc>
          <w:tcPr>
            <w:tcW w:w="709" w:type="dxa"/>
          </w:tcPr>
          <w:p w:rsidR="00FD1AA7" w:rsidRPr="00C327BC" w:rsidRDefault="006C3C71" w:rsidP="00C270AF">
            <w:pPr>
              <w:jc w:val="center"/>
              <w:rPr>
                <w:sz w:val="24"/>
                <w:szCs w:val="24"/>
              </w:rPr>
            </w:pPr>
            <w:r w:rsidRPr="00C327BC">
              <w:rPr>
                <w:sz w:val="24"/>
                <w:szCs w:val="24"/>
              </w:rPr>
              <w:t>0,0</w:t>
            </w:r>
          </w:p>
        </w:tc>
        <w:tc>
          <w:tcPr>
            <w:tcW w:w="709" w:type="dxa"/>
          </w:tcPr>
          <w:p w:rsidR="00FD1AA7" w:rsidRPr="00C327BC" w:rsidRDefault="006C3C71" w:rsidP="00C270AF">
            <w:pPr>
              <w:jc w:val="center"/>
              <w:rPr>
                <w:sz w:val="24"/>
                <w:szCs w:val="24"/>
              </w:rPr>
            </w:pPr>
            <w:r w:rsidRPr="00C327BC">
              <w:rPr>
                <w:sz w:val="24"/>
                <w:szCs w:val="24"/>
              </w:rPr>
              <w:t>0,0</w:t>
            </w:r>
          </w:p>
        </w:tc>
        <w:tc>
          <w:tcPr>
            <w:tcW w:w="708" w:type="dxa"/>
          </w:tcPr>
          <w:p w:rsidR="00FD1AA7" w:rsidRPr="00C327BC" w:rsidRDefault="006C3C71" w:rsidP="00C270AF">
            <w:pPr>
              <w:jc w:val="center"/>
              <w:rPr>
                <w:sz w:val="24"/>
                <w:szCs w:val="24"/>
              </w:rPr>
            </w:pPr>
            <w:r w:rsidRPr="00C327BC">
              <w:rPr>
                <w:sz w:val="24"/>
                <w:szCs w:val="24"/>
              </w:rPr>
              <w:t>0,0</w:t>
            </w:r>
          </w:p>
        </w:tc>
        <w:tc>
          <w:tcPr>
            <w:tcW w:w="709" w:type="dxa"/>
          </w:tcPr>
          <w:p w:rsidR="00FD1AA7" w:rsidRPr="00C327BC" w:rsidRDefault="006C3C71" w:rsidP="00C270AF">
            <w:pPr>
              <w:jc w:val="center"/>
              <w:rPr>
                <w:sz w:val="24"/>
                <w:szCs w:val="24"/>
              </w:rPr>
            </w:pPr>
            <w:r w:rsidRPr="00C327BC">
              <w:rPr>
                <w:sz w:val="24"/>
                <w:szCs w:val="24"/>
              </w:rPr>
              <w:t>0,0</w:t>
            </w:r>
          </w:p>
        </w:tc>
        <w:tc>
          <w:tcPr>
            <w:tcW w:w="709" w:type="dxa"/>
          </w:tcPr>
          <w:p w:rsidR="00FD1AA7" w:rsidRPr="00C327BC" w:rsidRDefault="006C3C71" w:rsidP="00C270AF">
            <w:pPr>
              <w:jc w:val="center"/>
              <w:rPr>
                <w:sz w:val="24"/>
                <w:szCs w:val="24"/>
              </w:rPr>
            </w:pPr>
            <w:r w:rsidRPr="00C327BC">
              <w:rPr>
                <w:sz w:val="24"/>
                <w:szCs w:val="24"/>
              </w:rPr>
              <w:t>0,0</w:t>
            </w:r>
          </w:p>
        </w:tc>
        <w:tc>
          <w:tcPr>
            <w:tcW w:w="709" w:type="dxa"/>
          </w:tcPr>
          <w:p w:rsidR="00FD1AA7" w:rsidRPr="00C327BC" w:rsidRDefault="006C3C71" w:rsidP="00C270AF">
            <w:pPr>
              <w:jc w:val="center"/>
              <w:rPr>
                <w:sz w:val="24"/>
                <w:szCs w:val="24"/>
              </w:rPr>
            </w:pPr>
            <w:r w:rsidRPr="00C327BC">
              <w:rPr>
                <w:sz w:val="24"/>
                <w:szCs w:val="24"/>
              </w:rPr>
              <w:t>0,0</w:t>
            </w:r>
          </w:p>
        </w:tc>
        <w:tc>
          <w:tcPr>
            <w:tcW w:w="708" w:type="dxa"/>
          </w:tcPr>
          <w:p w:rsidR="00FD1AA7" w:rsidRPr="00C327BC" w:rsidRDefault="006C3C71" w:rsidP="00C270AF">
            <w:pPr>
              <w:jc w:val="center"/>
              <w:rPr>
                <w:sz w:val="24"/>
                <w:szCs w:val="24"/>
              </w:rPr>
            </w:pPr>
            <w:r w:rsidRPr="00C327BC">
              <w:rPr>
                <w:sz w:val="24"/>
                <w:szCs w:val="24"/>
              </w:rPr>
              <w:t>0,0</w:t>
            </w:r>
          </w:p>
        </w:tc>
        <w:tc>
          <w:tcPr>
            <w:tcW w:w="709" w:type="dxa"/>
          </w:tcPr>
          <w:p w:rsidR="00FD1AA7" w:rsidRPr="00C327BC" w:rsidRDefault="006C3C71" w:rsidP="00C270AF">
            <w:pPr>
              <w:jc w:val="center"/>
              <w:rPr>
                <w:sz w:val="24"/>
                <w:szCs w:val="24"/>
              </w:rPr>
            </w:pPr>
            <w:r w:rsidRPr="00C327BC">
              <w:rPr>
                <w:sz w:val="24"/>
                <w:szCs w:val="24"/>
              </w:rPr>
              <w:t>0,0</w:t>
            </w:r>
          </w:p>
        </w:tc>
        <w:tc>
          <w:tcPr>
            <w:tcW w:w="710" w:type="dxa"/>
          </w:tcPr>
          <w:p w:rsidR="00FD1AA7" w:rsidRPr="00C327BC" w:rsidRDefault="006C3C71" w:rsidP="00C270AF">
            <w:pPr>
              <w:jc w:val="center"/>
              <w:rPr>
                <w:sz w:val="24"/>
                <w:szCs w:val="24"/>
              </w:rPr>
            </w:pPr>
            <w:r w:rsidRPr="00C327BC">
              <w:rPr>
                <w:sz w:val="24"/>
                <w:szCs w:val="24"/>
              </w:rPr>
              <w:t>0,0</w:t>
            </w:r>
          </w:p>
        </w:tc>
      </w:tr>
      <w:tr w:rsidR="004D4948" w:rsidRPr="00C327BC" w:rsidTr="004D4948">
        <w:trPr>
          <w:cantSplit/>
        </w:trPr>
        <w:tc>
          <w:tcPr>
            <w:tcW w:w="568" w:type="dxa"/>
            <w:vMerge w:val="restart"/>
          </w:tcPr>
          <w:p w:rsidR="00AE00AB" w:rsidRPr="00C327BC" w:rsidRDefault="00AE00AB" w:rsidP="00C270AF">
            <w:pPr>
              <w:autoSpaceDE w:val="0"/>
              <w:autoSpaceDN w:val="0"/>
              <w:adjustRightInd w:val="0"/>
              <w:jc w:val="center"/>
              <w:rPr>
                <w:color w:val="000000"/>
                <w:kern w:val="2"/>
                <w:sz w:val="24"/>
                <w:szCs w:val="24"/>
                <w:lang w:eastAsia="en-US"/>
              </w:rPr>
            </w:pPr>
            <w:r w:rsidRPr="00C327BC">
              <w:rPr>
                <w:color w:val="000000"/>
                <w:kern w:val="2"/>
                <w:sz w:val="24"/>
                <w:szCs w:val="24"/>
                <w:lang w:eastAsia="en-US"/>
              </w:rPr>
              <w:t>4.</w:t>
            </w:r>
          </w:p>
        </w:tc>
        <w:tc>
          <w:tcPr>
            <w:tcW w:w="1985" w:type="dxa"/>
            <w:vMerge w:val="restart"/>
          </w:tcPr>
          <w:p w:rsidR="00AE00AB" w:rsidRPr="00C327BC" w:rsidRDefault="00AE00AB" w:rsidP="00C270AF">
            <w:pPr>
              <w:autoSpaceDE w:val="0"/>
              <w:autoSpaceDN w:val="0"/>
              <w:adjustRightInd w:val="0"/>
              <w:rPr>
                <w:color w:val="000000"/>
                <w:kern w:val="2"/>
                <w:sz w:val="24"/>
                <w:szCs w:val="24"/>
                <w:lang w:eastAsia="en-US"/>
              </w:rPr>
            </w:pPr>
            <w:r w:rsidRPr="00C327BC">
              <w:rPr>
                <w:color w:val="000000"/>
                <w:kern w:val="2"/>
                <w:sz w:val="24"/>
                <w:szCs w:val="24"/>
                <w:lang w:eastAsia="en-US"/>
              </w:rPr>
              <w:t>Подпрограмма 3 «Защита прав потребителей в Боковском районе»</w:t>
            </w:r>
          </w:p>
        </w:tc>
        <w:tc>
          <w:tcPr>
            <w:tcW w:w="2976" w:type="dxa"/>
          </w:tcPr>
          <w:p w:rsidR="00AE00AB" w:rsidRPr="00C327BC" w:rsidRDefault="00AE00AB"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 xml:space="preserve">всего </w:t>
            </w:r>
          </w:p>
        </w:tc>
        <w:tc>
          <w:tcPr>
            <w:tcW w:w="1276" w:type="dxa"/>
          </w:tcPr>
          <w:p w:rsidR="00AE00AB" w:rsidRPr="00C327BC" w:rsidRDefault="001C0E70" w:rsidP="00C270AF">
            <w:pPr>
              <w:jc w:val="center"/>
              <w:rPr>
                <w:color w:val="000000"/>
                <w:spacing w:val="-10"/>
                <w:kern w:val="2"/>
                <w:sz w:val="24"/>
                <w:szCs w:val="24"/>
              </w:rPr>
            </w:pPr>
            <w:r w:rsidRPr="00C327BC">
              <w:rPr>
                <w:color w:val="000000"/>
                <w:spacing w:val="-10"/>
                <w:kern w:val="2"/>
                <w:sz w:val="24"/>
                <w:szCs w:val="24"/>
              </w:rPr>
              <w:t>175</w:t>
            </w:r>
            <w:r w:rsidR="00FB0D90" w:rsidRPr="00C327BC">
              <w:rPr>
                <w:color w:val="000000"/>
                <w:spacing w:val="-10"/>
                <w:kern w:val="2"/>
                <w:sz w:val="24"/>
                <w:szCs w:val="24"/>
              </w:rPr>
              <w:t>,0</w:t>
            </w:r>
          </w:p>
        </w:tc>
        <w:tc>
          <w:tcPr>
            <w:tcW w:w="851" w:type="dxa"/>
          </w:tcPr>
          <w:p w:rsidR="00AE00AB" w:rsidRPr="00C327BC" w:rsidRDefault="00AE00AB" w:rsidP="00C270AF">
            <w:pPr>
              <w:jc w:val="center"/>
              <w:rPr>
                <w:sz w:val="24"/>
                <w:szCs w:val="24"/>
              </w:rPr>
            </w:pPr>
            <w:r w:rsidRPr="00C327BC">
              <w:rPr>
                <w:color w:val="000000"/>
                <w:spacing w:val="-10"/>
                <w:kern w:val="2"/>
                <w:sz w:val="24"/>
                <w:szCs w:val="24"/>
              </w:rPr>
              <w:t>0,0</w:t>
            </w:r>
          </w:p>
        </w:tc>
        <w:tc>
          <w:tcPr>
            <w:tcW w:w="708" w:type="dxa"/>
          </w:tcPr>
          <w:p w:rsidR="00AE00AB" w:rsidRPr="00C327BC" w:rsidRDefault="00AE00AB" w:rsidP="00C270AF">
            <w:pPr>
              <w:jc w:val="center"/>
              <w:rPr>
                <w:sz w:val="24"/>
                <w:szCs w:val="24"/>
              </w:rPr>
            </w:pPr>
            <w:r w:rsidRPr="00C327BC">
              <w:rPr>
                <w:color w:val="000000"/>
                <w:spacing w:val="-10"/>
                <w:kern w:val="2"/>
                <w:sz w:val="24"/>
                <w:szCs w:val="24"/>
              </w:rPr>
              <w:t>0,0</w:t>
            </w:r>
          </w:p>
        </w:tc>
        <w:tc>
          <w:tcPr>
            <w:tcW w:w="709" w:type="dxa"/>
          </w:tcPr>
          <w:p w:rsidR="00AE00AB" w:rsidRPr="00C327BC" w:rsidRDefault="00AE00AB" w:rsidP="00C270AF">
            <w:pPr>
              <w:jc w:val="center"/>
              <w:rPr>
                <w:sz w:val="24"/>
                <w:szCs w:val="24"/>
              </w:rPr>
            </w:pPr>
            <w:r w:rsidRPr="00C327BC">
              <w:rPr>
                <w:color w:val="000000"/>
                <w:spacing w:val="-10"/>
                <w:kern w:val="2"/>
                <w:sz w:val="24"/>
                <w:szCs w:val="24"/>
              </w:rPr>
              <w:t>0,0</w:t>
            </w:r>
          </w:p>
        </w:tc>
        <w:tc>
          <w:tcPr>
            <w:tcW w:w="709" w:type="dxa"/>
          </w:tcPr>
          <w:p w:rsidR="00AE00AB" w:rsidRPr="00C327BC" w:rsidRDefault="00FB0D90" w:rsidP="00C270AF">
            <w:pPr>
              <w:jc w:val="center"/>
              <w:rPr>
                <w:sz w:val="24"/>
                <w:szCs w:val="24"/>
              </w:rPr>
            </w:pPr>
            <w:r w:rsidRPr="00C327BC">
              <w:rPr>
                <w:color w:val="000000"/>
                <w:spacing w:val="-10"/>
                <w:kern w:val="2"/>
                <w:sz w:val="24"/>
                <w:szCs w:val="24"/>
              </w:rPr>
              <w:t>0,0</w:t>
            </w:r>
          </w:p>
        </w:tc>
        <w:tc>
          <w:tcPr>
            <w:tcW w:w="709" w:type="dxa"/>
          </w:tcPr>
          <w:p w:rsidR="00AE00AB" w:rsidRPr="00C327BC" w:rsidRDefault="001C0E70" w:rsidP="00C270AF">
            <w:pPr>
              <w:jc w:val="center"/>
              <w:rPr>
                <w:sz w:val="24"/>
                <w:szCs w:val="24"/>
              </w:rPr>
            </w:pPr>
            <w:r w:rsidRPr="00C327BC">
              <w:rPr>
                <w:color w:val="000000"/>
                <w:spacing w:val="-10"/>
                <w:kern w:val="2"/>
                <w:sz w:val="24"/>
                <w:szCs w:val="24"/>
              </w:rPr>
              <w:t>0</w:t>
            </w:r>
            <w:r w:rsidR="00AE00AB" w:rsidRPr="00C327BC">
              <w:rPr>
                <w:color w:val="000000"/>
                <w:spacing w:val="-10"/>
                <w:kern w:val="2"/>
                <w:sz w:val="24"/>
                <w:szCs w:val="24"/>
              </w:rPr>
              <w:t>,0</w:t>
            </w:r>
          </w:p>
        </w:tc>
        <w:tc>
          <w:tcPr>
            <w:tcW w:w="708" w:type="dxa"/>
          </w:tcPr>
          <w:p w:rsidR="00AE00AB" w:rsidRPr="00C327BC" w:rsidRDefault="00AE00AB" w:rsidP="00C270AF">
            <w:pPr>
              <w:jc w:val="center"/>
              <w:rPr>
                <w:sz w:val="24"/>
                <w:szCs w:val="24"/>
              </w:rPr>
            </w:pPr>
            <w:r w:rsidRPr="00C327BC">
              <w:rPr>
                <w:color w:val="000000"/>
                <w:spacing w:val="-10"/>
                <w:kern w:val="2"/>
                <w:sz w:val="24"/>
                <w:szCs w:val="24"/>
              </w:rPr>
              <w:t>25,0</w:t>
            </w:r>
          </w:p>
        </w:tc>
        <w:tc>
          <w:tcPr>
            <w:tcW w:w="709" w:type="dxa"/>
          </w:tcPr>
          <w:p w:rsidR="00AE00AB" w:rsidRPr="00C327BC" w:rsidRDefault="00AE00AB" w:rsidP="00C270AF">
            <w:pPr>
              <w:jc w:val="center"/>
              <w:rPr>
                <w:sz w:val="24"/>
                <w:szCs w:val="24"/>
              </w:rPr>
            </w:pPr>
            <w:r w:rsidRPr="00C327BC">
              <w:rPr>
                <w:color w:val="000000"/>
                <w:spacing w:val="-10"/>
                <w:kern w:val="2"/>
                <w:sz w:val="24"/>
                <w:szCs w:val="24"/>
              </w:rPr>
              <w:t>25,0</w:t>
            </w:r>
          </w:p>
        </w:tc>
        <w:tc>
          <w:tcPr>
            <w:tcW w:w="709" w:type="dxa"/>
          </w:tcPr>
          <w:p w:rsidR="00AE00AB" w:rsidRPr="00C327BC" w:rsidRDefault="00AE00AB" w:rsidP="00C270AF">
            <w:pPr>
              <w:jc w:val="center"/>
              <w:rPr>
                <w:sz w:val="24"/>
                <w:szCs w:val="24"/>
              </w:rPr>
            </w:pPr>
            <w:r w:rsidRPr="00C327BC">
              <w:rPr>
                <w:color w:val="000000"/>
                <w:spacing w:val="-10"/>
                <w:kern w:val="2"/>
                <w:sz w:val="24"/>
                <w:szCs w:val="24"/>
              </w:rPr>
              <w:t>25,0</w:t>
            </w:r>
          </w:p>
        </w:tc>
        <w:tc>
          <w:tcPr>
            <w:tcW w:w="709" w:type="dxa"/>
          </w:tcPr>
          <w:p w:rsidR="00AE00AB" w:rsidRPr="00C327BC" w:rsidRDefault="00AE00AB" w:rsidP="00C270AF">
            <w:pPr>
              <w:jc w:val="center"/>
              <w:rPr>
                <w:sz w:val="24"/>
                <w:szCs w:val="24"/>
              </w:rPr>
            </w:pPr>
            <w:r w:rsidRPr="00C327BC">
              <w:rPr>
                <w:color w:val="000000"/>
                <w:spacing w:val="-10"/>
                <w:kern w:val="2"/>
                <w:sz w:val="24"/>
                <w:szCs w:val="24"/>
              </w:rPr>
              <w:t>25,0</w:t>
            </w:r>
          </w:p>
        </w:tc>
        <w:tc>
          <w:tcPr>
            <w:tcW w:w="708" w:type="dxa"/>
          </w:tcPr>
          <w:p w:rsidR="00AE00AB" w:rsidRPr="00C327BC" w:rsidRDefault="00AE00AB" w:rsidP="00C270AF">
            <w:pPr>
              <w:jc w:val="center"/>
              <w:rPr>
                <w:sz w:val="24"/>
                <w:szCs w:val="24"/>
              </w:rPr>
            </w:pPr>
            <w:r w:rsidRPr="00C327BC">
              <w:rPr>
                <w:color w:val="000000"/>
                <w:spacing w:val="-10"/>
                <w:kern w:val="2"/>
                <w:sz w:val="24"/>
                <w:szCs w:val="24"/>
              </w:rPr>
              <w:t>25,0</w:t>
            </w:r>
          </w:p>
        </w:tc>
        <w:tc>
          <w:tcPr>
            <w:tcW w:w="709" w:type="dxa"/>
          </w:tcPr>
          <w:p w:rsidR="00AE00AB" w:rsidRPr="00C327BC" w:rsidRDefault="00AE00AB" w:rsidP="00C270AF">
            <w:pPr>
              <w:jc w:val="center"/>
              <w:rPr>
                <w:sz w:val="24"/>
                <w:szCs w:val="24"/>
              </w:rPr>
            </w:pPr>
            <w:r w:rsidRPr="00C327BC">
              <w:rPr>
                <w:color w:val="000000"/>
                <w:spacing w:val="-10"/>
                <w:kern w:val="2"/>
                <w:sz w:val="24"/>
                <w:szCs w:val="24"/>
              </w:rPr>
              <w:t>25,0</w:t>
            </w:r>
          </w:p>
        </w:tc>
        <w:tc>
          <w:tcPr>
            <w:tcW w:w="710" w:type="dxa"/>
          </w:tcPr>
          <w:p w:rsidR="00AE00AB" w:rsidRPr="00C327BC" w:rsidRDefault="00AE00AB" w:rsidP="00C270AF">
            <w:pPr>
              <w:jc w:val="center"/>
              <w:rPr>
                <w:sz w:val="24"/>
                <w:szCs w:val="24"/>
              </w:rPr>
            </w:pPr>
            <w:r w:rsidRPr="00C327BC">
              <w:rPr>
                <w:color w:val="000000"/>
                <w:spacing w:val="-10"/>
                <w:kern w:val="2"/>
                <w:sz w:val="24"/>
                <w:szCs w:val="24"/>
              </w:rPr>
              <w:t>25,0</w:t>
            </w:r>
          </w:p>
        </w:tc>
      </w:tr>
      <w:tr w:rsidR="004D4948" w:rsidRPr="00C327BC" w:rsidTr="004D4948">
        <w:trPr>
          <w:cantSplit/>
        </w:trPr>
        <w:tc>
          <w:tcPr>
            <w:tcW w:w="568" w:type="dxa"/>
            <w:vMerge/>
            <w:vAlign w:val="center"/>
          </w:tcPr>
          <w:p w:rsidR="00B11119" w:rsidRPr="00C327BC" w:rsidRDefault="00B11119" w:rsidP="00B11119">
            <w:pPr>
              <w:rPr>
                <w:color w:val="000000"/>
                <w:kern w:val="2"/>
                <w:sz w:val="24"/>
                <w:szCs w:val="24"/>
                <w:highlight w:val="yellow"/>
                <w:lang w:eastAsia="en-US"/>
              </w:rPr>
            </w:pPr>
          </w:p>
        </w:tc>
        <w:tc>
          <w:tcPr>
            <w:tcW w:w="1985" w:type="dxa"/>
            <w:vMerge/>
            <w:vAlign w:val="center"/>
          </w:tcPr>
          <w:p w:rsidR="00B11119" w:rsidRPr="00C327BC" w:rsidRDefault="00B11119" w:rsidP="00C270AF">
            <w:pPr>
              <w:rPr>
                <w:color w:val="000000"/>
                <w:kern w:val="2"/>
                <w:sz w:val="24"/>
                <w:szCs w:val="24"/>
                <w:highlight w:val="yellow"/>
                <w:lang w:eastAsia="en-US"/>
              </w:rPr>
            </w:pPr>
          </w:p>
        </w:tc>
        <w:tc>
          <w:tcPr>
            <w:tcW w:w="2976" w:type="dxa"/>
          </w:tcPr>
          <w:p w:rsidR="00B11119" w:rsidRPr="00C327BC" w:rsidRDefault="00B11119"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 xml:space="preserve">местный бюджет </w:t>
            </w:r>
          </w:p>
        </w:tc>
        <w:tc>
          <w:tcPr>
            <w:tcW w:w="1276" w:type="dxa"/>
          </w:tcPr>
          <w:p w:rsidR="00B11119" w:rsidRPr="00C327BC" w:rsidRDefault="001C0E70" w:rsidP="00C270AF">
            <w:pPr>
              <w:jc w:val="center"/>
              <w:rPr>
                <w:color w:val="000000"/>
                <w:spacing w:val="-10"/>
                <w:kern w:val="2"/>
                <w:sz w:val="24"/>
                <w:szCs w:val="24"/>
              </w:rPr>
            </w:pPr>
            <w:r w:rsidRPr="00C327BC">
              <w:rPr>
                <w:color w:val="000000"/>
                <w:spacing w:val="-10"/>
                <w:kern w:val="2"/>
                <w:sz w:val="24"/>
                <w:szCs w:val="24"/>
              </w:rPr>
              <w:t>175</w:t>
            </w:r>
            <w:r w:rsidR="00FB0D90" w:rsidRPr="00C327BC">
              <w:rPr>
                <w:color w:val="000000"/>
                <w:spacing w:val="-10"/>
                <w:kern w:val="2"/>
                <w:sz w:val="24"/>
                <w:szCs w:val="24"/>
              </w:rPr>
              <w:t>,0</w:t>
            </w:r>
          </w:p>
        </w:tc>
        <w:tc>
          <w:tcPr>
            <w:tcW w:w="851" w:type="dxa"/>
          </w:tcPr>
          <w:p w:rsidR="00B11119" w:rsidRPr="00C327BC" w:rsidRDefault="00C54219" w:rsidP="00C270AF">
            <w:pPr>
              <w:jc w:val="center"/>
              <w:rPr>
                <w:sz w:val="24"/>
                <w:szCs w:val="24"/>
              </w:rPr>
            </w:pPr>
            <w:r w:rsidRPr="00C327BC">
              <w:rPr>
                <w:color w:val="000000"/>
                <w:spacing w:val="-10"/>
                <w:kern w:val="2"/>
                <w:sz w:val="24"/>
                <w:szCs w:val="24"/>
              </w:rPr>
              <w:t>0</w:t>
            </w:r>
            <w:r w:rsidR="00B11119" w:rsidRPr="00C327BC">
              <w:rPr>
                <w:color w:val="000000"/>
                <w:spacing w:val="-10"/>
                <w:kern w:val="2"/>
                <w:sz w:val="24"/>
                <w:szCs w:val="24"/>
              </w:rPr>
              <w:t>,0</w:t>
            </w:r>
          </w:p>
        </w:tc>
        <w:tc>
          <w:tcPr>
            <w:tcW w:w="708" w:type="dxa"/>
          </w:tcPr>
          <w:p w:rsidR="00B11119" w:rsidRPr="00C327BC" w:rsidRDefault="00C54219" w:rsidP="00C270AF">
            <w:pPr>
              <w:jc w:val="center"/>
              <w:rPr>
                <w:sz w:val="24"/>
                <w:szCs w:val="24"/>
              </w:rPr>
            </w:pPr>
            <w:r w:rsidRPr="00C327BC">
              <w:rPr>
                <w:color w:val="000000"/>
                <w:spacing w:val="-10"/>
                <w:kern w:val="2"/>
                <w:sz w:val="24"/>
                <w:szCs w:val="24"/>
              </w:rPr>
              <w:t>0,</w:t>
            </w:r>
            <w:r w:rsidR="00B11119" w:rsidRPr="00C327BC">
              <w:rPr>
                <w:color w:val="000000"/>
                <w:spacing w:val="-10"/>
                <w:kern w:val="2"/>
                <w:sz w:val="24"/>
                <w:szCs w:val="24"/>
              </w:rPr>
              <w:t>0</w:t>
            </w:r>
          </w:p>
        </w:tc>
        <w:tc>
          <w:tcPr>
            <w:tcW w:w="709" w:type="dxa"/>
          </w:tcPr>
          <w:p w:rsidR="00B11119" w:rsidRPr="00C327BC" w:rsidRDefault="00C54219" w:rsidP="00C270AF">
            <w:pPr>
              <w:jc w:val="center"/>
              <w:rPr>
                <w:sz w:val="24"/>
                <w:szCs w:val="24"/>
              </w:rPr>
            </w:pPr>
            <w:r w:rsidRPr="00C327BC">
              <w:rPr>
                <w:color w:val="000000"/>
                <w:spacing w:val="-10"/>
                <w:kern w:val="2"/>
                <w:sz w:val="24"/>
                <w:szCs w:val="24"/>
              </w:rPr>
              <w:t>0</w:t>
            </w:r>
            <w:r w:rsidR="00B11119" w:rsidRPr="00C327BC">
              <w:rPr>
                <w:color w:val="000000"/>
                <w:spacing w:val="-10"/>
                <w:kern w:val="2"/>
                <w:sz w:val="24"/>
                <w:szCs w:val="24"/>
              </w:rPr>
              <w:t>,0</w:t>
            </w:r>
          </w:p>
        </w:tc>
        <w:tc>
          <w:tcPr>
            <w:tcW w:w="709" w:type="dxa"/>
          </w:tcPr>
          <w:p w:rsidR="00B11119" w:rsidRPr="00C327BC" w:rsidRDefault="00FB0D90" w:rsidP="00C270AF">
            <w:pPr>
              <w:jc w:val="center"/>
              <w:rPr>
                <w:sz w:val="24"/>
                <w:szCs w:val="24"/>
              </w:rPr>
            </w:pPr>
            <w:r w:rsidRPr="00C327BC">
              <w:rPr>
                <w:color w:val="000000"/>
                <w:spacing w:val="-10"/>
                <w:kern w:val="2"/>
                <w:sz w:val="24"/>
                <w:szCs w:val="24"/>
              </w:rPr>
              <w:t>0,0</w:t>
            </w:r>
          </w:p>
        </w:tc>
        <w:tc>
          <w:tcPr>
            <w:tcW w:w="709" w:type="dxa"/>
          </w:tcPr>
          <w:p w:rsidR="00B11119" w:rsidRPr="00C327BC" w:rsidRDefault="001C0E70" w:rsidP="001C0E70">
            <w:pPr>
              <w:jc w:val="center"/>
              <w:rPr>
                <w:sz w:val="24"/>
                <w:szCs w:val="24"/>
              </w:rPr>
            </w:pPr>
            <w:r w:rsidRPr="00C327BC">
              <w:rPr>
                <w:color w:val="000000"/>
                <w:spacing w:val="-10"/>
                <w:kern w:val="2"/>
                <w:sz w:val="24"/>
                <w:szCs w:val="24"/>
              </w:rPr>
              <w:t>0</w:t>
            </w:r>
            <w:r w:rsidR="00B11119" w:rsidRPr="00C327BC">
              <w:rPr>
                <w:color w:val="000000"/>
                <w:spacing w:val="-10"/>
                <w:kern w:val="2"/>
                <w:sz w:val="24"/>
                <w:szCs w:val="24"/>
              </w:rPr>
              <w:t>,0</w:t>
            </w:r>
          </w:p>
        </w:tc>
        <w:tc>
          <w:tcPr>
            <w:tcW w:w="708" w:type="dxa"/>
          </w:tcPr>
          <w:p w:rsidR="00B11119" w:rsidRPr="00C327BC" w:rsidRDefault="00B11119" w:rsidP="00C270AF">
            <w:pPr>
              <w:jc w:val="center"/>
              <w:rPr>
                <w:sz w:val="24"/>
                <w:szCs w:val="24"/>
              </w:rPr>
            </w:pPr>
            <w:r w:rsidRPr="00C327BC">
              <w:rPr>
                <w:color w:val="000000"/>
                <w:spacing w:val="-10"/>
                <w:kern w:val="2"/>
                <w:sz w:val="24"/>
                <w:szCs w:val="24"/>
              </w:rPr>
              <w:t>25,0</w:t>
            </w:r>
          </w:p>
        </w:tc>
        <w:tc>
          <w:tcPr>
            <w:tcW w:w="709" w:type="dxa"/>
          </w:tcPr>
          <w:p w:rsidR="00B11119" w:rsidRPr="00C327BC" w:rsidRDefault="00B11119" w:rsidP="00C270AF">
            <w:pPr>
              <w:jc w:val="center"/>
              <w:rPr>
                <w:sz w:val="24"/>
                <w:szCs w:val="24"/>
              </w:rPr>
            </w:pPr>
            <w:r w:rsidRPr="00C327BC">
              <w:rPr>
                <w:color w:val="000000"/>
                <w:spacing w:val="-10"/>
                <w:kern w:val="2"/>
                <w:sz w:val="24"/>
                <w:szCs w:val="24"/>
              </w:rPr>
              <w:t>25,0</w:t>
            </w:r>
          </w:p>
        </w:tc>
        <w:tc>
          <w:tcPr>
            <w:tcW w:w="709" w:type="dxa"/>
          </w:tcPr>
          <w:p w:rsidR="00B11119" w:rsidRPr="00C327BC" w:rsidRDefault="00B11119" w:rsidP="00C270AF">
            <w:pPr>
              <w:jc w:val="center"/>
              <w:rPr>
                <w:sz w:val="24"/>
                <w:szCs w:val="24"/>
              </w:rPr>
            </w:pPr>
            <w:r w:rsidRPr="00C327BC">
              <w:rPr>
                <w:color w:val="000000"/>
                <w:spacing w:val="-10"/>
                <w:kern w:val="2"/>
                <w:sz w:val="24"/>
                <w:szCs w:val="24"/>
              </w:rPr>
              <w:t>25,0</w:t>
            </w:r>
          </w:p>
        </w:tc>
        <w:tc>
          <w:tcPr>
            <w:tcW w:w="709" w:type="dxa"/>
          </w:tcPr>
          <w:p w:rsidR="00B11119" w:rsidRPr="00C327BC" w:rsidRDefault="00B11119" w:rsidP="00C270AF">
            <w:pPr>
              <w:jc w:val="center"/>
              <w:rPr>
                <w:sz w:val="24"/>
                <w:szCs w:val="24"/>
              </w:rPr>
            </w:pPr>
            <w:r w:rsidRPr="00C327BC">
              <w:rPr>
                <w:color w:val="000000"/>
                <w:spacing w:val="-10"/>
                <w:kern w:val="2"/>
                <w:sz w:val="24"/>
                <w:szCs w:val="24"/>
              </w:rPr>
              <w:t>25,0</w:t>
            </w:r>
          </w:p>
        </w:tc>
        <w:tc>
          <w:tcPr>
            <w:tcW w:w="708" w:type="dxa"/>
          </w:tcPr>
          <w:p w:rsidR="00B11119" w:rsidRPr="00C327BC" w:rsidRDefault="00B11119" w:rsidP="00C270AF">
            <w:pPr>
              <w:jc w:val="center"/>
              <w:rPr>
                <w:sz w:val="24"/>
                <w:szCs w:val="24"/>
              </w:rPr>
            </w:pPr>
            <w:r w:rsidRPr="00C327BC">
              <w:rPr>
                <w:color w:val="000000"/>
                <w:spacing w:val="-10"/>
                <w:kern w:val="2"/>
                <w:sz w:val="24"/>
                <w:szCs w:val="24"/>
              </w:rPr>
              <w:t>25,0</w:t>
            </w:r>
          </w:p>
        </w:tc>
        <w:tc>
          <w:tcPr>
            <w:tcW w:w="709" w:type="dxa"/>
          </w:tcPr>
          <w:p w:rsidR="00B11119" w:rsidRPr="00C327BC" w:rsidRDefault="00B11119" w:rsidP="00C270AF">
            <w:pPr>
              <w:jc w:val="center"/>
              <w:rPr>
                <w:sz w:val="24"/>
                <w:szCs w:val="24"/>
              </w:rPr>
            </w:pPr>
            <w:r w:rsidRPr="00C327BC">
              <w:rPr>
                <w:color w:val="000000"/>
                <w:spacing w:val="-10"/>
                <w:kern w:val="2"/>
                <w:sz w:val="24"/>
                <w:szCs w:val="24"/>
              </w:rPr>
              <w:t>25,0</w:t>
            </w:r>
          </w:p>
        </w:tc>
        <w:tc>
          <w:tcPr>
            <w:tcW w:w="710" w:type="dxa"/>
          </w:tcPr>
          <w:p w:rsidR="00B11119" w:rsidRPr="00C327BC" w:rsidRDefault="00B11119" w:rsidP="00C270AF">
            <w:pPr>
              <w:jc w:val="center"/>
              <w:rPr>
                <w:sz w:val="24"/>
                <w:szCs w:val="24"/>
              </w:rPr>
            </w:pPr>
            <w:r w:rsidRPr="00C327BC">
              <w:rPr>
                <w:color w:val="000000"/>
                <w:spacing w:val="-10"/>
                <w:kern w:val="2"/>
                <w:sz w:val="24"/>
                <w:szCs w:val="24"/>
              </w:rPr>
              <w:t>25,0</w:t>
            </w:r>
          </w:p>
        </w:tc>
      </w:tr>
      <w:tr w:rsidR="004D4948" w:rsidRPr="00C327BC" w:rsidTr="004D4948">
        <w:trPr>
          <w:cantSplit/>
        </w:trPr>
        <w:tc>
          <w:tcPr>
            <w:tcW w:w="568" w:type="dxa"/>
            <w:vMerge/>
            <w:vAlign w:val="center"/>
          </w:tcPr>
          <w:p w:rsidR="00B11119" w:rsidRPr="00C327BC" w:rsidRDefault="00B11119" w:rsidP="00B11119">
            <w:pPr>
              <w:rPr>
                <w:color w:val="000000"/>
                <w:kern w:val="2"/>
                <w:sz w:val="24"/>
                <w:szCs w:val="24"/>
                <w:highlight w:val="yellow"/>
                <w:lang w:eastAsia="en-US"/>
              </w:rPr>
            </w:pPr>
          </w:p>
        </w:tc>
        <w:tc>
          <w:tcPr>
            <w:tcW w:w="1985" w:type="dxa"/>
            <w:vMerge/>
            <w:vAlign w:val="center"/>
          </w:tcPr>
          <w:p w:rsidR="00B11119" w:rsidRPr="00C327BC" w:rsidRDefault="00B11119" w:rsidP="00C270AF">
            <w:pPr>
              <w:rPr>
                <w:color w:val="000000"/>
                <w:kern w:val="2"/>
                <w:sz w:val="24"/>
                <w:szCs w:val="24"/>
                <w:highlight w:val="yellow"/>
                <w:lang w:eastAsia="en-US"/>
              </w:rPr>
            </w:pPr>
          </w:p>
        </w:tc>
        <w:tc>
          <w:tcPr>
            <w:tcW w:w="2976" w:type="dxa"/>
          </w:tcPr>
          <w:p w:rsidR="00B11119" w:rsidRPr="00C327BC" w:rsidRDefault="00B11119"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безвозмездные поступления в местный бюджет</w:t>
            </w:r>
          </w:p>
        </w:tc>
        <w:tc>
          <w:tcPr>
            <w:tcW w:w="1276"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851"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10"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r>
      <w:tr w:rsidR="004D4948" w:rsidRPr="00C327BC" w:rsidTr="004D4948">
        <w:trPr>
          <w:cantSplit/>
        </w:trPr>
        <w:tc>
          <w:tcPr>
            <w:tcW w:w="568" w:type="dxa"/>
            <w:vMerge/>
            <w:vAlign w:val="center"/>
          </w:tcPr>
          <w:p w:rsidR="00B11119" w:rsidRPr="00C327BC" w:rsidRDefault="00B11119" w:rsidP="00B11119">
            <w:pPr>
              <w:rPr>
                <w:color w:val="000000"/>
                <w:kern w:val="2"/>
                <w:sz w:val="24"/>
                <w:szCs w:val="24"/>
                <w:highlight w:val="yellow"/>
                <w:lang w:eastAsia="en-US"/>
              </w:rPr>
            </w:pPr>
          </w:p>
        </w:tc>
        <w:tc>
          <w:tcPr>
            <w:tcW w:w="1985" w:type="dxa"/>
            <w:vMerge/>
            <w:vAlign w:val="center"/>
          </w:tcPr>
          <w:p w:rsidR="00B11119" w:rsidRPr="00C327BC" w:rsidRDefault="00B11119" w:rsidP="00C270AF">
            <w:pPr>
              <w:rPr>
                <w:color w:val="000000"/>
                <w:kern w:val="2"/>
                <w:sz w:val="24"/>
                <w:szCs w:val="24"/>
                <w:highlight w:val="yellow"/>
                <w:lang w:eastAsia="en-US"/>
              </w:rPr>
            </w:pPr>
          </w:p>
        </w:tc>
        <w:tc>
          <w:tcPr>
            <w:tcW w:w="2976" w:type="dxa"/>
          </w:tcPr>
          <w:p w:rsidR="00B11119" w:rsidRPr="00C327BC" w:rsidRDefault="00B11119" w:rsidP="00C327BC">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в том числе за счет средств:</w:t>
            </w:r>
          </w:p>
        </w:tc>
        <w:tc>
          <w:tcPr>
            <w:tcW w:w="1276"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851"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708"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709"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709"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709"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708"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709"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709"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709"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708"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709"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c>
          <w:tcPr>
            <w:tcW w:w="710" w:type="dxa"/>
          </w:tcPr>
          <w:p w:rsidR="00B11119" w:rsidRPr="00C327BC" w:rsidRDefault="00B11119" w:rsidP="00C270AF">
            <w:pPr>
              <w:autoSpaceDE w:val="0"/>
              <w:autoSpaceDN w:val="0"/>
              <w:adjustRightInd w:val="0"/>
              <w:jc w:val="center"/>
              <w:rPr>
                <w:color w:val="000000"/>
                <w:spacing w:val="-10"/>
                <w:kern w:val="2"/>
                <w:sz w:val="24"/>
                <w:szCs w:val="24"/>
                <w:lang w:eastAsia="en-US"/>
              </w:rPr>
            </w:pPr>
          </w:p>
        </w:tc>
      </w:tr>
      <w:tr w:rsidR="004D4948" w:rsidRPr="00C327BC" w:rsidTr="004D4948">
        <w:trPr>
          <w:cantSplit/>
        </w:trPr>
        <w:tc>
          <w:tcPr>
            <w:tcW w:w="568" w:type="dxa"/>
            <w:vMerge/>
            <w:vAlign w:val="center"/>
          </w:tcPr>
          <w:p w:rsidR="00B11119" w:rsidRPr="00C327BC" w:rsidRDefault="00B11119" w:rsidP="00B11119">
            <w:pPr>
              <w:rPr>
                <w:color w:val="000000"/>
                <w:kern w:val="2"/>
                <w:sz w:val="24"/>
                <w:szCs w:val="24"/>
                <w:highlight w:val="yellow"/>
                <w:lang w:eastAsia="en-US"/>
              </w:rPr>
            </w:pPr>
          </w:p>
        </w:tc>
        <w:tc>
          <w:tcPr>
            <w:tcW w:w="1985" w:type="dxa"/>
            <w:vMerge/>
            <w:vAlign w:val="center"/>
          </w:tcPr>
          <w:p w:rsidR="00B11119" w:rsidRPr="00C327BC" w:rsidRDefault="00B11119" w:rsidP="00C270AF">
            <w:pPr>
              <w:rPr>
                <w:color w:val="000000"/>
                <w:kern w:val="2"/>
                <w:sz w:val="24"/>
                <w:szCs w:val="24"/>
                <w:highlight w:val="yellow"/>
                <w:lang w:eastAsia="en-US"/>
              </w:rPr>
            </w:pPr>
          </w:p>
        </w:tc>
        <w:tc>
          <w:tcPr>
            <w:tcW w:w="2976" w:type="dxa"/>
          </w:tcPr>
          <w:p w:rsidR="00B11119" w:rsidRPr="00C327BC" w:rsidRDefault="00B11119"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федерального бюджета</w:t>
            </w:r>
          </w:p>
        </w:tc>
        <w:tc>
          <w:tcPr>
            <w:tcW w:w="1276"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851"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10"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r>
      <w:tr w:rsidR="004D4948" w:rsidRPr="00C327BC" w:rsidTr="004D4948">
        <w:trPr>
          <w:cantSplit/>
        </w:trPr>
        <w:tc>
          <w:tcPr>
            <w:tcW w:w="568" w:type="dxa"/>
            <w:vMerge/>
            <w:vAlign w:val="center"/>
          </w:tcPr>
          <w:p w:rsidR="00B11119" w:rsidRPr="00C327BC" w:rsidRDefault="00B11119" w:rsidP="00B11119">
            <w:pPr>
              <w:rPr>
                <w:color w:val="000000"/>
                <w:kern w:val="2"/>
                <w:sz w:val="24"/>
                <w:szCs w:val="24"/>
                <w:highlight w:val="yellow"/>
                <w:lang w:eastAsia="en-US"/>
              </w:rPr>
            </w:pPr>
          </w:p>
        </w:tc>
        <w:tc>
          <w:tcPr>
            <w:tcW w:w="1985" w:type="dxa"/>
            <w:vMerge/>
            <w:vAlign w:val="center"/>
          </w:tcPr>
          <w:p w:rsidR="00B11119" w:rsidRPr="00C327BC" w:rsidRDefault="00B11119" w:rsidP="00C270AF">
            <w:pPr>
              <w:rPr>
                <w:color w:val="000000"/>
                <w:kern w:val="2"/>
                <w:sz w:val="24"/>
                <w:szCs w:val="24"/>
                <w:highlight w:val="yellow"/>
                <w:lang w:eastAsia="en-US"/>
              </w:rPr>
            </w:pPr>
          </w:p>
        </w:tc>
        <w:tc>
          <w:tcPr>
            <w:tcW w:w="2976" w:type="dxa"/>
          </w:tcPr>
          <w:p w:rsidR="00B11119" w:rsidRPr="00C327BC" w:rsidRDefault="00B11119"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областной бюджет</w:t>
            </w:r>
          </w:p>
        </w:tc>
        <w:tc>
          <w:tcPr>
            <w:tcW w:w="1276" w:type="dxa"/>
          </w:tcPr>
          <w:p w:rsidR="00B11119" w:rsidRPr="00C327BC" w:rsidRDefault="00B11119" w:rsidP="00C270AF">
            <w:pPr>
              <w:jc w:val="center"/>
              <w:rPr>
                <w:sz w:val="24"/>
                <w:szCs w:val="24"/>
              </w:rPr>
            </w:pPr>
            <w:r w:rsidRPr="00C327BC">
              <w:rPr>
                <w:sz w:val="24"/>
                <w:szCs w:val="24"/>
              </w:rPr>
              <w:t>0,0</w:t>
            </w:r>
          </w:p>
        </w:tc>
        <w:tc>
          <w:tcPr>
            <w:tcW w:w="851" w:type="dxa"/>
          </w:tcPr>
          <w:p w:rsidR="00B11119" w:rsidRPr="00C327BC" w:rsidRDefault="00B11119" w:rsidP="00C270AF">
            <w:pPr>
              <w:jc w:val="center"/>
              <w:rPr>
                <w:sz w:val="24"/>
                <w:szCs w:val="24"/>
              </w:rPr>
            </w:pPr>
            <w:r w:rsidRPr="00C327BC">
              <w:rPr>
                <w:sz w:val="24"/>
                <w:szCs w:val="24"/>
              </w:rPr>
              <w:t>0,0</w:t>
            </w:r>
          </w:p>
        </w:tc>
        <w:tc>
          <w:tcPr>
            <w:tcW w:w="708"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8"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08" w:type="dxa"/>
          </w:tcPr>
          <w:p w:rsidR="00B11119" w:rsidRPr="00C327BC" w:rsidRDefault="00B11119" w:rsidP="00C270AF">
            <w:pPr>
              <w:jc w:val="center"/>
              <w:rPr>
                <w:sz w:val="24"/>
                <w:szCs w:val="24"/>
              </w:rPr>
            </w:pPr>
            <w:r w:rsidRPr="00C327BC">
              <w:rPr>
                <w:sz w:val="24"/>
                <w:szCs w:val="24"/>
              </w:rPr>
              <w:t>0,0</w:t>
            </w:r>
          </w:p>
        </w:tc>
        <w:tc>
          <w:tcPr>
            <w:tcW w:w="709" w:type="dxa"/>
          </w:tcPr>
          <w:p w:rsidR="00B11119" w:rsidRPr="00C327BC" w:rsidRDefault="00B11119" w:rsidP="00C270AF">
            <w:pPr>
              <w:jc w:val="center"/>
              <w:rPr>
                <w:sz w:val="24"/>
                <w:szCs w:val="24"/>
              </w:rPr>
            </w:pPr>
            <w:r w:rsidRPr="00C327BC">
              <w:rPr>
                <w:sz w:val="24"/>
                <w:szCs w:val="24"/>
              </w:rPr>
              <w:t>0,0</w:t>
            </w:r>
          </w:p>
        </w:tc>
        <w:tc>
          <w:tcPr>
            <w:tcW w:w="710" w:type="dxa"/>
          </w:tcPr>
          <w:p w:rsidR="00B11119" w:rsidRPr="00C327BC" w:rsidRDefault="00B11119" w:rsidP="00C270AF">
            <w:pPr>
              <w:jc w:val="center"/>
              <w:rPr>
                <w:sz w:val="24"/>
                <w:szCs w:val="24"/>
              </w:rPr>
            </w:pPr>
            <w:r w:rsidRPr="00C327BC">
              <w:rPr>
                <w:sz w:val="24"/>
                <w:szCs w:val="24"/>
              </w:rPr>
              <w:t>0,0</w:t>
            </w:r>
          </w:p>
        </w:tc>
      </w:tr>
      <w:tr w:rsidR="004D4948" w:rsidRPr="00C327BC" w:rsidTr="004D4948">
        <w:trPr>
          <w:cantSplit/>
        </w:trPr>
        <w:tc>
          <w:tcPr>
            <w:tcW w:w="568" w:type="dxa"/>
            <w:vMerge/>
            <w:vAlign w:val="center"/>
          </w:tcPr>
          <w:p w:rsidR="00B11119" w:rsidRPr="00C327BC" w:rsidRDefault="00B11119" w:rsidP="00B11119">
            <w:pPr>
              <w:rPr>
                <w:color w:val="000000"/>
                <w:kern w:val="2"/>
                <w:sz w:val="24"/>
                <w:szCs w:val="24"/>
                <w:highlight w:val="yellow"/>
                <w:lang w:eastAsia="en-US"/>
              </w:rPr>
            </w:pPr>
          </w:p>
        </w:tc>
        <w:tc>
          <w:tcPr>
            <w:tcW w:w="1985" w:type="dxa"/>
            <w:vMerge/>
            <w:vAlign w:val="center"/>
          </w:tcPr>
          <w:p w:rsidR="00B11119" w:rsidRPr="00C327BC" w:rsidRDefault="00B11119" w:rsidP="00C270AF">
            <w:pPr>
              <w:rPr>
                <w:color w:val="000000"/>
                <w:kern w:val="2"/>
                <w:sz w:val="24"/>
                <w:szCs w:val="24"/>
                <w:highlight w:val="yellow"/>
                <w:lang w:eastAsia="en-US"/>
              </w:rPr>
            </w:pPr>
          </w:p>
        </w:tc>
        <w:tc>
          <w:tcPr>
            <w:tcW w:w="2976" w:type="dxa"/>
          </w:tcPr>
          <w:p w:rsidR="00B11119" w:rsidRPr="00C327BC" w:rsidRDefault="00B11119" w:rsidP="00C270AF">
            <w:pPr>
              <w:autoSpaceDE w:val="0"/>
              <w:autoSpaceDN w:val="0"/>
              <w:adjustRightInd w:val="0"/>
              <w:spacing w:line="228" w:lineRule="auto"/>
              <w:rPr>
                <w:color w:val="000000"/>
                <w:kern w:val="2"/>
                <w:sz w:val="24"/>
                <w:szCs w:val="24"/>
                <w:lang w:eastAsia="en-US"/>
              </w:rPr>
            </w:pPr>
            <w:r w:rsidRPr="00C327BC">
              <w:rPr>
                <w:color w:val="000000"/>
                <w:kern w:val="2"/>
                <w:sz w:val="24"/>
                <w:szCs w:val="24"/>
                <w:lang w:eastAsia="en-US"/>
              </w:rPr>
              <w:t>внебюджетные источники</w:t>
            </w:r>
          </w:p>
        </w:tc>
        <w:tc>
          <w:tcPr>
            <w:tcW w:w="1276"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851"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c>
          <w:tcPr>
            <w:tcW w:w="710" w:type="dxa"/>
          </w:tcPr>
          <w:p w:rsidR="00B11119" w:rsidRPr="00C327BC" w:rsidRDefault="00B11119" w:rsidP="00C270AF">
            <w:pPr>
              <w:widowControl w:val="0"/>
              <w:autoSpaceDE w:val="0"/>
              <w:autoSpaceDN w:val="0"/>
              <w:adjustRightInd w:val="0"/>
              <w:jc w:val="center"/>
              <w:rPr>
                <w:color w:val="000000"/>
                <w:sz w:val="24"/>
                <w:szCs w:val="24"/>
              </w:rPr>
            </w:pPr>
            <w:r w:rsidRPr="00C327BC">
              <w:rPr>
                <w:color w:val="000000"/>
                <w:sz w:val="24"/>
                <w:szCs w:val="24"/>
              </w:rPr>
              <w:t>-</w:t>
            </w:r>
          </w:p>
        </w:tc>
      </w:tr>
      <w:tr w:rsidR="004D4948" w:rsidRPr="00C327BC" w:rsidTr="004D4948">
        <w:trPr>
          <w:cantSplit/>
        </w:trPr>
        <w:tc>
          <w:tcPr>
            <w:tcW w:w="568" w:type="dxa"/>
            <w:vMerge w:val="restart"/>
          </w:tcPr>
          <w:p w:rsidR="001C0E70" w:rsidRPr="00C327BC" w:rsidRDefault="001C0E70" w:rsidP="001C0E70">
            <w:pPr>
              <w:jc w:val="center"/>
              <w:rPr>
                <w:color w:val="000000"/>
                <w:kern w:val="2"/>
                <w:sz w:val="24"/>
                <w:szCs w:val="24"/>
                <w:lang w:eastAsia="en-US"/>
              </w:rPr>
            </w:pPr>
            <w:r w:rsidRPr="00C327BC">
              <w:rPr>
                <w:color w:val="000000"/>
                <w:kern w:val="2"/>
                <w:sz w:val="24"/>
                <w:szCs w:val="24"/>
                <w:lang w:eastAsia="en-US"/>
              </w:rPr>
              <w:t>5.</w:t>
            </w:r>
          </w:p>
        </w:tc>
        <w:tc>
          <w:tcPr>
            <w:tcW w:w="1985" w:type="dxa"/>
            <w:vMerge w:val="restart"/>
            <w:vAlign w:val="center"/>
          </w:tcPr>
          <w:p w:rsidR="001C0E70" w:rsidRPr="00C327BC" w:rsidRDefault="001C0E70" w:rsidP="00C270AF">
            <w:pPr>
              <w:rPr>
                <w:color w:val="000000"/>
                <w:kern w:val="2"/>
                <w:sz w:val="24"/>
                <w:szCs w:val="24"/>
                <w:lang w:eastAsia="en-US"/>
              </w:rPr>
            </w:pPr>
            <w:r w:rsidRPr="00C327BC">
              <w:rPr>
                <w:color w:val="000000"/>
                <w:kern w:val="2"/>
                <w:sz w:val="24"/>
                <w:szCs w:val="24"/>
                <w:lang w:eastAsia="en-US"/>
              </w:rPr>
              <w:t>Подпрограмма 4 «Обеспечение реализации муниципальной программы Боковского района «Экономическое развитие и инновационная экономика»</w:t>
            </w:r>
          </w:p>
        </w:tc>
        <w:tc>
          <w:tcPr>
            <w:tcW w:w="2976" w:type="dxa"/>
          </w:tcPr>
          <w:p w:rsidR="001C0E70" w:rsidRPr="00C327BC" w:rsidRDefault="001C0E70" w:rsidP="001C6C97">
            <w:pPr>
              <w:autoSpaceDE w:val="0"/>
              <w:autoSpaceDN w:val="0"/>
              <w:adjustRightInd w:val="0"/>
              <w:rPr>
                <w:color w:val="000000"/>
                <w:kern w:val="2"/>
                <w:sz w:val="24"/>
                <w:szCs w:val="24"/>
                <w:lang w:eastAsia="en-US"/>
              </w:rPr>
            </w:pPr>
            <w:r w:rsidRPr="00C327BC">
              <w:rPr>
                <w:color w:val="000000"/>
                <w:kern w:val="2"/>
                <w:sz w:val="24"/>
                <w:szCs w:val="24"/>
                <w:lang w:eastAsia="en-US"/>
              </w:rPr>
              <w:t xml:space="preserve">всего </w:t>
            </w:r>
          </w:p>
        </w:tc>
        <w:tc>
          <w:tcPr>
            <w:tcW w:w="1276"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342,2</w:t>
            </w:r>
          </w:p>
        </w:tc>
        <w:tc>
          <w:tcPr>
            <w:tcW w:w="851"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248,2</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47,0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47,0</w:t>
            </w:r>
          </w:p>
        </w:tc>
        <w:tc>
          <w:tcPr>
            <w:tcW w:w="708"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10"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r>
      <w:tr w:rsidR="004D4948" w:rsidRPr="00C327BC" w:rsidTr="004D4948">
        <w:trPr>
          <w:cantSplit/>
        </w:trPr>
        <w:tc>
          <w:tcPr>
            <w:tcW w:w="568" w:type="dxa"/>
            <w:vMerge/>
            <w:vAlign w:val="center"/>
          </w:tcPr>
          <w:p w:rsidR="001C0E70" w:rsidRPr="00C327BC" w:rsidRDefault="001C0E70" w:rsidP="00B11119">
            <w:pPr>
              <w:rPr>
                <w:color w:val="000000"/>
                <w:kern w:val="2"/>
                <w:sz w:val="24"/>
                <w:szCs w:val="24"/>
                <w:lang w:eastAsia="en-US"/>
              </w:rPr>
            </w:pPr>
          </w:p>
        </w:tc>
        <w:tc>
          <w:tcPr>
            <w:tcW w:w="1985" w:type="dxa"/>
            <w:vMerge/>
            <w:vAlign w:val="center"/>
          </w:tcPr>
          <w:p w:rsidR="001C0E70" w:rsidRPr="00C327BC" w:rsidRDefault="001C0E70" w:rsidP="00C270AF">
            <w:pPr>
              <w:rPr>
                <w:color w:val="000000"/>
                <w:kern w:val="2"/>
                <w:sz w:val="24"/>
                <w:szCs w:val="24"/>
                <w:lang w:eastAsia="en-US"/>
              </w:rPr>
            </w:pPr>
          </w:p>
        </w:tc>
        <w:tc>
          <w:tcPr>
            <w:tcW w:w="2976" w:type="dxa"/>
          </w:tcPr>
          <w:p w:rsidR="001C0E70" w:rsidRPr="00C327BC" w:rsidRDefault="001C0E70" w:rsidP="001C6C97">
            <w:pPr>
              <w:autoSpaceDE w:val="0"/>
              <w:autoSpaceDN w:val="0"/>
              <w:adjustRightInd w:val="0"/>
              <w:rPr>
                <w:color w:val="000000"/>
                <w:kern w:val="2"/>
                <w:sz w:val="24"/>
                <w:szCs w:val="24"/>
                <w:lang w:eastAsia="en-US"/>
              </w:rPr>
            </w:pPr>
            <w:r w:rsidRPr="00C327BC">
              <w:rPr>
                <w:color w:val="000000"/>
                <w:kern w:val="2"/>
                <w:sz w:val="24"/>
                <w:szCs w:val="24"/>
                <w:lang w:eastAsia="en-US"/>
              </w:rPr>
              <w:t xml:space="preserve">местный бюджет </w:t>
            </w:r>
          </w:p>
        </w:tc>
        <w:tc>
          <w:tcPr>
            <w:tcW w:w="1276"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141,0</w:t>
            </w:r>
          </w:p>
        </w:tc>
        <w:tc>
          <w:tcPr>
            <w:tcW w:w="851"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47,0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47,0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47,0</w:t>
            </w:r>
          </w:p>
        </w:tc>
        <w:tc>
          <w:tcPr>
            <w:tcW w:w="708"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10"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r>
      <w:tr w:rsidR="004D4948" w:rsidRPr="00C327BC" w:rsidTr="004D4948">
        <w:trPr>
          <w:cantSplit/>
        </w:trPr>
        <w:tc>
          <w:tcPr>
            <w:tcW w:w="568" w:type="dxa"/>
            <w:vMerge/>
            <w:vAlign w:val="center"/>
          </w:tcPr>
          <w:p w:rsidR="001C0E70" w:rsidRPr="00C327BC" w:rsidRDefault="001C0E70" w:rsidP="00B11119">
            <w:pPr>
              <w:rPr>
                <w:color w:val="000000"/>
                <w:kern w:val="2"/>
                <w:sz w:val="24"/>
                <w:szCs w:val="24"/>
                <w:lang w:eastAsia="en-US"/>
              </w:rPr>
            </w:pPr>
          </w:p>
        </w:tc>
        <w:tc>
          <w:tcPr>
            <w:tcW w:w="1985" w:type="dxa"/>
            <w:vMerge/>
            <w:vAlign w:val="center"/>
          </w:tcPr>
          <w:p w:rsidR="001C0E70" w:rsidRPr="00C327BC" w:rsidRDefault="001C0E70" w:rsidP="00C270AF">
            <w:pPr>
              <w:rPr>
                <w:color w:val="000000"/>
                <w:kern w:val="2"/>
                <w:sz w:val="24"/>
                <w:szCs w:val="24"/>
                <w:lang w:eastAsia="en-US"/>
              </w:rPr>
            </w:pPr>
          </w:p>
        </w:tc>
        <w:tc>
          <w:tcPr>
            <w:tcW w:w="2976" w:type="dxa"/>
          </w:tcPr>
          <w:p w:rsidR="001C0E70" w:rsidRPr="00C327BC" w:rsidRDefault="001C0E70" w:rsidP="001C6C97">
            <w:pPr>
              <w:autoSpaceDE w:val="0"/>
              <w:autoSpaceDN w:val="0"/>
              <w:adjustRightInd w:val="0"/>
              <w:rPr>
                <w:color w:val="000000"/>
                <w:kern w:val="2"/>
                <w:sz w:val="24"/>
                <w:szCs w:val="24"/>
                <w:lang w:eastAsia="en-US"/>
              </w:rPr>
            </w:pPr>
            <w:r w:rsidRPr="00C327BC">
              <w:rPr>
                <w:color w:val="000000"/>
                <w:kern w:val="2"/>
                <w:sz w:val="24"/>
                <w:szCs w:val="24"/>
                <w:lang w:eastAsia="en-US"/>
              </w:rPr>
              <w:t>безвозмездные поступления в местный бюджет</w:t>
            </w:r>
          </w:p>
        </w:tc>
        <w:tc>
          <w:tcPr>
            <w:tcW w:w="1276"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851"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710"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r>
      <w:tr w:rsidR="004D4948" w:rsidRPr="00C327BC" w:rsidTr="004D4948">
        <w:trPr>
          <w:cantSplit/>
        </w:trPr>
        <w:tc>
          <w:tcPr>
            <w:tcW w:w="568" w:type="dxa"/>
            <w:vMerge/>
            <w:vAlign w:val="center"/>
          </w:tcPr>
          <w:p w:rsidR="001C0E70" w:rsidRPr="00C327BC" w:rsidRDefault="001C0E70" w:rsidP="00B11119">
            <w:pPr>
              <w:rPr>
                <w:color w:val="000000"/>
                <w:kern w:val="2"/>
                <w:sz w:val="24"/>
                <w:szCs w:val="24"/>
                <w:lang w:eastAsia="en-US"/>
              </w:rPr>
            </w:pPr>
          </w:p>
        </w:tc>
        <w:tc>
          <w:tcPr>
            <w:tcW w:w="1985" w:type="dxa"/>
            <w:vMerge/>
            <w:vAlign w:val="center"/>
          </w:tcPr>
          <w:p w:rsidR="001C0E70" w:rsidRPr="00C327BC" w:rsidRDefault="001C0E70" w:rsidP="00C270AF">
            <w:pPr>
              <w:rPr>
                <w:color w:val="000000"/>
                <w:kern w:val="2"/>
                <w:sz w:val="24"/>
                <w:szCs w:val="24"/>
                <w:lang w:eastAsia="en-US"/>
              </w:rPr>
            </w:pPr>
          </w:p>
        </w:tc>
        <w:tc>
          <w:tcPr>
            <w:tcW w:w="2976" w:type="dxa"/>
          </w:tcPr>
          <w:p w:rsidR="001C0E70" w:rsidRPr="00C327BC" w:rsidRDefault="001C0E70" w:rsidP="00C327BC">
            <w:pPr>
              <w:autoSpaceDE w:val="0"/>
              <w:autoSpaceDN w:val="0"/>
              <w:adjustRightInd w:val="0"/>
              <w:rPr>
                <w:color w:val="000000"/>
                <w:kern w:val="2"/>
                <w:sz w:val="24"/>
                <w:szCs w:val="24"/>
                <w:lang w:eastAsia="en-US"/>
              </w:rPr>
            </w:pPr>
            <w:r w:rsidRPr="00C327BC">
              <w:rPr>
                <w:color w:val="000000"/>
                <w:kern w:val="2"/>
                <w:sz w:val="24"/>
                <w:szCs w:val="24"/>
                <w:lang w:eastAsia="en-US"/>
              </w:rPr>
              <w:t>в том числе за счет средств:</w:t>
            </w:r>
          </w:p>
        </w:tc>
        <w:tc>
          <w:tcPr>
            <w:tcW w:w="1276" w:type="dxa"/>
          </w:tcPr>
          <w:p w:rsidR="001C0E70" w:rsidRPr="00C327BC" w:rsidRDefault="001C0E70" w:rsidP="001C6C97">
            <w:pPr>
              <w:widowControl w:val="0"/>
              <w:autoSpaceDE w:val="0"/>
              <w:autoSpaceDN w:val="0"/>
              <w:adjustRightInd w:val="0"/>
              <w:jc w:val="center"/>
              <w:rPr>
                <w:color w:val="000000"/>
                <w:sz w:val="24"/>
                <w:szCs w:val="24"/>
              </w:rPr>
            </w:pPr>
          </w:p>
        </w:tc>
        <w:tc>
          <w:tcPr>
            <w:tcW w:w="851" w:type="dxa"/>
          </w:tcPr>
          <w:p w:rsidR="001C0E70" w:rsidRPr="00C327BC" w:rsidRDefault="001C0E70" w:rsidP="001C6C97">
            <w:pPr>
              <w:widowControl w:val="0"/>
              <w:autoSpaceDE w:val="0"/>
              <w:autoSpaceDN w:val="0"/>
              <w:adjustRightInd w:val="0"/>
              <w:jc w:val="center"/>
              <w:rPr>
                <w:color w:val="000000"/>
                <w:sz w:val="24"/>
                <w:szCs w:val="24"/>
              </w:rPr>
            </w:pPr>
          </w:p>
        </w:tc>
        <w:tc>
          <w:tcPr>
            <w:tcW w:w="708" w:type="dxa"/>
          </w:tcPr>
          <w:p w:rsidR="001C0E70" w:rsidRPr="00C327BC" w:rsidRDefault="001C0E70" w:rsidP="001C6C97">
            <w:pPr>
              <w:widowControl w:val="0"/>
              <w:autoSpaceDE w:val="0"/>
              <w:autoSpaceDN w:val="0"/>
              <w:adjustRightInd w:val="0"/>
              <w:jc w:val="center"/>
              <w:rPr>
                <w:color w:val="000000"/>
                <w:sz w:val="24"/>
                <w:szCs w:val="24"/>
              </w:rPr>
            </w:pPr>
          </w:p>
        </w:tc>
        <w:tc>
          <w:tcPr>
            <w:tcW w:w="709" w:type="dxa"/>
          </w:tcPr>
          <w:p w:rsidR="001C0E70" w:rsidRPr="00C327BC" w:rsidRDefault="001C0E70" w:rsidP="001C6C97">
            <w:pPr>
              <w:widowControl w:val="0"/>
              <w:autoSpaceDE w:val="0"/>
              <w:autoSpaceDN w:val="0"/>
              <w:adjustRightInd w:val="0"/>
              <w:jc w:val="center"/>
              <w:rPr>
                <w:color w:val="000000"/>
                <w:sz w:val="24"/>
                <w:szCs w:val="24"/>
              </w:rPr>
            </w:pPr>
          </w:p>
        </w:tc>
        <w:tc>
          <w:tcPr>
            <w:tcW w:w="709" w:type="dxa"/>
          </w:tcPr>
          <w:p w:rsidR="001C0E70" w:rsidRPr="00C327BC" w:rsidRDefault="001C0E70" w:rsidP="001C6C97">
            <w:pPr>
              <w:widowControl w:val="0"/>
              <w:autoSpaceDE w:val="0"/>
              <w:autoSpaceDN w:val="0"/>
              <w:adjustRightInd w:val="0"/>
              <w:jc w:val="center"/>
              <w:rPr>
                <w:color w:val="000000"/>
                <w:sz w:val="24"/>
                <w:szCs w:val="24"/>
              </w:rPr>
            </w:pPr>
          </w:p>
        </w:tc>
        <w:tc>
          <w:tcPr>
            <w:tcW w:w="709" w:type="dxa"/>
          </w:tcPr>
          <w:p w:rsidR="001C0E70" w:rsidRPr="00C327BC" w:rsidRDefault="001C0E70" w:rsidP="001C6C97">
            <w:pPr>
              <w:widowControl w:val="0"/>
              <w:autoSpaceDE w:val="0"/>
              <w:autoSpaceDN w:val="0"/>
              <w:adjustRightInd w:val="0"/>
              <w:jc w:val="center"/>
              <w:rPr>
                <w:color w:val="000000"/>
                <w:sz w:val="24"/>
                <w:szCs w:val="24"/>
              </w:rPr>
            </w:pPr>
          </w:p>
        </w:tc>
        <w:tc>
          <w:tcPr>
            <w:tcW w:w="708" w:type="dxa"/>
          </w:tcPr>
          <w:p w:rsidR="001C0E70" w:rsidRPr="00C327BC" w:rsidRDefault="001C0E70" w:rsidP="001C6C97">
            <w:pPr>
              <w:widowControl w:val="0"/>
              <w:autoSpaceDE w:val="0"/>
              <w:autoSpaceDN w:val="0"/>
              <w:adjustRightInd w:val="0"/>
              <w:jc w:val="center"/>
              <w:rPr>
                <w:color w:val="000000"/>
                <w:sz w:val="24"/>
                <w:szCs w:val="24"/>
              </w:rPr>
            </w:pPr>
          </w:p>
        </w:tc>
        <w:tc>
          <w:tcPr>
            <w:tcW w:w="709" w:type="dxa"/>
          </w:tcPr>
          <w:p w:rsidR="001C0E70" w:rsidRPr="00C327BC" w:rsidRDefault="001C0E70" w:rsidP="001C6C97">
            <w:pPr>
              <w:widowControl w:val="0"/>
              <w:autoSpaceDE w:val="0"/>
              <w:autoSpaceDN w:val="0"/>
              <w:adjustRightInd w:val="0"/>
              <w:jc w:val="center"/>
              <w:rPr>
                <w:color w:val="000000"/>
                <w:sz w:val="24"/>
                <w:szCs w:val="24"/>
              </w:rPr>
            </w:pPr>
          </w:p>
        </w:tc>
        <w:tc>
          <w:tcPr>
            <w:tcW w:w="709" w:type="dxa"/>
          </w:tcPr>
          <w:p w:rsidR="001C0E70" w:rsidRPr="00C327BC" w:rsidRDefault="001C0E70" w:rsidP="001C6C97">
            <w:pPr>
              <w:widowControl w:val="0"/>
              <w:autoSpaceDE w:val="0"/>
              <w:autoSpaceDN w:val="0"/>
              <w:adjustRightInd w:val="0"/>
              <w:jc w:val="center"/>
              <w:rPr>
                <w:color w:val="000000"/>
                <w:sz w:val="24"/>
                <w:szCs w:val="24"/>
              </w:rPr>
            </w:pPr>
          </w:p>
        </w:tc>
        <w:tc>
          <w:tcPr>
            <w:tcW w:w="709" w:type="dxa"/>
          </w:tcPr>
          <w:p w:rsidR="001C0E70" w:rsidRPr="00C327BC" w:rsidRDefault="001C0E70" w:rsidP="001C6C97">
            <w:pPr>
              <w:widowControl w:val="0"/>
              <w:autoSpaceDE w:val="0"/>
              <w:autoSpaceDN w:val="0"/>
              <w:adjustRightInd w:val="0"/>
              <w:jc w:val="center"/>
              <w:rPr>
                <w:color w:val="000000"/>
                <w:sz w:val="24"/>
                <w:szCs w:val="24"/>
              </w:rPr>
            </w:pPr>
          </w:p>
        </w:tc>
        <w:tc>
          <w:tcPr>
            <w:tcW w:w="708" w:type="dxa"/>
          </w:tcPr>
          <w:p w:rsidR="001C0E70" w:rsidRPr="00C327BC" w:rsidRDefault="001C0E70" w:rsidP="001C6C97">
            <w:pPr>
              <w:widowControl w:val="0"/>
              <w:autoSpaceDE w:val="0"/>
              <w:autoSpaceDN w:val="0"/>
              <w:adjustRightInd w:val="0"/>
              <w:jc w:val="center"/>
              <w:rPr>
                <w:color w:val="000000"/>
                <w:sz w:val="24"/>
                <w:szCs w:val="24"/>
              </w:rPr>
            </w:pPr>
          </w:p>
        </w:tc>
        <w:tc>
          <w:tcPr>
            <w:tcW w:w="709" w:type="dxa"/>
          </w:tcPr>
          <w:p w:rsidR="001C0E70" w:rsidRPr="00C327BC" w:rsidRDefault="001C0E70" w:rsidP="001C6C97">
            <w:pPr>
              <w:widowControl w:val="0"/>
              <w:autoSpaceDE w:val="0"/>
              <w:autoSpaceDN w:val="0"/>
              <w:adjustRightInd w:val="0"/>
              <w:jc w:val="center"/>
              <w:rPr>
                <w:color w:val="000000"/>
                <w:sz w:val="24"/>
                <w:szCs w:val="24"/>
              </w:rPr>
            </w:pPr>
          </w:p>
        </w:tc>
        <w:tc>
          <w:tcPr>
            <w:tcW w:w="710" w:type="dxa"/>
          </w:tcPr>
          <w:p w:rsidR="001C0E70" w:rsidRPr="00C327BC" w:rsidRDefault="001C0E70" w:rsidP="001C6C97">
            <w:pPr>
              <w:widowControl w:val="0"/>
              <w:autoSpaceDE w:val="0"/>
              <w:autoSpaceDN w:val="0"/>
              <w:adjustRightInd w:val="0"/>
              <w:jc w:val="center"/>
              <w:rPr>
                <w:color w:val="000000"/>
                <w:sz w:val="24"/>
                <w:szCs w:val="24"/>
              </w:rPr>
            </w:pPr>
          </w:p>
        </w:tc>
      </w:tr>
      <w:tr w:rsidR="004D4948" w:rsidRPr="00C327BC" w:rsidTr="004D4948">
        <w:trPr>
          <w:cantSplit/>
        </w:trPr>
        <w:tc>
          <w:tcPr>
            <w:tcW w:w="568" w:type="dxa"/>
            <w:vMerge/>
            <w:vAlign w:val="center"/>
          </w:tcPr>
          <w:p w:rsidR="001C0E70" w:rsidRPr="00C327BC" w:rsidRDefault="001C0E70" w:rsidP="00B11119">
            <w:pPr>
              <w:rPr>
                <w:color w:val="000000"/>
                <w:kern w:val="2"/>
                <w:sz w:val="24"/>
                <w:szCs w:val="24"/>
                <w:lang w:eastAsia="en-US"/>
              </w:rPr>
            </w:pPr>
          </w:p>
        </w:tc>
        <w:tc>
          <w:tcPr>
            <w:tcW w:w="1985" w:type="dxa"/>
            <w:vMerge/>
            <w:vAlign w:val="center"/>
          </w:tcPr>
          <w:p w:rsidR="001C0E70" w:rsidRPr="00C327BC" w:rsidRDefault="001C0E70" w:rsidP="00C270AF">
            <w:pPr>
              <w:rPr>
                <w:color w:val="000000"/>
                <w:kern w:val="2"/>
                <w:sz w:val="24"/>
                <w:szCs w:val="24"/>
                <w:lang w:eastAsia="en-US"/>
              </w:rPr>
            </w:pPr>
          </w:p>
        </w:tc>
        <w:tc>
          <w:tcPr>
            <w:tcW w:w="2976" w:type="dxa"/>
          </w:tcPr>
          <w:p w:rsidR="001C0E70" w:rsidRPr="00C327BC" w:rsidRDefault="001C0E70" w:rsidP="001C6C97">
            <w:pPr>
              <w:autoSpaceDE w:val="0"/>
              <w:autoSpaceDN w:val="0"/>
              <w:adjustRightInd w:val="0"/>
              <w:rPr>
                <w:color w:val="000000"/>
                <w:kern w:val="2"/>
                <w:sz w:val="24"/>
                <w:szCs w:val="24"/>
                <w:lang w:eastAsia="en-US"/>
              </w:rPr>
            </w:pPr>
            <w:r w:rsidRPr="00C327BC">
              <w:rPr>
                <w:color w:val="000000"/>
                <w:kern w:val="2"/>
                <w:sz w:val="24"/>
                <w:szCs w:val="24"/>
                <w:lang w:eastAsia="en-US"/>
              </w:rPr>
              <w:t>федерального бюджета</w:t>
            </w:r>
          </w:p>
        </w:tc>
        <w:tc>
          <w:tcPr>
            <w:tcW w:w="1276"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201,2</w:t>
            </w:r>
          </w:p>
        </w:tc>
        <w:tc>
          <w:tcPr>
            <w:tcW w:w="851"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201,2</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10"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r>
      <w:tr w:rsidR="004D4948" w:rsidRPr="00C327BC" w:rsidTr="004D4948">
        <w:trPr>
          <w:cantSplit/>
        </w:trPr>
        <w:tc>
          <w:tcPr>
            <w:tcW w:w="568" w:type="dxa"/>
            <w:vMerge/>
            <w:vAlign w:val="center"/>
          </w:tcPr>
          <w:p w:rsidR="001C0E70" w:rsidRPr="00C327BC" w:rsidRDefault="001C0E70" w:rsidP="00B11119">
            <w:pPr>
              <w:rPr>
                <w:color w:val="000000"/>
                <w:kern w:val="2"/>
                <w:sz w:val="24"/>
                <w:szCs w:val="24"/>
                <w:lang w:eastAsia="en-US"/>
              </w:rPr>
            </w:pPr>
          </w:p>
        </w:tc>
        <w:tc>
          <w:tcPr>
            <w:tcW w:w="1985" w:type="dxa"/>
            <w:vMerge/>
            <w:vAlign w:val="center"/>
          </w:tcPr>
          <w:p w:rsidR="001C0E70" w:rsidRPr="00C327BC" w:rsidRDefault="001C0E70" w:rsidP="00C270AF">
            <w:pPr>
              <w:rPr>
                <w:color w:val="000000"/>
                <w:kern w:val="2"/>
                <w:sz w:val="24"/>
                <w:szCs w:val="24"/>
                <w:lang w:eastAsia="en-US"/>
              </w:rPr>
            </w:pPr>
          </w:p>
        </w:tc>
        <w:tc>
          <w:tcPr>
            <w:tcW w:w="2976" w:type="dxa"/>
          </w:tcPr>
          <w:p w:rsidR="001C0E70" w:rsidRPr="00C327BC" w:rsidRDefault="001C0E70" w:rsidP="001C6C97">
            <w:pPr>
              <w:autoSpaceDE w:val="0"/>
              <w:autoSpaceDN w:val="0"/>
              <w:adjustRightInd w:val="0"/>
              <w:rPr>
                <w:color w:val="000000"/>
                <w:kern w:val="2"/>
                <w:sz w:val="24"/>
                <w:szCs w:val="24"/>
                <w:lang w:eastAsia="en-US"/>
              </w:rPr>
            </w:pPr>
            <w:r w:rsidRPr="00C327BC">
              <w:rPr>
                <w:color w:val="000000"/>
                <w:kern w:val="2"/>
                <w:sz w:val="24"/>
                <w:szCs w:val="24"/>
                <w:lang w:eastAsia="en-US"/>
              </w:rPr>
              <w:t>областной бюджет</w:t>
            </w:r>
          </w:p>
        </w:tc>
        <w:tc>
          <w:tcPr>
            <w:tcW w:w="1276"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851"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8"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c>
          <w:tcPr>
            <w:tcW w:w="710"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0,0</w:t>
            </w:r>
          </w:p>
        </w:tc>
      </w:tr>
      <w:tr w:rsidR="004D4948" w:rsidRPr="00C327BC" w:rsidTr="004D4948">
        <w:trPr>
          <w:cantSplit/>
        </w:trPr>
        <w:tc>
          <w:tcPr>
            <w:tcW w:w="568" w:type="dxa"/>
            <w:vMerge/>
            <w:vAlign w:val="center"/>
          </w:tcPr>
          <w:p w:rsidR="001C0E70" w:rsidRPr="00C327BC" w:rsidRDefault="001C0E70" w:rsidP="00B11119">
            <w:pPr>
              <w:rPr>
                <w:color w:val="000000"/>
                <w:kern w:val="2"/>
                <w:sz w:val="24"/>
                <w:szCs w:val="24"/>
                <w:lang w:eastAsia="en-US"/>
              </w:rPr>
            </w:pPr>
          </w:p>
        </w:tc>
        <w:tc>
          <w:tcPr>
            <w:tcW w:w="1985" w:type="dxa"/>
            <w:vMerge/>
            <w:vAlign w:val="center"/>
          </w:tcPr>
          <w:p w:rsidR="001C0E70" w:rsidRPr="00C327BC" w:rsidRDefault="001C0E70" w:rsidP="00C270AF">
            <w:pPr>
              <w:rPr>
                <w:color w:val="000000"/>
                <w:kern w:val="2"/>
                <w:sz w:val="24"/>
                <w:szCs w:val="24"/>
                <w:lang w:eastAsia="en-US"/>
              </w:rPr>
            </w:pPr>
          </w:p>
        </w:tc>
        <w:tc>
          <w:tcPr>
            <w:tcW w:w="2976" w:type="dxa"/>
          </w:tcPr>
          <w:p w:rsidR="001C0E70" w:rsidRPr="00C327BC" w:rsidRDefault="001C0E70" w:rsidP="001C6C97">
            <w:pPr>
              <w:autoSpaceDE w:val="0"/>
              <w:autoSpaceDN w:val="0"/>
              <w:adjustRightInd w:val="0"/>
              <w:rPr>
                <w:color w:val="000000"/>
                <w:kern w:val="2"/>
                <w:sz w:val="24"/>
                <w:szCs w:val="24"/>
                <w:lang w:eastAsia="en-US"/>
              </w:rPr>
            </w:pPr>
            <w:r w:rsidRPr="00C327BC">
              <w:rPr>
                <w:color w:val="000000"/>
                <w:kern w:val="2"/>
                <w:sz w:val="24"/>
                <w:szCs w:val="24"/>
                <w:lang w:eastAsia="en-US"/>
              </w:rPr>
              <w:t>внебюджетные источники</w:t>
            </w:r>
          </w:p>
        </w:tc>
        <w:tc>
          <w:tcPr>
            <w:tcW w:w="1276"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851"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708"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709" w:type="dxa"/>
          </w:tcPr>
          <w:p w:rsidR="001C0E70" w:rsidRPr="00C327BC" w:rsidRDefault="001C0E70" w:rsidP="001C6C97">
            <w:pPr>
              <w:widowControl w:val="0"/>
              <w:autoSpaceDE w:val="0"/>
              <w:autoSpaceDN w:val="0"/>
              <w:adjustRightInd w:val="0"/>
              <w:jc w:val="center"/>
              <w:rPr>
                <w:color w:val="000000"/>
                <w:sz w:val="24"/>
                <w:szCs w:val="24"/>
              </w:rPr>
            </w:pPr>
            <w:r w:rsidRPr="00C327BC">
              <w:rPr>
                <w:color w:val="000000"/>
                <w:sz w:val="24"/>
                <w:szCs w:val="24"/>
              </w:rPr>
              <w:t>-</w:t>
            </w:r>
          </w:p>
        </w:tc>
        <w:tc>
          <w:tcPr>
            <w:tcW w:w="710" w:type="dxa"/>
          </w:tcPr>
          <w:p w:rsidR="001C0E70" w:rsidRPr="00C327BC" w:rsidRDefault="001C0E70" w:rsidP="001C6C97">
            <w:pPr>
              <w:widowControl w:val="0"/>
              <w:autoSpaceDE w:val="0"/>
              <w:autoSpaceDN w:val="0"/>
              <w:adjustRightInd w:val="0"/>
              <w:spacing w:line="480" w:lineRule="auto"/>
              <w:jc w:val="center"/>
              <w:rPr>
                <w:color w:val="000000"/>
                <w:sz w:val="24"/>
                <w:szCs w:val="24"/>
              </w:rPr>
            </w:pPr>
            <w:r w:rsidRPr="00C327BC">
              <w:rPr>
                <w:color w:val="000000"/>
                <w:sz w:val="24"/>
                <w:szCs w:val="24"/>
              </w:rPr>
              <w:t>-</w:t>
            </w:r>
            <w:r w:rsidR="002E1391">
              <w:rPr>
                <w:color w:val="000000"/>
                <w:sz w:val="24"/>
                <w:szCs w:val="24"/>
              </w:rPr>
              <w:t>»</w:t>
            </w:r>
          </w:p>
        </w:tc>
      </w:tr>
    </w:tbl>
    <w:p w:rsidR="005B7C80" w:rsidRDefault="005B7C80" w:rsidP="00B0530B">
      <w:pPr>
        <w:rPr>
          <w:kern w:val="2"/>
          <w:sz w:val="28"/>
          <w:szCs w:val="28"/>
        </w:rPr>
      </w:pPr>
      <w:bookmarkStart w:id="2" w:name="Par400"/>
      <w:bookmarkEnd w:id="2"/>
      <w:r>
        <w:rPr>
          <w:kern w:val="2"/>
          <w:sz w:val="28"/>
          <w:szCs w:val="28"/>
        </w:rPr>
        <w:t>Управляющий делами</w:t>
      </w:r>
    </w:p>
    <w:p w:rsidR="005B7C80" w:rsidRPr="006578AC" w:rsidRDefault="005B7C80" w:rsidP="00416A4E">
      <w:pPr>
        <w:ind w:right="-312"/>
        <w:rPr>
          <w:kern w:val="2"/>
          <w:sz w:val="28"/>
          <w:szCs w:val="28"/>
        </w:rPr>
      </w:pPr>
      <w:r>
        <w:rPr>
          <w:kern w:val="2"/>
          <w:sz w:val="28"/>
          <w:szCs w:val="28"/>
        </w:rPr>
        <w:t>Администрации района</w:t>
      </w:r>
      <w:r>
        <w:rPr>
          <w:kern w:val="2"/>
          <w:sz w:val="28"/>
          <w:szCs w:val="28"/>
        </w:rPr>
        <w:tab/>
      </w:r>
      <w:r>
        <w:rPr>
          <w:kern w:val="2"/>
          <w:sz w:val="28"/>
          <w:szCs w:val="28"/>
        </w:rPr>
        <w:tab/>
      </w:r>
      <w:r>
        <w:rPr>
          <w:kern w:val="2"/>
          <w:sz w:val="28"/>
          <w:szCs w:val="28"/>
        </w:rPr>
        <w:tab/>
      </w:r>
      <w:r>
        <w:rPr>
          <w:kern w:val="2"/>
          <w:sz w:val="28"/>
          <w:szCs w:val="28"/>
        </w:rPr>
        <w:tab/>
      </w:r>
      <w:r>
        <w:rPr>
          <w:kern w:val="2"/>
          <w:sz w:val="28"/>
          <w:szCs w:val="28"/>
        </w:rPr>
        <w:tab/>
      </w:r>
      <w:r>
        <w:rPr>
          <w:kern w:val="2"/>
          <w:sz w:val="28"/>
          <w:szCs w:val="28"/>
        </w:rPr>
        <w:tab/>
      </w:r>
      <w:r>
        <w:rPr>
          <w:kern w:val="2"/>
          <w:sz w:val="28"/>
          <w:szCs w:val="28"/>
        </w:rPr>
        <w:tab/>
      </w:r>
      <w:r>
        <w:rPr>
          <w:kern w:val="2"/>
          <w:sz w:val="28"/>
          <w:szCs w:val="28"/>
        </w:rPr>
        <w:tab/>
      </w:r>
      <w:r>
        <w:rPr>
          <w:kern w:val="2"/>
          <w:sz w:val="28"/>
          <w:szCs w:val="28"/>
        </w:rPr>
        <w:tab/>
      </w:r>
      <w:r>
        <w:rPr>
          <w:kern w:val="2"/>
          <w:sz w:val="28"/>
          <w:szCs w:val="28"/>
        </w:rPr>
        <w:tab/>
      </w:r>
      <w:r>
        <w:rPr>
          <w:kern w:val="2"/>
          <w:sz w:val="28"/>
          <w:szCs w:val="28"/>
        </w:rPr>
        <w:tab/>
      </w:r>
      <w:r>
        <w:rPr>
          <w:kern w:val="2"/>
          <w:sz w:val="28"/>
          <w:szCs w:val="28"/>
        </w:rPr>
        <w:tab/>
      </w:r>
      <w:r>
        <w:rPr>
          <w:kern w:val="2"/>
          <w:sz w:val="28"/>
          <w:szCs w:val="28"/>
        </w:rPr>
        <w:tab/>
      </w:r>
      <w:r>
        <w:rPr>
          <w:kern w:val="2"/>
          <w:sz w:val="28"/>
          <w:szCs w:val="28"/>
        </w:rPr>
        <w:tab/>
      </w:r>
      <w:r w:rsidR="00416A4E">
        <w:rPr>
          <w:kern w:val="2"/>
          <w:sz w:val="28"/>
          <w:szCs w:val="28"/>
        </w:rPr>
        <w:t xml:space="preserve">        </w:t>
      </w:r>
      <w:r w:rsidR="00144C5C">
        <w:rPr>
          <w:kern w:val="2"/>
          <w:sz w:val="28"/>
          <w:szCs w:val="28"/>
        </w:rPr>
        <w:t xml:space="preserve">  </w:t>
      </w:r>
      <w:r w:rsidR="00416A4E">
        <w:rPr>
          <w:kern w:val="2"/>
          <w:sz w:val="28"/>
          <w:szCs w:val="28"/>
        </w:rPr>
        <w:t xml:space="preserve">   </w:t>
      </w:r>
      <w:r>
        <w:rPr>
          <w:kern w:val="2"/>
          <w:sz w:val="28"/>
          <w:szCs w:val="28"/>
        </w:rPr>
        <w:t xml:space="preserve">  Г.М. Антипова</w:t>
      </w:r>
    </w:p>
    <w:sectPr w:rsidR="005B7C80" w:rsidRPr="006578AC" w:rsidSect="00C327BC">
      <w:headerReference w:type="default" r:id="rId13"/>
      <w:footerReference w:type="default" r:id="rId14"/>
      <w:pgSz w:w="16840" w:h="11907" w:orient="landscape" w:code="9"/>
      <w:pgMar w:top="1701" w:right="1134" w:bottom="567" w:left="1134" w:header="567"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56231" w:rsidRDefault="00956231">
      <w:r>
        <w:separator/>
      </w:r>
    </w:p>
  </w:endnote>
  <w:endnote w:type="continuationSeparator" w:id="0">
    <w:p w:rsidR="00956231" w:rsidRDefault="009562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G Souvenir">
    <w:altName w:val="Times New Roman"/>
    <w:charset w:val="00"/>
    <w:family w:val="roman"/>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C97" w:rsidRDefault="001C6C97" w:rsidP="00745ABF">
    <w:pPr>
      <w:pStyle w:val="a6"/>
      <w:framePr w:wrap="around" w:vAnchor="text" w:hAnchor="margin" w:xAlign="right" w:y="1"/>
      <w:rPr>
        <w:rStyle w:val="aa"/>
      </w:rPr>
    </w:pPr>
    <w:r>
      <w:rPr>
        <w:rStyle w:val="aa"/>
      </w:rPr>
      <w:fldChar w:fldCharType="begin"/>
    </w:r>
    <w:r>
      <w:rPr>
        <w:rStyle w:val="aa"/>
      </w:rPr>
      <w:instrText xml:space="preserve">PAGE  </w:instrText>
    </w:r>
    <w:r>
      <w:rPr>
        <w:rStyle w:val="aa"/>
      </w:rPr>
      <w:fldChar w:fldCharType="end"/>
    </w:r>
  </w:p>
  <w:p w:rsidR="001C6C97" w:rsidRDefault="001C6C97">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C97" w:rsidRPr="00E5167C" w:rsidRDefault="001C6C97" w:rsidP="00E5167C">
    <w:pPr>
      <w:pStyle w:val="a6"/>
      <w:tabs>
        <w:tab w:val="clear" w:pos="4153"/>
        <w:tab w:val="clear" w:pos="8306"/>
        <w:tab w:val="right" w:pos="9752"/>
      </w:tabs>
    </w:pPr>
    <w:r>
      <w:t>68 - 2021</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C6C97" w:rsidRDefault="001C6C97">
    <w:pPr>
      <w:pStyle w:val="a6"/>
    </w:pPr>
    <w:r>
      <w:t>68 - 2021</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2708736"/>
      <w:docPartObj>
        <w:docPartGallery w:val="Page Numbers (Bottom of Page)"/>
        <w:docPartUnique/>
      </w:docPartObj>
    </w:sdtPr>
    <w:sdtEndPr/>
    <w:sdtContent>
      <w:p w:rsidR="001C6C97" w:rsidRPr="00CF4E73" w:rsidRDefault="00C327BC" w:rsidP="00CF4E73">
        <w:pPr>
          <w:pStyle w:val="a6"/>
          <w:rPr>
            <w:lang w:val="en-US"/>
          </w:rPr>
        </w:pPr>
        <w:r>
          <w:t>6</w:t>
        </w:r>
        <w:r w:rsidR="001C6C97">
          <w:t>8 - 202</w:t>
        </w:r>
        <w:r>
          <w:t>1</w:t>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56231" w:rsidRDefault="00956231">
      <w:r>
        <w:separator/>
      </w:r>
    </w:p>
  </w:footnote>
  <w:footnote w:type="continuationSeparator" w:id="0">
    <w:p w:rsidR="00956231" w:rsidRDefault="0095623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5118220"/>
      <w:docPartObj>
        <w:docPartGallery w:val="Page Numbers (Top of Page)"/>
        <w:docPartUnique/>
      </w:docPartObj>
    </w:sdtPr>
    <w:sdtEndPr>
      <w:rPr>
        <w:sz w:val="24"/>
        <w:szCs w:val="24"/>
      </w:rPr>
    </w:sdtEndPr>
    <w:sdtContent>
      <w:p w:rsidR="001C6C97" w:rsidRPr="009D2D42" w:rsidRDefault="001C6C97">
        <w:pPr>
          <w:pStyle w:val="a8"/>
          <w:jc w:val="center"/>
          <w:rPr>
            <w:sz w:val="24"/>
            <w:szCs w:val="24"/>
          </w:rPr>
        </w:pPr>
        <w:r w:rsidRPr="009D2D42">
          <w:rPr>
            <w:sz w:val="24"/>
            <w:szCs w:val="24"/>
          </w:rPr>
          <w:fldChar w:fldCharType="begin"/>
        </w:r>
        <w:r w:rsidRPr="009D2D42">
          <w:rPr>
            <w:sz w:val="24"/>
            <w:szCs w:val="24"/>
          </w:rPr>
          <w:instrText>PAGE   \* MERGEFORMAT</w:instrText>
        </w:r>
        <w:r w:rsidRPr="009D2D42">
          <w:rPr>
            <w:sz w:val="24"/>
            <w:szCs w:val="24"/>
          </w:rPr>
          <w:fldChar w:fldCharType="separate"/>
        </w:r>
        <w:r w:rsidR="00166B89">
          <w:rPr>
            <w:noProof/>
            <w:sz w:val="24"/>
            <w:szCs w:val="24"/>
          </w:rPr>
          <w:t>2</w:t>
        </w:r>
        <w:r w:rsidRPr="009D2D42">
          <w:rPr>
            <w:sz w:val="24"/>
            <w:szCs w:val="24"/>
          </w:rPr>
          <w:fldChar w:fldCharType="end"/>
        </w:r>
      </w:p>
    </w:sdtContent>
  </w:sdt>
  <w:p w:rsidR="001C6C97" w:rsidRDefault="001C6C97">
    <w:pPr>
      <w:pStyle w:val="a8"/>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00207407"/>
      <w:docPartObj>
        <w:docPartGallery w:val="Page Numbers (Top of Page)"/>
        <w:docPartUnique/>
      </w:docPartObj>
    </w:sdtPr>
    <w:sdtEndPr/>
    <w:sdtContent>
      <w:p w:rsidR="001C6C97" w:rsidRDefault="001C6C97" w:rsidP="00416A4E">
        <w:pPr>
          <w:pStyle w:val="a8"/>
          <w:jc w:val="center"/>
        </w:pPr>
        <w:r w:rsidRPr="00C327BC">
          <w:rPr>
            <w:sz w:val="24"/>
            <w:szCs w:val="24"/>
          </w:rPr>
          <w:fldChar w:fldCharType="begin"/>
        </w:r>
        <w:r w:rsidRPr="00C327BC">
          <w:rPr>
            <w:sz w:val="24"/>
            <w:szCs w:val="24"/>
          </w:rPr>
          <w:instrText>PAGE   \* MERGEFORMAT</w:instrText>
        </w:r>
        <w:r w:rsidRPr="00C327BC">
          <w:rPr>
            <w:sz w:val="24"/>
            <w:szCs w:val="24"/>
          </w:rPr>
          <w:fldChar w:fldCharType="separate"/>
        </w:r>
        <w:r w:rsidR="00166B89">
          <w:rPr>
            <w:noProof/>
            <w:sz w:val="24"/>
            <w:szCs w:val="24"/>
          </w:rPr>
          <w:t>5</w:t>
        </w:r>
        <w:r w:rsidRPr="00C327BC">
          <w:rPr>
            <w:sz w:val="24"/>
            <w:szCs w:val="24"/>
          </w:rP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2pt;height:12pt" o:bullet="t">
        <v:imagedata r:id="rId1" o:title=""/>
      </v:shape>
    </w:pict>
  </w:numPicBullet>
  <w:abstractNum w:abstractNumId="0">
    <w:nsid w:val="FFFFFF89"/>
    <w:multiLevelType w:val="singleLevel"/>
    <w:tmpl w:val="24A4FB78"/>
    <w:lvl w:ilvl="0">
      <w:start w:val="1"/>
      <w:numFmt w:val="bullet"/>
      <w:lvlText w:val=""/>
      <w:lvlJc w:val="left"/>
      <w:pPr>
        <w:tabs>
          <w:tab w:val="num" w:pos="360"/>
        </w:tabs>
        <w:ind w:left="360" w:hanging="360"/>
      </w:pPr>
      <w:rPr>
        <w:rFonts w:ascii="Symbol" w:hAnsi="Symbol" w:hint="default"/>
      </w:rPr>
    </w:lvl>
  </w:abstractNum>
  <w:abstractNum w:abstractNumId="1">
    <w:nsid w:val="06E77D38"/>
    <w:multiLevelType w:val="multilevel"/>
    <w:tmpl w:val="5AF03480"/>
    <w:lvl w:ilvl="0">
      <w:start w:val="2"/>
      <w:numFmt w:val="decimal"/>
      <w:lvlText w:val="%1."/>
      <w:lvlJc w:val="left"/>
      <w:pPr>
        <w:ind w:left="432" w:hanging="432"/>
      </w:pPr>
      <w:rPr>
        <w:rFonts w:cs="Times New Roman" w:hint="default"/>
      </w:rPr>
    </w:lvl>
    <w:lvl w:ilvl="1">
      <w:start w:val="1"/>
      <w:numFmt w:val="decimal"/>
      <w:lvlText w:val="%1.%2."/>
      <w:lvlJc w:val="left"/>
      <w:pPr>
        <w:ind w:left="1440" w:hanging="720"/>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6120" w:hanging="180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2">
    <w:nsid w:val="0A5D329E"/>
    <w:multiLevelType w:val="multilevel"/>
    <w:tmpl w:val="0419001F"/>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0EC72360"/>
    <w:multiLevelType w:val="hybridMultilevel"/>
    <w:tmpl w:val="CA548954"/>
    <w:lvl w:ilvl="0" w:tplc="A9B870C6">
      <w:start w:val="1"/>
      <w:numFmt w:val="decimal"/>
      <w:suff w:val="space"/>
      <w:lvlText w:val="%1."/>
      <w:lvlJc w:val="left"/>
      <w:pPr>
        <w:ind w:left="360" w:hanging="360"/>
      </w:pPr>
      <w:rPr>
        <w:rFonts w:cs="Times New Roman" w:hint="default"/>
      </w:rPr>
    </w:lvl>
    <w:lvl w:ilvl="1" w:tplc="04190019" w:tentative="1">
      <w:start w:val="1"/>
      <w:numFmt w:val="lowerLetter"/>
      <w:lvlText w:val="%2."/>
      <w:lvlJc w:val="left"/>
      <w:pPr>
        <w:ind w:left="1221" w:hanging="360"/>
      </w:pPr>
      <w:rPr>
        <w:rFonts w:cs="Times New Roman"/>
      </w:rPr>
    </w:lvl>
    <w:lvl w:ilvl="2" w:tplc="0419001B" w:tentative="1">
      <w:start w:val="1"/>
      <w:numFmt w:val="lowerRoman"/>
      <w:lvlText w:val="%3."/>
      <w:lvlJc w:val="right"/>
      <w:pPr>
        <w:ind w:left="1941" w:hanging="180"/>
      </w:pPr>
      <w:rPr>
        <w:rFonts w:cs="Times New Roman"/>
      </w:rPr>
    </w:lvl>
    <w:lvl w:ilvl="3" w:tplc="0419000F" w:tentative="1">
      <w:start w:val="1"/>
      <w:numFmt w:val="decimal"/>
      <w:lvlText w:val="%4."/>
      <w:lvlJc w:val="left"/>
      <w:pPr>
        <w:ind w:left="2661" w:hanging="360"/>
      </w:pPr>
      <w:rPr>
        <w:rFonts w:cs="Times New Roman"/>
      </w:rPr>
    </w:lvl>
    <w:lvl w:ilvl="4" w:tplc="04190019" w:tentative="1">
      <w:start w:val="1"/>
      <w:numFmt w:val="lowerLetter"/>
      <w:lvlText w:val="%5."/>
      <w:lvlJc w:val="left"/>
      <w:pPr>
        <w:ind w:left="3381" w:hanging="360"/>
      </w:pPr>
      <w:rPr>
        <w:rFonts w:cs="Times New Roman"/>
      </w:rPr>
    </w:lvl>
    <w:lvl w:ilvl="5" w:tplc="0419001B" w:tentative="1">
      <w:start w:val="1"/>
      <w:numFmt w:val="lowerRoman"/>
      <w:lvlText w:val="%6."/>
      <w:lvlJc w:val="right"/>
      <w:pPr>
        <w:ind w:left="4101" w:hanging="180"/>
      </w:pPr>
      <w:rPr>
        <w:rFonts w:cs="Times New Roman"/>
      </w:rPr>
    </w:lvl>
    <w:lvl w:ilvl="6" w:tplc="0419000F" w:tentative="1">
      <w:start w:val="1"/>
      <w:numFmt w:val="decimal"/>
      <w:lvlText w:val="%7."/>
      <w:lvlJc w:val="left"/>
      <w:pPr>
        <w:ind w:left="4821" w:hanging="360"/>
      </w:pPr>
      <w:rPr>
        <w:rFonts w:cs="Times New Roman"/>
      </w:rPr>
    </w:lvl>
    <w:lvl w:ilvl="7" w:tplc="04190019" w:tentative="1">
      <w:start w:val="1"/>
      <w:numFmt w:val="lowerLetter"/>
      <w:lvlText w:val="%8."/>
      <w:lvlJc w:val="left"/>
      <w:pPr>
        <w:ind w:left="5541" w:hanging="360"/>
      </w:pPr>
      <w:rPr>
        <w:rFonts w:cs="Times New Roman"/>
      </w:rPr>
    </w:lvl>
    <w:lvl w:ilvl="8" w:tplc="0419001B" w:tentative="1">
      <w:start w:val="1"/>
      <w:numFmt w:val="lowerRoman"/>
      <w:lvlText w:val="%9."/>
      <w:lvlJc w:val="right"/>
      <w:pPr>
        <w:ind w:left="6261" w:hanging="180"/>
      </w:pPr>
      <w:rPr>
        <w:rFonts w:cs="Times New Roman"/>
      </w:rPr>
    </w:lvl>
  </w:abstractNum>
  <w:abstractNum w:abstractNumId="4">
    <w:nsid w:val="146E6241"/>
    <w:multiLevelType w:val="multilevel"/>
    <w:tmpl w:val="1CCACD7E"/>
    <w:lvl w:ilvl="0">
      <w:start w:val="1"/>
      <w:numFmt w:val="decimal"/>
      <w:suff w:val="space"/>
      <w:lvlText w:val="%1."/>
      <w:lvlJc w:val="left"/>
      <w:pPr>
        <w:ind w:left="3277" w:hanging="1008"/>
      </w:pPr>
      <w:rPr>
        <w:rFonts w:cs="Times New Roman" w:hint="default"/>
        <w:sz w:val="28"/>
        <w:szCs w:val="28"/>
      </w:rPr>
    </w:lvl>
    <w:lvl w:ilvl="1">
      <w:start w:val="1"/>
      <w:numFmt w:val="decimal"/>
      <w:isLgl/>
      <w:suff w:val="space"/>
      <w:lvlText w:val="%1.%2."/>
      <w:lvlJc w:val="left"/>
      <w:pPr>
        <w:ind w:left="2705" w:hanging="720"/>
      </w:pPr>
      <w:rPr>
        <w:rFonts w:cs="Times New Roman" w:hint="default"/>
      </w:rPr>
    </w:lvl>
    <w:lvl w:ilvl="2">
      <w:start w:val="1"/>
      <w:numFmt w:val="decimal"/>
      <w:isLgl/>
      <w:suff w:val="space"/>
      <w:lvlText w:val="%1.%2.%3."/>
      <w:lvlJc w:val="left"/>
      <w:pPr>
        <w:ind w:left="2705" w:hanging="720"/>
      </w:pPr>
      <w:rPr>
        <w:rFonts w:cs="Times New Roman" w:hint="default"/>
      </w:rPr>
    </w:lvl>
    <w:lvl w:ilvl="3">
      <w:start w:val="1"/>
      <w:numFmt w:val="decimal"/>
      <w:isLgl/>
      <w:lvlText w:val="%1.%2.%3.%4."/>
      <w:lvlJc w:val="left"/>
      <w:pPr>
        <w:ind w:left="3065" w:hanging="1080"/>
      </w:pPr>
      <w:rPr>
        <w:rFonts w:cs="Times New Roman" w:hint="default"/>
      </w:rPr>
    </w:lvl>
    <w:lvl w:ilvl="4">
      <w:start w:val="1"/>
      <w:numFmt w:val="decimal"/>
      <w:isLgl/>
      <w:lvlText w:val="%1.%2.%3.%4.%5."/>
      <w:lvlJc w:val="left"/>
      <w:pPr>
        <w:ind w:left="3065" w:hanging="1080"/>
      </w:pPr>
      <w:rPr>
        <w:rFonts w:cs="Times New Roman" w:hint="default"/>
      </w:rPr>
    </w:lvl>
    <w:lvl w:ilvl="5">
      <w:start w:val="1"/>
      <w:numFmt w:val="decimal"/>
      <w:isLgl/>
      <w:lvlText w:val="%1.%2.%3.%4.%5.%6."/>
      <w:lvlJc w:val="left"/>
      <w:pPr>
        <w:ind w:left="3425" w:hanging="1440"/>
      </w:pPr>
      <w:rPr>
        <w:rFonts w:cs="Times New Roman" w:hint="default"/>
      </w:rPr>
    </w:lvl>
    <w:lvl w:ilvl="6">
      <w:start w:val="1"/>
      <w:numFmt w:val="decimal"/>
      <w:isLgl/>
      <w:lvlText w:val="%1.%2.%3.%4.%5.%6.%7."/>
      <w:lvlJc w:val="left"/>
      <w:pPr>
        <w:ind w:left="3785" w:hanging="1800"/>
      </w:pPr>
      <w:rPr>
        <w:rFonts w:cs="Times New Roman" w:hint="default"/>
      </w:rPr>
    </w:lvl>
    <w:lvl w:ilvl="7">
      <w:start w:val="1"/>
      <w:numFmt w:val="decimal"/>
      <w:isLgl/>
      <w:lvlText w:val="%1.%2.%3.%4.%5.%6.%7.%8."/>
      <w:lvlJc w:val="left"/>
      <w:pPr>
        <w:ind w:left="3785" w:hanging="1800"/>
      </w:pPr>
      <w:rPr>
        <w:rFonts w:cs="Times New Roman" w:hint="default"/>
      </w:rPr>
    </w:lvl>
    <w:lvl w:ilvl="8">
      <w:start w:val="1"/>
      <w:numFmt w:val="decimal"/>
      <w:isLgl/>
      <w:lvlText w:val="%1.%2.%3.%4.%5.%6.%7.%8.%9."/>
      <w:lvlJc w:val="left"/>
      <w:pPr>
        <w:ind w:left="4145" w:hanging="2160"/>
      </w:pPr>
      <w:rPr>
        <w:rFonts w:cs="Times New Roman" w:hint="default"/>
      </w:rPr>
    </w:lvl>
  </w:abstractNum>
  <w:abstractNum w:abstractNumId="5">
    <w:nsid w:val="35EF4A39"/>
    <w:multiLevelType w:val="multilevel"/>
    <w:tmpl w:val="591601AC"/>
    <w:lvl w:ilvl="0">
      <w:start w:val="12"/>
      <w:numFmt w:val="decimal"/>
      <w:lvlText w:val="%1"/>
      <w:lvlJc w:val="left"/>
      <w:pPr>
        <w:ind w:left="504" w:hanging="504"/>
      </w:pPr>
      <w:rPr>
        <w:rFonts w:cs="Times New Roman" w:hint="default"/>
      </w:rPr>
    </w:lvl>
    <w:lvl w:ilvl="1">
      <w:start w:val="2"/>
      <w:numFmt w:val="decimal"/>
      <w:lvlText w:val="%1.%2"/>
      <w:lvlJc w:val="left"/>
      <w:pPr>
        <w:ind w:left="1224" w:hanging="504"/>
      </w:pPr>
      <w:rPr>
        <w:rFonts w:cs="Times New Roman" w:hint="default"/>
      </w:rPr>
    </w:lvl>
    <w:lvl w:ilvl="2">
      <w:start w:val="1"/>
      <w:numFmt w:val="decimal"/>
      <w:lvlText w:val="%1.%2.%3"/>
      <w:lvlJc w:val="left"/>
      <w:pPr>
        <w:ind w:left="2160" w:hanging="720"/>
      </w:pPr>
      <w:rPr>
        <w:rFonts w:cs="Times New Roman" w:hint="default"/>
      </w:rPr>
    </w:lvl>
    <w:lvl w:ilvl="3">
      <w:start w:val="1"/>
      <w:numFmt w:val="decimal"/>
      <w:lvlText w:val="%1.%2.%3.%4"/>
      <w:lvlJc w:val="left"/>
      <w:pPr>
        <w:ind w:left="3240" w:hanging="1080"/>
      </w:pPr>
      <w:rPr>
        <w:rFonts w:cs="Times New Roman" w:hint="default"/>
      </w:rPr>
    </w:lvl>
    <w:lvl w:ilvl="4">
      <w:start w:val="1"/>
      <w:numFmt w:val="decimal"/>
      <w:lvlText w:val="%1.%2.%3.%4.%5"/>
      <w:lvlJc w:val="left"/>
      <w:pPr>
        <w:ind w:left="3960" w:hanging="1080"/>
      </w:pPr>
      <w:rPr>
        <w:rFonts w:cs="Times New Roman" w:hint="default"/>
      </w:rPr>
    </w:lvl>
    <w:lvl w:ilvl="5">
      <w:start w:val="1"/>
      <w:numFmt w:val="decimal"/>
      <w:lvlText w:val="%1.%2.%3.%4.%5.%6"/>
      <w:lvlJc w:val="left"/>
      <w:pPr>
        <w:ind w:left="5040" w:hanging="1440"/>
      </w:pPr>
      <w:rPr>
        <w:rFonts w:cs="Times New Roman" w:hint="default"/>
      </w:rPr>
    </w:lvl>
    <w:lvl w:ilvl="6">
      <w:start w:val="1"/>
      <w:numFmt w:val="decimal"/>
      <w:lvlText w:val="%1.%2.%3.%4.%5.%6.%7"/>
      <w:lvlJc w:val="left"/>
      <w:pPr>
        <w:ind w:left="5760" w:hanging="1440"/>
      </w:pPr>
      <w:rPr>
        <w:rFonts w:cs="Times New Roman" w:hint="default"/>
      </w:rPr>
    </w:lvl>
    <w:lvl w:ilvl="7">
      <w:start w:val="1"/>
      <w:numFmt w:val="decimal"/>
      <w:lvlText w:val="%1.%2.%3.%4.%5.%6.%7.%8"/>
      <w:lvlJc w:val="left"/>
      <w:pPr>
        <w:ind w:left="6840" w:hanging="1800"/>
      </w:pPr>
      <w:rPr>
        <w:rFonts w:cs="Times New Roman" w:hint="default"/>
      </w:rPr>
    </w:lvl>
    <w:lvl w:ilvl="8">
      <w:start w:val="1"/>
      <w:numFmt w:val="decimal"/>
      <w:lvlText w:val="%1.%2.%3.%4.%5.%6.%7.%8.%9"/>
      <w:lvlJc w:val="left"/>
      <w:pPr>
        <w:ind w:left="7920" w:hanging="2160"/>
      </w:pPr>
      <w:rPr>
        <w:rFonts w:cs="Times New Roman" w:hint="default"/>
      </w:rPr>
    </w:lvl>
  </w:abstractNum>
  <w:abstractNum w:abstractNumId="6">
    <w:nsid w:val="3B3D6639"/>
    <w:multiLevelType w:val="multilevel"/>
    <w:tmpl w:val="1CCACD7E"/>
    <w:lvl w:ilvl="0">
      <w:start w:val="1"/>
      <w:numFmt w:val="decimal"/>
      <w:suff w:val="space"/>
      <w:lvlText w:val="%1."/>
      <w:lvlJc w:val="left"/>
      <w:pPr>
        <w:ind w:left="3277" w:hanging="1008"/>
      </w:pPr>
      <w:rPr>
        <w:rFonts w:cs="Times New Roman" w:hint="default"/>
        <w:sz w:val="28"/>
        <w:szCs w:val="28"/>
      </w:rPr>
    </w:lvl>
    <w:lvl w:ilvl="1">
      <w:start w:val="1"/>
      <w:numFmt w:val="decimal"/>
      <w:isLgl/>
      <w:suff w:val="space"/>
      <w:lvlText w:val="%1.%2."/>
      <w:lvlJc w:val="left"/>
      <w:pPr>
        <w:ind w:left="2705" w:hanging="720"/>
      </w:pPr>
      <w:rPr>
        <w:rFonts w:cs="Times New Roman" w:hint="default"/>
      </w:rPr>
    </w:lvl>
    <w:lvl w:ilvl="2">
      <w:start w:val="1"/>
      <w:numFmt w:val="decimal"/>
      <w:isLgl/>
      <w:suff w:val="space"/>
      <w:lvlText w:val="%1.%2.%3."/>
      <w:lvlJc w:val="left"/>
      <w:pPr>
        <w:ind w:left="2705" w:hanging="720"/>
      </w:pPr>
      <w:rPr>
        <w:rFonts w:cs="Times New Roman" w:hint="default"/>
      </w:rPr>
    </w:lvl>
    <w:lvl w:ilvl="3">
      <w:start w:val="1"/>
      <w:numFmt w:val="decimal"/>
      <w:isLgl/>
      <w:lvlText w:val="%1.%2.%3.%4."/>
      <w:lvlJc w:val="left"/>
      <w:pPr>
        <w:ind w:left="3065" w:hanging="1080"/>
      </w:pPr>
      <w:rPr>
        <w:rFonts w:cs="Times New Roman" w:hint="default"/>
      </w:rPr>
    </w:lvl>
    <w:lvl w:ilvl="4">
      <w:start w:val="1"/>
      <w:numFmt w:val="decimal"/>
      <w:isLgl/>
      <w:lvlText w:val="%1.%2.%3.%4.%5."/>
      <w:lvlJc w:val="left"/>
      <w:pPr>
        <w:ind w:left="3065" w:hanging="1080"/>
      </w:pPr>
      <w:rPr>
        <w:rFonts w:cs="Times New Roman" w:hint="default"/>
      </w:rPr>
    </w:lvl>
    <w:lvl w:ilvl="5">
      <w:start w:val="1"/>
      <w:numFmt w:val="decimal"/>
      <w:isLgl/>
      <w:lvlText w:val="%1.%2.%3.%4.%5.%6."/>
      <w:lvlJc w:val="left"/>
      <w:pPr>
        <w:ind w:left="3425" w:hanging="1440"/>
      </w:pPr>
      <w:rPr>
        <w:rFonts w:cs="Times New Roman" w:hint="default"/>
      </w:rPr>
    </w:lvl>
    <w:lvl w:ilvl="6">
      <w:start w:val="1"/>
      <w:numFmt w:val="decimal"/>
      <w:isLgl/>
      <w:lvlText w:val="%1.%2.%3.%4.%5.%6.%7."/>
      <w:lvlJc w:val="left"/>
      <w:pPr>
        <w:ind w:left="3785" w:hanging="1800"/>
      </w:pPr>
      <w:rPr>
        <w:rFonts w:cs="Times New Roman" w:hint="default"/>
      </w:rPr>
    </w:lvl>
    <w:lvl w:ilvl="7">
      <w:start w:val="1"/>
      <w:numFmt w:val="decimal"/>
      <w:isLgl/>
      <w:lvlText w:val="%1.%2.%3.%4.%5.%6.%7.%8."/>
      <w:lvlJc w:val="left"/>
      <w:pPr>
        <w:ind w:left="3785" w:hanging="1800"/>
      </w:pPr>
      <w:rPr>
        <w:rFonts w:cs="Times New Roman" w:hint="default"/>
      </w:rPr>
    </w:lvl>
    <w:lvl w:ilvl="8">
      <w:start w:val="1"/>
      <w:numFmt w:val="decimal"/>
      <w:isLgl/>
      <w:lvlText w:val="%1.%2.%3.%4.%5.%6.%7.%8.%9."/>
      <w:lvlJc w:val="left"/>
      <w:pPr>
        <w:ind w:left="4145" w:hanging="2160"/>
      </w:pPr>
      <w:rPr>
        <w:rFonts w:cs="Times New Roman" w:hint="default"/>
      </w:rPr>
    </w:lvl>
  </w:abstractNum>
  <w:abstractNum w:abstractNumId="7">
    <w:nsid w:val="3BDB0D25"/>
    <w:multiLevelType w:val="multilevel"/>
    <w:tmpl w:val="1CCACD7E"/>
    <w:lvl w:ilvl="0">
      <w:start w:val="1"/>
      <w:numFmt w:val="decimal"/>
      <w:suff w:val="space"/>
      <w:lvlText w:val="%1."/>
      <w:lvlJc w:val="left"/>
      <w:pPr>
        <w:ind w:left="3277" w:hanging="1008"/>
      </w:pPr>
      <w:rPr>
        <w:rFonts w:cs="Times New Roman" w:hint="default"/>
        <w:sz w:val="28"/>
        <w:szCs w:val="28"/>
      </w:rPr>
    </w:lvl>
    <w:lvl w:ilvl="1">
      <w:start w:val="1"/>
      <w:numFmt w:val="decimal"/>
      <w:isLgl/>
      <w:suff w:val="space"/>
      <w:lvlText w:val="%1.%2."/>
      <w:lvlJc w:val="left"/>
      <w:pPr>
        <w:ind w:left="2705" w:hanging="720"/>
      </w:pPr>
      <w:rPr>
        <w:rFonts w:cs="Times New Roman" w:hint="default"/>
      </w:rPr>
    </w:lvl>
    <w:lvl w:ilvl="2">
      <w:start w:val="1"/>
      <w:numFmt w:val="decimal"/>
      <w:isLgl/>
      <w:suff w:val="space"/>
      <w:lvlText w:val="%1.%2.%3."/>
      <w:lvlJc w:val="left"/>
      <w:pPr>
        <w:ind w:left="2705" w:hanging="720"/>
      </w:pPr>
      <w:rPr>
        <w:rFonts w:cs="Times New Roman" w:hint="default"/>
      </w:rPr>
    </w:lvl>
    <w:lvl w:ilvl="3">
      <w:start w:val="1"/>
      <w:numFmt w:val="decimal"/>
      <w:isLgl/>
      <w:lvlText w:val="%1.%2.%3.%4."/>
      <w:lvlJc w:val="left"/>
      <w:pPr>
        <w:ind w:left="3065" w:hanging="1080"/>
      </w:pPr>
      <w:rPr>
        <w:rFonts w:cs="Times New Roman" w:hint="default"/>
      </w:rPr>
    </w:lvl>
    <w:lvl w:ilvl="4">
      <w:start w:val="1"/>
      <w:numFmt w:val="decimal"/>
      <w:isLgl/>
      <w:lvlText w:val="%1.%2.%3.%4.%5."/>
      <w:lvlJc w:val="left"/>
      <w:pPr>
        <w:ind w:left="3065" w:hanging="1080"/>
      </w:pPr>
      <w:rPr>
        <w:rFonts w:cs="Times New Roman" w:hint="default"/>
      </w:rPr>
    </w:lvl>
    <w:lvl w:ilvl="5">
      <w:start w:val="1"/>
      <w:numFmt w:val="decimal"/>
      <w:isLgl/>
      <w:lvlText w:val="%1.%2.%3.%4.%5.%6."/>
      <w:lvlJc w:val="left"/>
      <w:pPr>
        <w:ind w:left="3425" w:hanging="1440"/>
      </w:pPr>
      <w:rPr>
        <w:rFonts w:cs="Times New Roman" w:hint="default"/>
      </w:rPr>
    </w:lvl>
    <w:lvl w:ilvl="6">
      <w:start w:val="1"/>
      <w:numFmt w:val="decimal"/>
      <w:isLgl/>
      <w:lvlText w:val="%1.%2.%3.%4.%5.%6.%7."/>
      <w:lvlJc w:val="left"/>
      <w:pPr>
        <w:ind w:left="3785" w:hanging="1800"/>
      </w:pPr>
      <w:rPr>
        <w:rFonts w:cs="Times New Roman" w:hint="default"/>
      </w:rPr>
    </w:lvl>
    <w:lvl w:ilvl="7">
      <w:start w:val="1"/>
      <w:numFmt w:val="decimal"/>
      <w:isLgl/>
      <w:lvlText w:val="%1.%2.%3.%4.%5.%6.%7.%8."/>
      <w:lvlJc w:val="left"/>
      <w:pPr>
        <w:ind w:left="3785" w:hanging="1800"/>
      </w:pPr>
      <w:rPr>
        <w:rFonts w:cs="Times New Roman" w:hint="default"/>
      </w:rPr>
    </w:lvl>
    <w:lvl w:ilvl="8">
      <w:start w:val="1"/>
      <w:numFmt w:val="decimal"/>
      <w:isLgl/>
      <w:lvlText w:val="%1.%2.%3.%4.%5.%6.%7.%8.%9."/>
      <w:lvlJc w:val="left"/>
      <w:pPr>
        <w:ind w:left="4145" w:hanging="2160"/>
      </w:pPr>
      <w:rPr>
        <w:rFonts w:cs="Times New Roman" w:hint="default"/>
      </w:rPr>
    </w:lvl>
  </w:abstractNum>
  <w:abstractNum w:abstractNumId="8">
    <w:nsid w:val="46002A7B"/>
    <w:multiLevelType w:val="hybridMultilevel"/>
    <w:tmpl w:val="E6866244"/>
    <w:lvl w:ilvl="0" w:tplc="54D4B18C">
      <w:start w:val="1"/>
      <w:numFmt w:val="decimal"/>
      <w:lvlText w:val="%1."/>
      <w:lvlJc w:val="left"/>
      <w:pPr>
        <w:ind w:left="502" w:hanging="360"/>
      </w:pPr>
      <w:rPr>
        <w:rFonts w:ascii="Times New Roman" w:hAnsi="Times New Roman"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9">
    <w:nsid w:val="4EBD617A"/>
    <w:multiLevelType w:val="hybridMultilevel"/>
    <w:tmpl w:val="EFDC7E02"/>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0">
    <w:nsid w:val="592F39C7"/>
    <w:multiLevelType w:val="hybridMultilevel"/>
    <w:tmpl w:val="8924D01A"/>
    <w:lvl w:ilvl="0" w:tplc="0419000F">
      <w:start w:val="1"/>
      <w:numFmt w:val="decimal"/>
      <w:lvlText w:val="%1."/>
      <w:lvlJc w:val="left"/>
      <w:pPr>
        <w:ind w:left="502" w:hanging="360"/>
      </w:pPr>
    </w:lvl>
    <w:lvl w:ilvl="1" w:tplc="04190019">
      <w:start w:val="1"/>
      <w:numFmt w:val="lowerLetter"/>
      <w:lvlText w:val="%2."/>
      <w:lvlJc w:val="left"/>
      <w:pPr>
        <w:ind w:left="1222" w:hanging="360"/>
      </w:pPr>
    </w:lvl>
    <w:lvl w:ilvl="2" w:tplc="0419001B">
      <w:start w:val="1"/>
      <w:numFmt w:val="lowerRoman"/>
      <w:lvlText w:val="%3."/>
      <w:lvlJc w:val="right"/>
      <w:pPr>
        <w:ind w:left="1942" w:hanging="180"/>
      </w:pPr>
    </w:lvl>
    <w:lvl w:ilvl="3" w:tplc="0419000F">
      <w:start w:val="1"/>
      <w:numFmt w:val="decimal"/>
      <w:lvlText w:val="%4."/>
      <w:lvlJc w:val="left"/>
      <w:pPr>
        <w:ind w:left="2662" w:hanging="360"/>
      </w:pPr>
    </w:lvl>
    <w:lvl w:ilvl="4" w:tplc="04190019">
      <w:start w:val="1"/>
      <w:numFmt w:val="lowerLetter"/>
      <w:lvlText w:val="%5."/>
      <w:lvlJc w:val="left"/>
      <w:pPr>
        <w:ind w:left="3382" w:hanging="360"/>
      </w:pPr>
    </w:lvl>
    <w:lvl w:ilvl="5" w:tplc="0419001B">
      <w:start w:val="1"/>
      <w:numFmt w:val="lowerRoman"/>
      <w:lvlText w:val="%6."/>
      <w:lvlJc w:val="right"/>
      <w:pPr>
        <w:ind w:left="4102" w:hanging="180"/>
      </w:pPr>
    </w:lvl>
    <w:lvl w:ilvl="6" w:tplc="0419000F">
      <w:start w:val="1"/>
      <w:numFmt w:val="decimal"/>
      <w:lvlText w:val="%7."/>
      <w:lvlJc w:val="left"/>
      <w:pPr>
        <w:ind w:left="4822" w:hanging="360"/>
      </w:pPr>
    </w:lvl>
    <w:lvl w:ilvl="7" w:tplc="04190019">
      <w:start w:val="1"/>
      <w:numFmt w:val="lowerLetter"/>
      <w:lvlText w:val="%8."/>
      <w:lvlJc w:val="left"/>
      <w:pPr>
        <w:ind w:left="5542" w:hanging="360"/>
      </w:pPr>
    </w:lvl>
    <w:lvl w:ilvl="8" w:tplc="0419001B">
      <w:start w:val="1"/>
      <w:numFmt w:val="lowerRoman"/>
      <w:lvlText w:val="%9."/>
      <w:lvlJc w:val="right"/>
      <w:pPr>
        <w:ind w:left="6262" w:hanging="180"/>
      </w:pPr>
    </w:lvl>
  </w:abstractNum>
  <w:abstractNum w:abstractNumId="11">
    <w:nsid w:val="5B4C4679"/>
    <w:multiLevelType w:val="hybridMultilevel"/>
    <w:tmpl w:val="2E921284"/>
    <w:lvl w:ilvl="0" w:tplc="0419000F">
      <w:start w:val="1"/>
      <w:numFmt w:val="decimal"/>
      <w:lvlText w:val="%1."/>
      <w:lvlJc w:val="left"/>
      <w:pPr>
        <w:ind w:left="720" w:hanging="360"/>
      </w:pPr>
      <w:rPr>
        <w:rFonts w:cs="Times New Roman"/>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12">
    <w:nsid w:val="65DE3495"/>
    <w:multiLevelType w:val="multilevel"/>
    <w:tmpl w:val="B282C1C8"/>
    <w:lvl w:ilvl="0">
      <w:start w:val="1"/>
      <w:numFmt w:val="decimal"/>
      <w:suff w:val="space"/>
      <w:lvlText w:val="%1."/>
      <w:lvlJc w:val="left"/>
      <w:pPr>
        <w:ind w:left="360" w:hanging="360"/>
      </w:pPr>
      <w:rPr>
        <w:rFonts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3">
    <w:nsid w:val="677D7A3F"/>
    <w:multiLevelType w:val="hybridMultilevel"/>
    <w:tmpl w:val="1F624AD4"/>
    <w:lvl w:ilvl="0" w:tplc="FB86C8E4">
      <w:start w:val="1"/>
      <w:numFmt w:val="decimal"/>
      <w:lvlText w:val="%1."/>
      <w:lvlJc w:val="left"/>
      <w:pPr>
        <w:ind w:left="720" w:hanging="360"/>
      </w:pPr>
      <w:rPr>
        <w:rFonts w:cs="Times New Roman" w:hint="default"/>
        <w:sz w:val="28"/>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67BC5B18"/>
    <w:multiLevelType w:val="hybridMultilevel"/>
    <w:tmpl w:val="6B1A3178"/>
    <w:lvl w:ilvl="0" w:tplc="AFF6FA9A">
      <w:start w:val="1"/>
      <w:numFmt w:val="decimal"/>
      <w:suff w:val="space"/>
      <w:lvlText w:val="%1."/>
      <w:lvlJc w:val="left"/>
      <w:pPr>
        <w:ind w:left="720" w:hanging="360"/>
      </w:pPr>
      <w:rPr>
        <w:rFonts w:cs="Times New Roman" w:hint="default"/>
      </w:rPr>
    </w:lvl>
    <w:lvl w:ilvl="1" w:tplc="04190019" w:tentative="1">
      <w:start w:val="1"/>
      <w:numFmt w:val="lowerLetter"/>
      <w:lvlText w:val="%2."/>
      <w:lvlJc w:val="left"/>
      <w:pPr>
        <w:ind w:left="1222" w:hanging="360"/>
      </w:pPr>
      <w:rPr>
        <w:rFonts w:cs="Times New Roman"/>
      </w:rPr>
    </w:lvl>
    <w:lvl w:ilvl="2" w:tplc="0419001B" w:tentative="1">
      <w:start w:val="1"/>
      <w:numFmt w:val="lowerRoman"/>
      <w:lvlText w:val="%3."/>
      <w:lvlJc w:val="right"/>
      <w:pPr>
        <w:ind w:left="1942" w:hanging="180"/>
      </w:pPr>
      <w:rPr>
        <w:rFonts w:cs="Times New Roman"/>
      </w:rPr>
    </w:lvl>
    <w:lvl w:ilvl="3" w:tplc="0419000F" w:tentative="1">
      <w:start w:val="1"/>
      <w:numFmt w:val="decimal"/>
      <w:lvlText w:val="%4."/>
      <w:lvlJc w:val="left"/>
      <w:pPr>
        <w:ind w:left="2662" w:hanging="360"/>
      </w:pPr>
      <w:rPr>
        <w:rFonts w:cs="Times New Roman"/>
      </w:rPr>
    </w:lvl>
    <w:lvl w:ilvl="4" w:tplc="04190019" w:tentative="1">
      <w:start w:val="1"/>
      <w:numFmt w:val="lowerLetter"/>
      <w:lvlText w:val="%5."/>
      <w:lvlJc w:val="left"/>
      <w:pPr>
        <w:ind w:left="3382" w:hanging="360"/>
      </w:pPr>
      <w:rPr>
        <w:rFonts w:cs="Times New Roman"/>
      </w:rPr>
    </w:lvl>
    <w:lvl w:ilvl="5" w:tplc="0419001B" w:tentative="1">
      <w:start w:val="1"/>
      <w:numFmt w:val="lowerRoman"/>
      <w:lvlText w:val="%6."/>
      <w:lvlJc w:val="right"/>
      <w:pPr>
        <w:ind w:left="4102" w:hanging="180"/>
      </w:pPr>
      <w:rPr>
        <w:rFonts w:cs="Times New Roman"/>
      </w:rPr>
    </w:lvl>
    <w:lvl w:ilvl="6" w:tplc="0419000F" w:tentative="1">
      <w:start w:val="1"/>
      <w:numFmt w:val="decimal"/>
      <w:lvlText w:val="%7."/>
      <w:lvlJc w:val="left"/>
      <w:pPr>
        <w:ind w:left="4822" w:hanging="360"/>
      </w:pPr>
      <w:rPr>
        <w:rFonts w:cs="Times New Roman"/>
      </w:rPr>
    </w:lvl>
    <w:lvl w:ilvl="7" w:tplc="04190019" w:tentative="1">
      <w:start w:val="1"/>
      <w:numFmt w:val="lowerLetter"/>
      <w:lvlText w:val="%8."/>
      <w:lvlJc w:val="left"/>
      <w:pPr>
        <w:ind w:left="5542" w:hanging="360"/>
      </w:pPr>
      <w:rPr>
        <w:rFonts w:cs="Times New Roman"/>
      </w:rPr>
    </w:lvl>
    <w:lvl w:ilvl="8" w:tplc="0419001B" w:tentative="1">
      <w:start w:val="1"/>
      <w:numFmt w:val="lowerRoman"/>
      <w:lvlText w:val="%9."/>
      <w:lvlJc w:val="right"/>
      <w:pPr>
        <w:ind w:left="6262" w:hanging="180"/>
      </w:pPr>
      <w:rPr>
        <w:rFonts w:cs="Times New Roman"/>
      </w:rPr>
    </w:lvl>
  </w:abstractNum>
  <w:abstractNum w:abstractNumId="15">
    <w:nsid w:val="69A240F4"/>
    <w:multiLevelType w:val="multilevel"/>
    <w:tmpl w:val="3572D7BA"/>
    <w:lvl w:ilvl="0">
      <w:start w:val="12"/>
      <w:numFmt w:val="decimal"/>
      <w:lvlText w:val="%1"/>
      <w:lvlJc w:val="left"/>
      <w:pPr>
        <w:ind w:left="504" w:hanging="504"/>
      </w:pPr>
      <w:rPr>
        <w:rFonts w:cs="Times New Roman" w:hint="default"/>
      </w:rPr>
    </w:lvl>
    <w:lvl w:ilvl="1">
      <w:start w:val="1"/>
      <w:numFmt w:val="decimal"/>
      <w:lvlText w:val="%1.%2"/>
      <w:lvlJc w:val="left"/>
      <w:pPr>
        <w:ind w:left="1944" w:hanging="504"/>
      </w:pPr>
      <w:rPr>
        <w:rFonts w:cs="Times New Roman" w:hint="default"/>
      </w:rPr>
    </w:lvl>
    <w:lvl w:ilvl="2">
      <w:start w:val="1"/>
      <w:numFmt w:val="decimal"/>
      <w:lvlText w:val="%1.%2.%3"/>
      <w:lvlJc w:val="left"/>
      <w:pPr>
        <w:ind w:left="3600" w:hanging="720"/>
      </w:pPr>
      <w:rPr>
        <w:rFonts w:cs="Times New Roman" w:hint="default"/>
      </w:rPr>
    </w:lvl>
    <w:lvl w:ilvl="3">
      <w:start w:val="1"/>
      <w:numFmt w:val="decimal"/>
      <w:lvlText w:val="%1.%2.%3.%4"/>
      <w:lvlJc w:val="left"/>
      <w:pPr>
        <w:ind w:left="5400" w:hanging="1080"/>
      </w:pPr>
      <w:rPr>
        <w:rFonts w:cs="Times New Roman" w:hint="default"/>
      </w:rPr>
    </w:lvl>
    <w:lvl w:ilvl="4">
      <w:start w:val="1"/>
      <w:numFmt w:val="decimal"/>
      <w:lvlText w:val="%1.%2.%3.%4.%5"/>
      <w:lvlJc w:val="left"/>
      <w:pPr>
        <w:ind w:left="6840" w:hanging="1080"/>
      </w:pPr>
      <w:rPr>
        <w:rFonts w:cs="Times New Roman" w:hint="default"/>
      </w:rPr>
    </w:lvl>
    <w:lvl w:ilvl="5">
      <w:start w:val="1"/>
      <w:numFmt w:val="decimal"/>
      <w:lvlText w:val="%1.%2.%3.%4.%5.%6"/>
      <w:lvlJc w:val="left"/>
      <w:pPr>
        <w:ind w:left="8640" w:hanging="1440"/>
      </w:pPr>
      <w:rPr>
        <w:rFonts w:cs="Times New Roman" w:hint="default"/>
      </w:rPr>
    </w:lvl>
    <w:lvl w:ilvl="6">
      <w:start w:val="1"/>
      <w:numFmt w:val="decimal"/>
      <w:lvlText w:val="%1.%2.%3.%4.%5.%6.%7"/>
      <w:lvlJc w:val="left"/>
      <w:pPr>
        <w:ind w:left="10080" w:hanging="1440"/>
      </w:pPr>
      <w:rPr>
        <w:rFonts w:cs="Times New Roman" w:hint="default"/>
      </w:rPr>
    </w:lvl>
    <w:lvl w:ilvl="7">
      <w:start w:val="1"/>
      <w:numFmt w:val="decimal"/>
      <w:lvlText w:val="%1.%2.%3.%4.%5.%6.%7.%8"/>
      <w:lvlJc w:val="left"/>
      <w:pPr>
        <w:ind w:left="11880" w:hanging="1800"/>
      </w:pPr>
      <w:rPr>
        <w:rFonts w:cs="Times New Roman" w:hint="default"/>
      </w:rPr>
    </w:lvl>
    <w:lvl w:ilvl="8">
      <w:start w:val="1"/>
      <w:numFmt w:val="decimal"/>
      <w:lvlText w:val="%1.%2.%3.%4.%5.%6.%7.%8.%9"/>
      <w:lvlJc w:val="left"/>
      <w:pPr>
        <w:ind w:left="13680" w:hanging="2160"/>
      </w:pPr>
      <w:rPr>
        <w:rFonts w:cs="Times New Roman" w:hint="default"/>
      </w:rPr>
    </w:lvl>
  </w:abstractNum>
  <w:abstractNum w:abstractNumId="16">
    <w:nsid w:val="75A754E9"/>
    <w:multiLevelType w:val="hybridMultilevel"/>
    <w:tmpl w:val="F022ED14"/>
    <w:lvl w:ilvl="0" w:tplc="8E42EBDC">
      <w:start w:val="1"/>
      <w:numFmt w:val="decimal"/>
      <w:suff w:val="space"/>
      <w:lvlText w:val="%1."/>
      <w:lvlJc w:val="left"/>
      <w:pPr>
        <w:ind w:left="360" w:hanging="360"/>
      </w:pPr>
      <w:rPr>
        <w:rFonts w:cs="Times New Roman" w:hint="default"/>
      </w:rPr>
    </w:lvl>
    <w:lvl w:ilvl="1" w:tplc="04190019">
      <w:start w:val="1"/>
      <w:numFmt w:val="lowerLetter"/>
      <w:lvlText w:val="%2."/>
      <w:lvlJc w:val="left"/>
      <w:pPr>
        <w:ind w:left="1080" w:hanging="360"/>
      </w:pPr>
      <w:rPr>
        <w:rFonts w:cs="Times New Roman"/>
      </w:rPr>
    </w:lvl>
    <w:lvl w:ilvl="2" w:tplc="0419001B">
      <w:start w:val="1"/>
      <w:numFmt w:val="lowerRoman"/>
      <w:lvlText w:val="%3."/>
      <w:lvlJc w:val="right"/>
      <w:pPr>
        <w:ind w:left="1800" w:hanging="180"/>
      </w:pPr>
      <w:rPr>
        <w:rFonts w:cs="Times New Roman"/>
      </w:rPr>
    </w:lvl>
    <w:lvl w:ilvl="3" w:tplc="0419000F">
      <w:start w:val="1"/>
      <w:numFmt w:val="decimal"/>
      <w:lvlText w:val="%4."/>
      <w:lvlJc w:val="left"/>
      <w:pPr>
        <w:ind w:left="2520" w:hanging="360"/>
      </w:pPr>
      <w:rPr>
        <w:rFonts w:cs="Times New Roman"/>
      </w:rPr>
    </w:lvl>
    <w:lvl w:ilvl="4" w:tplc="04190019">
      <w:start w:val="1"/>
      <w:numFmt w:val="lowerLetter"/>
      <w:lvlText w:val="%5."/>
      <w:lvlJc w:val="left"/>
      <w:pPr>
        <w:ind w:left="3240" w:hanging="360"/>
      </w:pPr>
      <w:rPr>
        <w:rFonts w:cs="Times New Roman"/>
      </w:rPr>
    </w:lvl>
    <w:lvl w:ilvl="5" w:tplc="0419001B">
      <w:start w:val="1"/>
      <w:numFmt w:val="lowerRoman"/>
      <w:lvlText w:val="%6."/>
      <w:lvlJc w:val="right"/>
      <w:pPr>
        <w:ind w:left="3960" w:hanging="180"/>
      </w:pPr>
      <w:rPr>
        <w:rFonts w:cs="Times New Roman"/>
      </w:rPr>
    </w:lvl>
    <w:lvl w:ilvl="6" w:tplc="0419000F">
      <w:start w:val="1"/>
      <w:numFmt w:val="decimal"/>
      <w:lvlText w:val="%7."/>
      <w:lvlJc w:val="left"/>
      <w:pPr>
        <w:ind w:left="4680" w:hanging="360"/>
      </w:pPr>
      <w:rPr>
        <w:rFonts w:cs="Times New Roman"/>
      </w:rPr>
    </w:lvl>
    <w:lvl w:ilvl="7" w:tplc="04190019">
      <w:start w:val="1"/>
      <w:numFmt w:val="lowerLetter"/>
      <w:lvlText w:val="%8."/>
      <w:lvlJc w:val="left"/>
      <w:pPr>
        <w:ind w:left="5400" w:hanging="360"/>
      </w:pPr>
      <w:rPr>
        <w:rFonts w:cs="Times New Roman"/>
      </w:rPr>
    </w:lvl>
    <w:lvl w:ilvl="8" w:tplc="0419001B">
      <w:start w:val="1"/>
      <w:numFmt w:val="lowerRoman"/>
      <w:lvlText w:val="%9."/>
      <w:lvlJc w:val="right"/>
      <w:pPr>
        <w:ind w:left="6120" w:hanging="180"/>
      </w:pPr>
      <w:rPr>
        <w:rFonts w:cs="Times New Roman"/>
      </w:rPr>
    </w:lvl>
  </w:abstractNum>
  <w:abstractNum w:abstractNumId="17">
    <w:nsid w:val="75D66470"/>
    <w:multiLevelType w:val="multilevel"/>
    <w:tmpl w:val="07C6B63A"/>
    <w:lvl w:ilvl="0">
      <w:start w:val="1"/>
      <w:numFmt w:val="decimal"/>
      <w:lvlText w:val="%1."/>
      <w:lvlJc w:val="left"/>
      <w:pPr>
        <w:ind w:left="510" w:hanging="510"/>
      </w:pPr>
      <w:rPr>
        <w:rFonts w:cs="Times New Roman" w:hint="default"/>
      </w:rPr>
    </w:lvl>
    <w:lvl w:ilvl="1">
      <w:start w:val="3"/>
      <w:numFmt w:val="decimal"/>
      <w:lvlText w:val="%1.%2."/>
      <w:lvlJc w:val="left"/>
      <w:pPr>
        <w:ind w:left="1560" w:hanging="720"/>
      </w:pPr>
      <w:rPr>
        <w:rFonts w:cs="Times New Roman" w:hint="default"/>
      </w:rPr>
    </w:lvl>
    <w:lvl w:ilvl="2">
      <w:start w:val="1"/>
      <w:numFmt w:val="decimal"/>
      <w:lvlText w:val="%1.%2.%3."/>
      <w:lvlJc w:val="left"/>
      <w:pPr>
        <w:ind w:left="2400" w:hanging="720"/>
      </w:pPr>
      <w:rPr>
        <w:rFonts w:cs="Times New Roman" w:hint="default"/>
      </w:rPr>
    </w:lvl>
    <w:lvl w:ilvl="3">
      <w:start w:val="1"/>
      <w:numFmt w:val="decimal"/>
      <w:lvlText w:val="%1.%2.%3.%4."/>
      <w:lvlJc w:val="left"/>
      <w:pPr>
        <w:ind w:left="3600" w:hanging="1080"/>
      </w:pPr>
      <w:rPr>
        <w:rFonts w:cs="Times New Roman" w:hint="default"/>
      </w:rPr>
    </w:lvl>
    <w:lvl w:ilvl="4">
      <w:start w:val="1"/>
      <w:numFmt w:val="decimal"/>
      <w:lvlText w:val="%1.%2.%3.%4.%5."/>
      <w:lvlJc w:val="left"/>
      <w:pPr>
        <w:ind w:left="4440" w:hanging="1080"/>
      </w:pPr>
      <w:rPr>
        <w:rFonts w:cs="Times New Roman" w:hint="default"/>
      </w:rPr>
    </w:lvl>
    <w:lvl w:ilvl="5">
      <w:start w:val="1"/>
      <w:numFmt w:val="decimal"/>
      <w:lvlText w:val="%1.%2.%3.%4.%5.%6."/>
      <w:lvlJc w:val="left"/>
      <w:pPr>
        <w:ind w:left="5640" w:hanging="1440"/>
      </w:pPr>
      <w:rPr>
        <w:rFonts w:cs="Times New Roman" w:hint="default"/>
      </w:rPr>
    </w:lvl>
    <w:lvl w:ilvl="6">
      <w:start w:val="1"/>
      <w:numFmt w:val="decimal"/>
      <w:lvlText w:val="%1.%2.%3.%4.%5.%6.%7."/>
      <w:lvlJc w:val="left"/>
      <w:pPr>
        <w:ind w:left="6840" w:hanging="1800"/>
      </w:pPr>
      <w:rPr>
        <w:rFonts w:cs="Times New Roman" w:hint="default"/>
      </w:rPr>
    </w:lvl>
    <w:lvl w:ilvl="7">
      <w:start w:val="1"/>
      <w:numFmt w:val="decimal"/>
      <w:lvlText w:val="%1.%2.%3.%4.%5.%6.%7.%8."/>
      <w:lvlJc w:val="left"/>
      <w:pPr>
        <w:ind w:left="7680" w:hanging="1800"/>
      </w:pPr>
      <w:rPr>
        <w:rFonts w:cs="Times New Roman" w:hint="default"/>
      </w:rPr>
    </w:lvl>
    <w:lvl w:ilvl="8">
      <w:start w:val="1"/>
      <w:numFmt w:val="decimal"/>
      <w:lvlText w:val="%1.%2.%3.%4.%5.%6.%7.%8.%9."/>
      <w:lvlJc w:val="left"/>
      <w:pPr>
        <w:ind w:left="8880" w:hanging="2160"/>
      </w:pPr>
      <w:rPr>
        <w:rFonts w:cs="Times New Roman" w:hint="default"/>
      </w:rPr>
    </w:lvl>
  </w:abstractNum>
  <w:abstractNum w:abstractNumId="18">
    <w:nsid w:val="7D156568"/>
    <w:multiLevelType w:val="multilevel"/>
    <w:tmpl w:val="DDEE90A4"/>
    <w:lvl w:ilvl="0">
      <w:start w:val="1"/>
      <w:numFmt w:val="decimal"/>
      <w:suff w:val="space"/>
      <w:lvlText w:val="%1."/>
      <w:lvlJc w:val="left"/>
      <w:pPr>
        <w:ind w:left="1353" w:hanging="360"/>
      </w:pPr>
      <w:rPr>
        <w:rFonts w:ascii="Times New Roman" w:eastAsia="Times New Roman" w:hAnsi="Times New Roman" w:cs="Times New Roman" w:hint="default"/>
      </w:rPr>
    </w:lvl>
    <w:lvl w:ilvl="1">
      <w:start w:val="1"/>
      <w:numFmt w:val="decimal"/>
      <w:lvlText w:val="%1.%2."/>
      <w:lvlJc w:val="left"/>
      <w:pPr>
        <w:ind w:left="792" w:hanging="432"/>
      </w:pPr>
      <w:rPr>
        <w:rFonts w:cs="Times New Roman" w:hint="default"/>
      </w:rPr>
    </w:lvl>
    <w:lvl w:ilvl="2">
      <w:start w:val="1"/>
      <w:numFmt w:val="decimal"/>
      <w:lvlText w:val="%1.%2.%3."/>
      <w:lvlJc w:val="left"/>
      <w:pPr>
        <w:ind w:left="1224" w:hanging="504"/>
      </w:pPr>
      <w:rPr>
        <w:rFonts w:cs="Times New Roman" w:hint="default"/>
      </w:rPr>
    </w:lvl>
    <w:lvl w:ilvl="3">
      <w:start w:val="1"/>
      <w:numFmt w:val="decimal"/>
      <w:lvlText w:val="%1.%2.%3.%4."/>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num w:numId="1">
    <w:abstractNumId w:val="0"/>
  </w:num>
  <w:num w:numId="2">
    <w:abstractNumId w:val="0"/>
  </w:num>
  <w:num w:numId="3">
    <w:abstractNumId w:val="0"/>
  </w:num>
  <w:num w:numId="4">
    <w:abstractNumId w:val="0"/>
  </w:num>
  <w:num w:numId="5">
    <w:abstractNumId w:val="0"/>
  </w:num>
  <w:num w:numId="6">
    <w:abstractNumId w:val="0"/>
  </w:num>
  <w:num w:numId="7">
    <w:abstractNumId w:val="0"/>
  </w:num>
  <w:num w:numId="8">
    <w:abstractNumId w:val="0"/>
  </w:num>
  <w:num w:numId="9">
    <w:abstractNumId w:val="0"/>
  </w:num>
  <w:num w:numId="10">
    <w:abstractNumId w:val="0"/>
  </w:num>
  <w:num w:numId="11">
    <w:abstractNumId w:val="0"/>
  </w:num>
  <w:num w:numId="12">
    <w:abstractNumId w:val="0"/>
  </w:num>
  <w:num w:numId="13">
    <w:abstractNumId w:val="0"/>
  </w:num>
  <w:num w:numId="14">
    <w:abstractNumId w:val="0"/>
  </w:num>
  <w:num w:numId="15">
    <w:abstractNumId w:val="0"/>
  </w:num>
  <w:num w:numId="16">
    <w:abstractNumId w:val="0"/>
  </w:num>
  <w:num w:numId="17">
    <w:abstractNumId w:val="0"/>
  </w:num>
  <w:num w:numId="18">
    <w:abstractNumId w:val="0"/>
  </w:num>
  <w:num w:numId="19">
    <w:abstractNumId w:val="0"/>
  </w:num>
  <w:num w:numId="20">
    <w:abstractNumId w:val="0"/>
  </w:num>
  <w:num w:numId="21">
    <w:abstractNumId w:val="0"/>
  </w:num>
  <w:num w:numId="22">
    <w:abstractNumId w:val="0"/>
  </w:num>
  <w:num w:numId="23">
    <w:abstractNumId w:val="12"/>
  </w:num>
  <w:num w:numId="24">
    <w:abstractNumId w:val="7"/>
  </w:num>
  <w:num w:numId="25">
    <w:abstractNumId w:val="14"/>
  </w:num>
  <w:num w:numId="26">
    <w:abstractNumId w:val="3"/>
  </w:num>
  <w:num w:numId="27">
    <w:abstractNumId w:val="8"/>
  </w:num>
  <w:num w:numId="28">
    <w:abstractNumId w:val="13"/>
  </w:num>
  <w:num w:numId="29">
    <w:abstractNumId w:val="1"/>
  </w:num>
  <w:num w:numId="30">
    <w:abstractNumId w:val="4"/>
  </w:num>
  <w:num w:numId="31">
    <w:abstractNumId w:val="15"/>
  </w:num>
  <w:num w:numId="32">
    <w:abstractNumId w:val="5"/>
  </w:num>
  <w:num w:numId="33">
    <w:abstractNumId w:val="16"/>
  </w:num>
  <w:num w:numId="3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6"/>
  </w:num>
  <w:num w:numId="39">
    <w:abstractNumId w:val="17"/>
  </w:num>
  <w:num w:numId="40">
    <w:abstractNumId w:val="10"/>
  </w:num>
  <w:num w:numId="41">
    <w:abstractNumId w:val="2"/>
  </w:num>
  <w:num w:numId="4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09"/>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F07BC"/>
    <w:rsid w:val="00000A38"/>
    <w:rsid w:val="00003B0D"/>
    <w:rsid w:val="00004BD5"/>
    <w:rsid w:val="00004C99"/>
    <w:rsid w:val="00005BAE"/>
    <w:rsid w:val="000067D7"/>
    <w:rsid w:val="000127C3"/>
    <w:rsid w:val="00030909"/>
    <w:rsid w:val="000312E3"/>
    <w:rsid w:val="0003183E"/>
    <w:rsid w:val="00033F59"/>
    <w:rsid w:val="00035748"/>
    <w:rsid w:val="00040374"/>
    <w:rsid w:val="00042414"/>
    <w:rsid w:val="00042C85"/>
    <w:rsid w:val="000437CB"/>
    <w:rsid w:val="00043D78"/>
    <w:rsid w:val="000460BB"/>
    <w:rsid w:val="00046315"/>
    <w:rsid w:val="00054F9E"/>
    <w:rsid w:val="000553CB"/>
    <w:rsid w:val="00055658"/>
    <w:rsid w:val="00060D60"/>
    <w:rsid w:val="00065BD6"/>
    <w:rsid w:val="00065E95"/>
    <w:rsid w:val="000676E0"/>
    <w:rsid w:val="00072471"/>
    <w:rsid w:val="00073392"/>
    <w:rsid w:val="00073812"/>
    <w:rsid w:val="0008040E"/>
    <w:rsid w:val="000813B6"/>
    <w:rsid w:val="00081DC8"/>
    <w:rsid w:val="0008348E"/>
    <w:rsid w:val="000837D9"/>
    <w:rsid w:val="00096987"/>
    <w:rsid w:val="00097033"/>
    <w:rsid w:val="000A1D2A"/>
    <w:rsid w:val="000A1DDB"/>
    <w:rsid w:val="000A4623"/>
    <w:rsid w:val="000A4F4A"/>
    <w:rsid w:val="000A58A6"/>
    <w:rsid w:val="000A6888"/>
    <w:rsid w:val="000A70FB"/>
    <w:rsid w:val="000A7B9F"/>
    <w:rsid w:val="000B1E8F"/>
    <w:rsid w:val="000B4EB6"/>
    <w:rsid w:val="000D08B2"/>
    <w:rsid w:val="000D157C"/>
    <w:rsid w:val="000D2264"/>
    <w:rsid w:val="000D737B"/>
    <w:rsid w:val="000E081C"/>
    <w:rsid w:val="000E0F2E"/>
    <w:rsid w:val="000E0FB6"/>
    <w:rsid w:val="000E1E20"/>
    <w:rsid w:val="000E299A"/>
    <w:rsid w:val="000E2DF6"/>
    <w:rsid w:val="000E5953"/>
    <w:rsid w:val="000E5F10"/>
    <w:rsid w:val="000F021F"/>
    <w:rsid w:val="000F06A4"/>
    <w:rsid w:val="000F4EA6"/>
    <w:rsid w:val="0010321F"/>
    <w:rsid w:val="0010365C"/>
    <w:rsid w:val="00106169"/>
    <w:rsid w:val="00106E92"/>
    <w:rsid w:val="001157AE"/>
    <w:rsid w:val="00123961"/>
    <w:rsid w:val="001312D1"/>
    <w:rsid w:val="0013133D"/>
    <w:rsid w:val="0013215A"/>
    <w:rsid w:val="001329BF"/>
    <w:rsid w:val="00137071"/>
    <w:rsid w:val="001422F2"/>
    <w:rsid w:val="00144213"/>
    <w:rsid w:val="00144C5C"/>
    <w:rsid w:val="00145D03"/>
    <w:rsid w:val="0015175D"/>
    <w:rsid w:val="001532E8"/>
    <w:rsid w:val="00153E1D"/>
    <w:rsid w:val="001540BC"/>
    <w:rsid w:val="001554E1"/>
    <w:rsid w:val="001622DD"/>
    <w:rsid w:val="00165C3C"/>
    <w:rsid w:val="00166B89"/>
    <w:rsid w:val="00171920"/>
    <w:rsid w:val="00180DEA"/>
    <w:rsid w:val="00183F59"/>
    <w:rsid w:val="00184E27"/>
    <w:rsid w:val="00185839"/>
    <w:rsid w:val="00185DC4"/>
    <w:rsid w:val="0019006B"/>
    <w:rsid w:val="0019306B"/>
    <w:rsid w:val="00193ED4"/>
    <w:rsid w:val="00194CC9"/>
    <w:rsid w:val="00195029"/>
    <w:rsid w:val="001969E4"/>
    <w:rsid w:val="001977C9"/>
    <w:rsid w:val="001A0C17"/>
    <w:rsid w:val="001A1B4E"/>
    <w:rsid w:val="001A49DD"/>
    <w:rsid w:val="001A7BFD"/>
    <w:rsid w:val="001B52E9"/>
    <w:rsid w:val="001B592D"/>
    <w:rsid w:val="001B61C1"/>
    <w:rsid w:val="001B69EE"/>
    <w:rsid w:val="001C0E70"/>
    <w:rsid w:val="001C1398"/>
    <w:rsid w:val="001C3426"/>
    <w:rsid w:val="001C6B75"/>
    <w:rsid w:val="001C6C97"/>
    <w:rsid w:val="001C7170"/>
    <w:rsid w:val="001D4B4C"/>
    <w:rsid w:val="001D4B8C"/>
    <w:rsid w:val="001D7226"/>
    <w:rsid w:val="001E3100"/>
    <w:rsid w:val="001E3152"/>
    <w:rsid w:val="001E42F5"/>
    <w:rsid w:val="001E66AD"/>
    <w:rsid w:val="001E7D7F"/>
    <w:rsid w:val="001F1706"/>
    <w:rsid w:val="001F2DD2"/>
    <w:rsid w:val="001F4925"/>
    <w:rsid w:val="001F564C"/>
    <w:rsid w:val="001F5743"/>
    <w:rsid w:val="001F575A"/>
    <w:rsid w:val="002015E3"/>
    <w:rsid w:val="00203618"/>
    <w:rsid w:val="00204667"/>
    <w:rsid w:val="002052ED"/>
    <w:rsid w:val="00206936"/>
    <w:rsid w:val="00214FA0"/>
    <w:rsid w:val="00223BD0"/>
    <w:rsid w:val="00223FCB"/>
    <w:rsid w:val="00225B78"/>
    <w:rsid w:val="00227415"/>
    <w:rsid w:val="00227DF9"/>
    <w:rsid w:val="00232F3B"/>
    <w:rsid w:val="002342F1"/>
    <w:rsid w:val="00240452"/>
    <w:rsid w:val="0024187C"/>
    <w:rsid w:val="002428A4"/>
    <w:rsid w:val="00247827"/>
    <w:rsid w:val="00253249"/>
    <w:rsid w:val="00253935"/>
    <w:rsid w:val="00257360"/>
    <w:rsid w:val="00257C0C"/>
    <w:rsid w:val="002610D1"/>
    <w:rsid w:val="00262EC1"/>
    <w:rsid w:val="002636D7"/>
    <w:rsid w:val="0026768C"/>
    <w:rsid w:val="0027683B"/>
    <w:rsid w:val="00290E92"/>
    <w:rsid w:val="00292CFB"/>
    <w:rsid w:val="00293D42"/>
    <w:rsid w:val="0029470B"/>
    <w:rsid w:val="002953FF"/>
    <w:rsid w:val="002957A0"/>
    <w:rsid w:val="002966CE"/>
    <w:rsid w:val="002A642E"/>
    <w:rsid w:val="002B0C8B"/>
    <w:rsid w:val="002B15BD"/>
    <w:rsid w:val="002B22E6"/>
    <w:rsid w:val="002B37FA"/>
    <w:rsid w:val="002B59F7"/>
    <w:rsid w:val="002B5BB9"/>
    <w:rsid w:val="002B6AE4"/>
    <w:rsid w:val="002B6CC1"/>
    <w:rsid w:val="002C2DF4"/>
    <w:rsid w:val="002C6217"/>
    <w:rsid w:val="002C6C4B"/>
    <w:rsid w:val="002D05D6"/>
    <w:rsid w:val="002D0FDB"/>
    <w:rsid w:val="002D180B"/>
    <w:rsid w:val="002D319D"/>
    <w:rsid w:val="002D404A"/>
    <w:rsid w:val="002D5290"/>
    <w:rsid w:val="002E1391"/>
    <w:rsid w:val="002E1E6E"/>
    <w:rsid w:val="002E4312"/>
    <w:rsid w:val="002E5368"/>
    <w:rsid w:val="002F3FDB"/>
    <w:rsid w:val="002F4D57"/>
    <w:rsid w:val="00301583"/>
    <w:rsid w:val="003029B1"/>
    <w:rsid w:val="003033B8"/>
    <w:rsid w:val="00305371"/>
    <w:rsid w:val="003064D9"/>
    <w:rsid w:val="003077EB"/>
    <w:rsid w:val="003104D2"/>
    <w:rsid w:val="00310A25"/>
    <w:rsid w:val="00310B50"/>
    <w:rsid w:val="00311C1E"/>
    <w:rsid w:val="003141A0"/>
    <w:rsid w:val="00315FF7"/>
    <w:rsid w:val="003179C6"/>
    <w:rsid w:val="003204B8"/>
    <w:rsid w:val="003239C8"/>
    <w:rsid w:val="00330C1E"/>
    <w:rsid w:val="00330EF4"/>
    <w:rsid w:val="00331003"/>
    <w:rsid w:val="00331E18"/>
    <w:rsid w:val="00331F49"/>
    <w:rsid w:val="003430C4"/>
    <w:rsid w:val="0034614F"/>
    <w:rsid w:val="00350EC9"/>
    <w:rsid w:val="00354473"/>
    <w:rsid w:val="003551F3"/>
    <w:rsid w:val="00361865"/>
    <w:rsid w:val="003629F0"/>
    <w:rsid w:val="003632B3"/>
    <w:rsid w:val="00366771"/>
    <w:rsid w:val="00373B82"/>
    <w:rsid w:val="0037431B"/>
    <w:rsid w:val="00374D00"/>
    <w:rsid w:val="00375B04"/>
    <w:rsid w:val="00376A50"/>
    <w:rsid w:val="003821C4"/>
    <w:rsid w:val="00384F44"/>
    <w:rsid w:val="00385822"/>
    <w:rsid w:val="00387896"/>
    <w:rsid w:val="003978EC"/>
    <w:rsid w:val="003A0523"/>
    <w:rsid w:val="003A7881"/>
    <w:rsid w:val="003A7BF7"/>
    <w:rsid w:val="003B0B63"/>
    <w:rsid w:val="003B3691"/>
    <w:rsid w:val="003B4AAA"/>
    <w:rsid w:val="003C22A0"/>
    <w:rsid w:val="003C3FD1"/>
    <w:rsid w:val="003C5A71"/>
    <w:rsid w:val="003D186F"/>
    <w:rsid w:val="003D1FAB"/>
    <w:rsid w:val="003D4C7D"/>
    <w:rsid w:val="003E098F"/>
    <w:rsid w:val="003E56F7"/>
    <w:rsid w:val="003F0051"/>
    <w:rsid w:val="003F1149"/>
    <w:rsid w:val="003F3471"/>
    <w:rsid w:val="003F68D7"/>
    <w:rsid w:val="004039E6"/>
    <w:rsid w:val="004111BA"/>
    <w:rsid w:val="00412B61"/>
    <w:rsid w:val="00415381"/>
    <w:rsid w:val="00416A4E"/>
    <w:rsid w:val="0042489B"/>
    <w:rsid w:val="00425525"/>
    <w:rsid w:val="00427B3E"/>
    <w:rsid w:val="00432994"/>
    <w:rsid w:val="004337DF"/>
    <w:rsid w:val="00435636"/>
    <w:rsid w:val="00447AC5"/>
    <w:rsid w:val="00447B57"/>
    <w:rsid w:val="004511C4"/>
    <w:rsid w:val="00451963"/>
    <w:rsid w:val="004560E4"/>
    <w:rsid w:val="004576CA"/>
    <w:rsid w:val="00461E38"/>
    <w:rsid w:val="004647D8"/>
    <w:rsid w:val="00465180"/>
    <w:rsid w:val="00472BD2"/>
    <w:rsid w:val="00473886"/>
    <w:rsid w:val="00476F55"/>
    <w:rsid w:val="00481B18"/>
    <w:rsid w:val="004824EB"/>
    <w:rsid w:val="004853FE"/>
    <w:rsid w:val="004912A7"/>
    <w:rsid w:val="00492AA0"/>
    <w:rsid w:val="00496401"/>
    <w:rsid w:val="00496FAA"/>
    <w:rsid w:val="004A041B"/>
    <w:rsid w:val="004A08E9"/>
    <w:rsid w:val="004A094F"/>
    <w:rsid w:val="004A0C4D"/>
    <w:rsid w:val="004A1B34"/>
    <w:rsid w:val="004A1DBF"/>
    <w:rsid w:val="004A5B2C"/>
    <w:rsid w:val="004A5FC5"/>
    <w:rsid w:val="004B2357"/>
    <w:rsid w:val="004B4387"/>
    <w:rsid w:val="004B5732"/>
    <w:rsid w:val="004B5BC3"/>
    <w:rsid w:val="004B692F"/>
    <w:rsid w:val="004C18B2"/>
    <w:rsid w:val="004C6F06"/>
    <w:rsid w:val="004D189D"/>
    <w:rsid w:val="004D1F5B"/>
    <w:rsid w:val="004D240E"/>
    <w:rsid w:val="004D355F"/>
    <w:rsid w:val="004D44BA"/>
    <w:rsid w:val="004D4948"/>
    <w:rsid w:val="004E0A59"/>
    <w:rsid w:val="004E1613"/>
    <w:rsid w:val="004E19BF"/>
    <w:rsid w:val="004E4BF9"/>
    <w:rsid w:val="004E5DC7"/>
    <w:rsid w:val="004F05CF"/>
    <w:rsid w:val="004F0F7E"/>
    <w:rsid w:val="004F125C"/>
    <w:rsid w:val="004F2FD7"/>
    <w:rsid w:val="004F33EC"/>
    <w:rsid w:val="004F4CBB"/>
    <w:rsid w:val="004F5F36"/>
    <w:rsid w:val="004F742F"/>
    <w:rsid w:val="005017FC"/>
    <w:rsid w:val="005033F0"/>
    <w:rsid w:val="005115D1"/>
    <w:rsid w:val="00514FF4"/>
    <w:rsid w:val="005208A2"/>
    <w:rsid w:val="00523E32"/>
    <w:rsid w:val="00530B3B"/>
    <w:rsid w:val="00532989"/>
    <w:rsid w:val="005414AC"/>
    <w:rsid w:val="00541D5D"/>
    <w:rsid w:val="00542A39"/>
    <w:rsid w:val="00544BB6"/>
    <w:rsid w:val="00545C03"/>
    <w:rsid w:val="0055131C"/>
    <w:rsid w:val="00560642"/>
    <w:rsid w:val="005608DC"/>
    <w:rsid w:val="0056466F"/>
    <w:rsid w:val="005677A5"/>
    <w:rsid w:val="0057575C"/>
    <w:rsid w:val="00577970"/>
    <w:rsid w:val="00580F76"/>
    <w:rsid w:val="00584659"/>
    <w:rsid w:val="005856B8"/>
    <w:rsid w:val="00586439"/>
    <w:rsid w:val="00586834"/>
    <w:rsid w:val="00587DD6"/>
    <w:rsid w:val="005940FE"/>
    <w:rsid w:val="005970C0"/>
    <w:rsid w:val="005A08D4"/>
    <w:rsid w:val="005A1DBB"/>
    <w:rsid w:val="005A5CD2"/>
    <w:rsid w:val="005A5CE4"/>
    <w:rsid w:val="005A6DEA"/>
    <w:rsid w:val="005A7B37"/>
    <w:rsid w:val="005B324F"/>
    <w:rsid w:val="005B5551"/>
    <w:rsid w:val="005B7C80"/>
    <w:rsid w:val="005C42CB"/>
    <w:rsid w:val="005D2AFC"/>
    <w:rsid w:val="005D7087"/>
    <w:rsid w:val="005D7D52"/>
    <w:rsid w:val="005E1D18"/>
    <w:rsid w:val="005E55EE"/>
    <w:rsid w:val="005E5AEB"/>
    <w:rsid w:val="005E611E"/>
    <w:rsid w:val="005E7625"/>
    <w:rsid w:val="005F130F"/>
    <w:rsid w:val="006000DD"/>
    <w:rsid w:val="006009F4"/>
    <w:rsid w:val="00600CBD"/>
    <w:rsid w:val="0060437C"/>
    <w:rsid w:val="006132A1"/>
    <w:rsid w:val="00613351"/>
    <w:rsid w:val="0061579D"/>
    <w:rsid w:val="00615B5B"/>
    <w:rsid w:val="006172B5"/>
    <w:rsid w:val="0062004E"/>
    <w:rsid w:val="006219B6"/>
    <w:rsid w:val="0062477B"/>
    <w:rsid w:val="0062643A"/>
    <w:rsid w:val="00631C99"/>
    <w:rsid w:val="00633558"/>
    <w:rsid w:val="00640019"/>
    <w:rsid w:val="00641BF2"/>
    <w:rsid w:val="00644C7B"/>
    <w:rsid w:val="006464BD"/>
    <w:rsid w:val="00652FAC"/>
    <w:rsid w:val="006536EC"/>
    <w:rsid w:val="006558C4"/>
    <w:rsid w:val="00657305"/>
    <w:rsid w:val="006578AC"/>
    <w:rsid w:val="00657E68"/>
    <w:rsid w:val="00672FB0"/>
    <w:rsid w:val="00674706"/>
    <w:rsid w:val="00675529"/>
    <w:rsid w:val="00680CE4"/>
    <w:rsid w:val="006827A9"/>
    <w:rsid w:val="00684E0A"/>
    <w:rsid w:val="006965F0"/>
    <w:rsid w:val="006A048D"/>
    <w:rsid w:val="006A2098"/>
    <w:rsid w:val="006A4A0F"/>
    <w:rsid w:val="006B2657"/>
    <w:rsid w:val="006B451E"/>
    <w:rsid w:val="006B45A5"/>
    <w:rsid w:val="006C1FE9"/>
    <w:rsid w:val="006C34C3"/>
    <w:rsid w:val="006C3C71"/>
    <w:rsid w:val="006C46BF"/>
    <w:rsid w:val="006C60E2"/>
    <w:rsid w:val="006C773F"/>
    <w:rsid w:val="006D088E"/>
    <w:rsid w:val="006D45F9"/>
    <w:rsid w:val="006D579C"/>
    <w:rsid w:val="006D6326"/>
    <w:rsid w:val="006E2E6D"/>
    <w:rsid w:val="006E3107"/>
    <w:rsid w:val="006E4E7A"/>
    <w:rsid w:val="006F4D7B"/>
    <w:rsid w:val="006F6910"/>
    <w:rsid w:val="007042F3"/>
    <w:rsid w:val="00704324"/>
    <w:rsid w:val="00704DD8"/>
    <w:rsid w:val="007050BC"/>
    <w:rsid w:val="007053CD"/>
    <w:rsid w:val="00717CB6"/>
    <w:rsid w:val="00721D26"/>
    <w:rsid w:val="00722769"/>
    <w:rsid w:val="0072516A"/>
    <w:rsid w:val="0072765A"/>
    <w:rsid w:val="0073091A"/>
    <w:rsid w:val="007320FD"/>
    <w:rsid w:val="00735B3A"/>
    <w:rsid w:val="00736452"/>
    <w:rsid w:val="007371C0"/>
    <w:rsid w:val="00741F33"/>
    <w:rsid w:val="00745ABF"/>
    <w:rsid w:val="00750258"/>
    <w:rsid w:val="00750D9F"/>
    <w:rsid w:val="00757385"/>
    <w:rsid w:val="00761249"/>
    <w:rsid w:val="007619C8"/>
    <w:rsid w:val="00762138"/>
    <w:rsid w:val="00762A67"/>
    <w:rsid w:val="0076534B"/>
    <w:rsid w:val="007668BA"/>
    <w:rsid w:val="00767AD2"/>
    <w:rsid w:val="00770279"/>
    <w:rsid w:val="0077138D"/>
    <w:rsid w:val="00772E89"/>
    <w:rsid w:val="00776086"/>
    <w:rsid w:val="00776096"/>
    <w:rsid w:val="0078182E"/>
    <w:rsid w:val="007830B1"/>
    <w:rsid w:val="00783B99"/>
    <w:rsid w:val="00787558"/>
    <w:rsid w:val="00791B3C"/>
    <w:rsid w:val="0079517D"/>
    <w:rsid w:val="00795E41"/>
    <w:rsid w:val="007963C4"/>
    <w:rsid w:val="00797F65"/>
    <w:rsid w:val="007A3B3D"/>
    <w:rsid w:val="007A470C"/>
    <w:rsid w:val="007A4730"/>
    <w:rsid w:val="007A7C89"/>
    <w:rsid w:val="007B2B48"/>
    <w:rsid w:val="007B4135"/>
    <w:rsid w:val="007B63DF"/>
    <w:rsid w:val="007C2D29"/>
    <w:rsid w:val="007C411B"/>
    <w:rsid w:val="007C5A56"/>
    <w:rsid w:val="007C7B5E"/>
    <w:rsid w:val="007D41AD"/>
    <w:rsid w:val="007D4B3C"/>
    <w:rsid w:val="007D65F5"/>
    <w:rsid w:val="007E0B0A"/>
    <w:rsid w:val="007E2897"/>
    <w:rsid w:val="007F2D24"/>
    <w:rsid w:val="007F6167"/>
    <w:rsid w:val="00800A00"/>
    <w:rsid w:val="008067EB"/>
    <w:rsid w:val="00807445"/>
    <w:rsid w:val="0082353B"/>
    <w:rsid w:val="00825C91"/>
    <w:rsid w:val="008411A3"/>
    <w:rsid w:val="00842D00"/>
    <w:rsid w:val="0085109E"/>
    <w:rsid w:val="008531DF"/>
    <w:rsid w:val="00853CD2"/>
    <w:rsid w:val="00864DE4"/>
    <w:rsid w:val="00865921"/>
    <w:rsid w:val="008663E7"/>
    <w:rsid w:val="00870975"/>
    <w:rsid w:val="00870E18"/>
    <w:rsid w:val="008756F0"/>
    <w:rsid w:val="008764FF"/>
    <w:rsid w:val="00877FDF"/>
    <w:rsid w:val="00884460"/>
    <w:rsid w:val="00887EE1"/>
    <w:rsid w:val="00890659"/>
    <w:rsid w:val="0089074D"/>
    <w:rsid w:val="00894987"/>
    <w:rsid w:val="008A6BEA"/>
    <w:rsid w:val="008A6E2D"/>
    <w:rsid w:val="008B6370"/>
    <w:rsid w:val="008C03F6"/>
    <w:rsid w:val="008C0DF9"/>
    <w:rsid w:val="008C1A1A"/>
    <w:rsid w:val="008C3F2B"/>
    <w:rsid w:val="008E038E"/>
    <w:rsid w:val="008E1E9E"/>
    <w:rsid w:val="008E4F7F"/>
    <w:rsid w:val="008E5322"/>
    <w:rsid w:val="008E7746"/>
    <w:rsid w:val="008F0E65"/>
    <w:rsid w:val="008F2EAA"/>
    <w:rsid w:val="008F426E"/>
    <w:rsid w:val="008F619D"/>
    <w:rsid w:val="00905C3B"/>
    <w:rsid w:val="009066B7"/>
    <w:rsid w:val="00911AE2"/>
    <w:rsid w:val="00911C3F"/>
    <w:rsid w:val="0091308C"/>
    <w:rsid w:val="009144E6"/>
    <w:rsid w:val="00915A51"/>
    <w:rsid w:val="00917A03"/>
    <w:rsid w:val="00920540"/>
    <w:rsid w:val="00932795"/>
    <w:rsid w:val="00935666"/>
    <w:rsid w:val="009369DD"/>
    <w:rsid w:val="00936DE3"/>
    <w:rsid w:val="00936F4D"/>
    <w:rsid w:val="00936FD2"/>
    <w:rsid w:val="00944C99"/>
    <w:rsid w:val="00945130"/>
    <w:rsid w:val="009476FC"/>
    <w:rsid w:val="00951FE4"/>
    <w:rsid w:val="009550E1"/>
    <w:rsid w:val="009553B1"/>
    <w:rsid w:val="00956231"/>
    <w:rsid w:val="009667BB"/>
    <w:rsid w:val="0096697E"/>
    <w:rsid w:val="009725E7"/>
    <w:rsid w:val="00975A79"/>
    <w:rsid w:val="00976AB3"/>
    <w:rsid w:val="00982DC4"/>
    <w:rsid w:val="009908D5"/>
    <w:rsid w:val="00993EF4"/>
    <w:rsid w:val="00997871"/>
    <w:rsid w:val="009A2761"/>
    <w:rsid w:val="009A4F9F"/>
    <w:rsid w:val="009B11E4"/>
    <w:rsid w:val="009B7D76"/>
    <w:rsid w:val="009C00D3"/>
    <w:rsid w:val="009C389C"/>
    <w:rsid w:val="009C4BAF"/>
    <w:rsid w:val="009C6BB5"/>
    <w:rsid w:val="009C758D"/>
    <w:rsid w:val="009D2D42"/>
    <w:rsid w:val="009D35AA"/>
    <w:rsid w:val="009D682E"/>
    <w:rsid w:val="009D6A2B"/>
    <w:rsid w:val="009E5873"/>
    <w:rsid w:val="009F0101"/>
    <w:rsid w:val="009F1BC8"/>
    <w:rsid w:val="009F28F8"/>
    <w:rsid w:val="009F3210"/>
    <w:rsid w:val="009F3BAC"/>
    <w:rsid w:val="009F53FC"/>
    <w:rsid w:val="009F6F57"/>
    <w:rsid w:val="00A004DC"/>
    <w:rsid w:val="00A021A0"/>
    <w:rsid w:val="00A028D8"/>
    <w:rsid w:val="00A0585F"/>
    <w:rsid w:val="00A10141"/>
    <w:rsid w:val="00A124CF"/>
    <w:rsid w:val="00A13DB1"/>
    <w:rsid w:val="00A21D35"/>
    <w:rsid w:val="00A23923"/>
    <w:rsid w:val="00A26BA8"/>
    <w:rsid w:val="00A30373"/>
    <w:rsid w:val="00A31103"/>
    <w:rsid w:val="00A33B39"/>
    <w:rsid w:val="00A37EC4"/>
    <w:rsid w:val="00A54221"/>
    <w:rsid w:val="00A57ECC"/>
    <w:rsid w:val="00A61B9F"/>
    <w:rsid w:val="00A61F49"/>
    <w:rsid w:val="00A62EA1"/>
    <w:rsid w:val="00A64977"/>
    <w:rsid w:val="00A64D29"/>
    <w:rsid w:val="00A66741"/>
    <w:rsid w:val="00A667B1"/>
    <w:rsid w:val="00A6790E"/>
    <w:rsid w:val="00A7400F"/>
    <w:rsid w:val="00A747C4"/>
    <w:rsid w:val="00A75407"/>
    <w:rsid w:val="00A761D6"/>
    <w:rsid w:val="00A774A1"/>
    <w:rsid w:val="00A8030E"/>
    <w:rsid w:val="00A806B6"/>
    <w:rsid w:val="00A83200"/>
    <w:rsid w:val="00A9194E"/>
    <w:rsid w:val="00AA0CA0"/>
    <w:rsid w:val="00AA3487"/>
    <w:rsid w:val="00AA7EF5"/>
    <w:rsid w:val="00AB09C7"/>
    <w:rsid w:val="00AB32C0"/>
    <w:rsid w:val="00AB5B8E"/>
    <w:rsid w:val="00AC02AD"/>
    <w:rsid w:val="00AC06AE"/>
    <w:rsid w:val="00AC1A9C"/>
    <w:rsid w:val="00AC3218"/>
    <w:rsid w:val="00AC4B59"/>
    <w:rsid w:val="00AC539A"/>
    <w:rsid w:val="00AD1751"/>
    <w:rsid w:val="00AD4878"/>
    <w:rsid w:val="00AD6854"/>
    <w:rsid w:val="00AE00AB"/>
    <w:rsid w:val="00AE0868"/>
    <w:rsid w:val="00AE12DE"/>
    <w:rsid w:val="00AE1F25"/>
    <w:rsid w:val="00AF1AFD"/>
    <w:rsid w:val="00AF443B"/>
    <w:rsid w:val="00AF6422"/>
    <w:rsid w:val="00B01499"/>
    <w:rsid w:val="00B03D20"/>
    <w:rsid w:val="00B0530B"/>
    <w:rsid w:val="00B0591B"/>
    <w:rsid w:val="00B07968"/>
    <w:rsid w:val="00B11119"/>
    <w:rsid w:val="00B21C7C"/>
    <w:rsid w:val="00B21FD7"/>
    <w:rsid w:val="00B226AF"/>
    <w:rsid w:val="00B27189"/>
    <w:rsid w:val="00B30178"/>
    <w:rsid w:val="00B3141C"/>
    <w:rsid w:val="00B31843"/>
    <w:rsid w:val="00B33C10"/>
    <w:rsid w:val="00B36F56"/>
    <w:rsid w:val="00B41AA5"/>
    <w:rsid w:val="00B43094"/>
    <w:rsid w:val="00B43A59"/>
    <w:rsid w:val="00B4681C"/>
    <w:rsid w:val="00B47377"/>
    <w:rsid w:val="00B473A7"/>
    <w:rsid w:val="00B53093"/>
    <w:rsid w:val="00B538A6"/>
    <w:rsid w:val="00B55DFE"/>
    <w:rsid w:val="00B56AAF"/>
    <w:rsid w:val="00B603B5"/>
    <w:rsid w:val="00B60AAE"/>
    <w:rsid w:val="00B612C0"/>
    <w:rsid w:val="00B625CB"/>
    <w:rsid w:val="00B632C6"/>
    <w:rsid w:val="00B64F39"/>
    <w:rsid w:val="00B67297"/>
    <w:rsid w:val="00B72801"/>
    <w:rsid w:val="00B77947"/>
    <w:rsid w:val="00B821FC"/>
    <w:rsid w:val="00B82D60"/>
    <w:rsid w:val="00B830B8"/>
    <w:rsid w:val="00B84C3D"/>
    <w:rsid w:val="00B853E1"/>
    <w:rsid w:val="00B90703"/>
    <w:rsid w:val="00B92C13"/>
    <w:rsid w:val="00B92DB8"/>
    <w:rsid w:val="00B936CE"/>
    <w:rsid w:val="00B9373A"/>
    <w:rsid w:val="00B960B2"/>
    <w:rsid w:val="00BA0F1D"/>
    <w:rsid w:val="00BA13B7"/>
    <w:rsid w:val="00BA2E04"/>
    <w:rsid w:val="00BA37F7"/>
    <w:rsid w:val="00BA670C"/>
    <w:rsid w:val="00BB5868"/>
    <w:rsid w:val="00BB6B5B"/>
    <w:rsid w:val="00BC16C8"/>
    <w:rsid w:val="00BC44DE"/>
    <w:rsid w:val="00BC48A0"/>
    <w:rsid w:val="00BD4F9E"/>
    <w:rsid w:val="00BD7F7B"/>
    <w:rsid w:val="00BE04BD"/>
    <w:rsid w:val="00BF07BC"/>
    <w:rsid w:val="00BF170D"/>
    <w:rsid w:val="00BF191B"/>
    <w:rsid w:val="00BF279A"/>
    <w:rsid w:val="00BF30B1"/>
    <w:rsid w:val="00BF3CAC"/>
    <w:rsid w:val="00C04B66"/>
    <w:rsid w:val="00C10A10"/>
    <w:rsid w:val="00C144A6"/>
    <w:rsid w:val="00C15D5A"/>
    <w:rsid w:val="00C171DF"/>
    <w:rsid w:val="00C17810"/>
    <w:rsid w:val="00C200F0"/>
    <w:rsid w:val="00C213F4"/>
    <w:rsid w:val="00C230A2"/>
    <w:rsid w:val="00C2538C"/>
    <w:rsid w:val="00C25EDB"/>
    <w:rsid w:val="00C270AF"/>
    <w:rsid w:val="00C327BC"/>
    <w:rsid w:val="00C327FC"/>
    <w:rsid w:val="00C34FC1"/>
    <w:rsid w:val="00C36DA0"/>
    <w:rsid w:val="00C422AC"/>
    <w:rsid w:val="00C43085"/>
    <w:rsid w:val="00C44442"/>
    <w:rsid w:val="00C470D7"/>
    <w:rsid w:val="00C47957"/>
    <w:rsid w:val="00C505BA"/>
    <w:rsid w:val="00C53A49"/>
    <w:rsid w:val="00C54219"/>
    <w:rsid w:val="00C54CFF"/>
    <w:rsid w:val="00C55727"/>
    <w:rsid w:val="00C56ED2"/>
    <w:rsid w:val="00C613FC"/>
    <w:rsid w:val="00C61D61"/>
    <w:rsid w:val="00C65AE6"/>
    <w:rsid w:val="00C71733"/>
    <w:rsid w:val="00C71B9F"/>
    <w:rsid w:val="00C83061"/>
    <w:rsid w:val="00C84BA5"/>
    <w:rsid w:val="00C904E9"/>
    <w:rsid w:val="00C97CDD"/>
    <w:rsid w:val="00CA0062"/>
    <w:rsid w:val="00CB13AC"/>
    <w:rsid w:val="00CB22E0"/>
    <w:rsid w:val="00CB26E4"/>
    <w:rsid w:val="00CB302F"/>
    <w:rsid w:val="00CB32B0"/>
    <w:rsid w:val="00CB3F43"/>
    <w:rsid w:val="00CB685E"/>
    <w:rsid w:val="00CB7B5C"/>
    <w:rsid w:val="00CB7C8C"/>
    <w:rsid w:val="00CC1487"/>
    <w:rsid w:val="00CC27AD"/>
    <w:rsid w:val="00CD3069"/>
    <w:rsid w:val="00CD31AB"/>
    <w:rsid w:val="00CD67FF"/>
    <w:rsid w:val="00CD7C8B"/>
    <w:rsid w:val="00CD7EDD"/>
    <w:rsid w:val="00CE0CD6"/>
    <w:rsid w:val="00CE19B2"/>
    <w:rsid w:val="00CE354A"/>
    <w:rsid w:val="00CE3A33"/>
    <w:rsid w:val="00CE3C40"/>
    <w:rsid w:val="00CF1C48"/>
    <w:rsid w:val="00CF2244"/>
    <w:rsid w:val="00CF2DFE"/>
    <w:rsid w:val="00CF491D"/>
    <w:rsid w:val="00CF4E73"/>
    <w:rsid w:val="00D0380D"/>
    <w:rsid w:val="00D06498"/>
    <w:rsid w:val="00D07D73"/>
    <w:rsid w:val="00D1040E"/>
    <w:rsid w:val="00D14381"/>
    <w:rsid w:val="00D22503"/>
    <w:rsid w:val="00D22D84"/>
    <w:rsid w:val="00D26A37"/>
    <w:rsid w:val="00D27522"/>
    <w:rsid w:val="00D27895"/>
    <w:rsid w:val="00D30782"/>
    <w:rsid w:val="00D36073"/>
    <w:rsid w:val="00D41B16"/>
    <w:rsid w:val="00D455AE"/>
    <w:rsid w:val="00D60444"/>
    <w:rsid w:val="00D61AF1"/>
    <w:rsid w:val="00D6217F"/>
    <w:rsid w:val="00D63175"/>
    <w:rsid w:val="00D65AD2"/>
    <w:rsid w:val="00D70384"/>
    <w:rsid w:val="00D71959"/>
    <w:rsid w:val="00D83387"/>
    <w:rsid w:val="00D8360E"/>
    <w:rsid w:val="00D84291"/>
    <w:rsid w:val="00D84383"/>
    <w:rsid w:val="00D852C3"/>
    <w:rsid w:val="00D85561"/>
    <w:rsid w:val="00D90C62"/>
    <w:rsid w:val="00D93690"/>
    <w:rsid w:val="00D94EF4"/>
    <w:rsid w:val="00D95181"/>
    <w:rsid w:val="00D96828"/>
    <w:rsid w:val="00DA13BE"/>
    <w:rsid w:val="00DA4571"/>
    <w:rsid w:val="00DA6DD2"/>
    <w:rsid w:val="00DA79D4"/>
    <w:rsid w:val="00DA7A88"/>
    <w:rsid w:val="00DB05DE"/>
    <w:rsid w:val="00DB1BE7"/>
    <w:rsid w:val="00DB5BB9"/>
    <w:rsid w:val="00DB5C2C"/>
    <w:rsid w:val="00DB659F"/>
    <w:rsid w:val="00DC0498"/>
    <w:rsid w:val="00DC12D3"/>
    <w:rsid w:val="00DC5269"/>
    <w:rsid w:val="00DC5709"/>
    <w:rsid w:val="00DC7E3D"/>
    <w:rsid w:val="00DD02CB"/>
    <w:rsid w:val="00DD5623"/>
    <w:rsid w:val="00DD7AC6"/>
    <w:rsid w:val="00DE117A"/>
    <w:rsid w:val="00DE1E9F"/>
    <w:rsid w:val="00DE37C1"/>
    <w:rsid w:val="00DE405F"/>
    <w:rsid w:val="00DF0355"/>
    <w:rsid w:val="00DF5CCB"/>
    <w:rsid w:val="00E00CFB"/>
    <w:rsid w:val="00E054FC"/>
    <w:rsid w:val="00E06F94"/>
    <w:rsid w:val="00E06FC5"/>
    <w:rsid w:val="00E119C2"/>
    <w:rsid w:val="00E11F51"/>
    <w:rsid w:val="00E135DC"/>
    <w:rsid w:val="00E23832"/>
    <w:rsid w:val="00E27B99"/>
    <w:rsid w:val="00E36B39"/>
    <w:rsid w:val="00E36FB7"/>
    <w:rsid w:val="00E37C66"/>
    <w:rsid w:val="00E37EC7"/>
    <w:rsid w:val="00E427AE"/>
    <w:rsid w:val="00E44B17"/>
    <w:rsid w:val="00E5167C"/>
    <w:rsid w:val="00E52A55"/>
    <w:rsid w:val="00E5304D"/>
    <w:rsid w:val="00E56E6B"/>
    <w:rsid w:val="00E56ECE"/>
    <w:rsid w:val="00E65F05"/>
    <w:rsid w:val="00E66F21"/>
    <w:rsid w:val="00E6731C"/>
    <w:rsid w:val="00E7088D"/>
    <w:rsid w:val="00E7117E"/>
    <w:rsid w:val="00E74144"/>
    <w:rsid w:val="00E75C8C"/>
    <w:rsid w:val="00E766DA"/>
    <w:rsid w:val="00E80C77"/>
    <w:rsid w:val="00E813B5"/>
    <w:rsid w:val="00E835D5"/>
    <w:rsid w:val="00E91546"/>
    <w:rsid w:val="00E942B1"/>
    <w:rsid w:val="00E9600C"/>
    <w:rsid w:val="00E971C1"/>
    <w:rsid w:val="00EA2CEE"/>
    <w:rsid w:val="00EA3196"/>
    <w:rsid w:val="00EA423F"/>
    <w:rsid w:val="00EA4566"/>
    <w:rsid w:val="00EA5623"/>
    <w:rsid w:val="00EA6C99"/>
    <w:rsid w:val="00EB2A4B"/>
    <w:rsid w:val="00EB30A4"/>
    <w:rsid w:val="00EB587B"/>
    <w:rsid w:val="00EB6088"/>
    <w:rsid w:val="00EB760C"/>
    <w:rsid w:val="00EB7C45"/>
    <w:rsid w:val="00EC5670"/>
    <w:rsid w:val="00ED0FB0"/>
    <w:rsid w:val="00ED3016"/>
    <w:rsid w:val="00ED36A1"/>
    <w:rsid w:val="00ED550D"/>
    <w:rsid w:val="00ED67BC"/>
    <w:rsid w:val="00EE192F"/>
    <w:rsid w:val="00EE1FEE"/>
    <w:rsid w:val="00EE2BA3"/>
    <w:rsid w:val="00EE38CC"/>
    <w:rsid w:val="00EE6153"/>
    <w:rsid w:val="00EE7C6B"/>
    <w:rsid w:val="00EF133E"/>
    <w:rsid w:val="00EF3463"/>
    <w:rsid w:val="00EF7C7C"/>
    <w:rsid w:val="00F033DC"/>
    <w:rsid w:val="00F06BF0"/>
    <w:rsid w:val="00F06C16"/>
    <w:rsid w:val="00F102B9"/>
    <w:rsid w:val="00F115E8"/>
    <w:rsid w:val="00F13771"/>
    <w:rsid w:val="00F15545"/>
    <w:rsid w:val="00F20EAC"/>
    <w:rsid w:val="00F271AB"/>
    <w:rsid w:val="00F27847"/>
    <w:rsid w:val="00F27E2B"/>
    <w:rsid w:val="00F33395"/>
    <w:rsid w:val="00F3339A"/>
    <w:rsid w:val="00F337D9"/>
    <w:rsid w:val="00F37A20"/>
    <w:rsid w:val="00F40EFF"/>
    <w:rsid w:val="00F4325F"/>
    <w:rsid w:val="00F53CF9"/>
    <w:rsid w:val="00F5626E"/>
    <w:rsid w:val="00F57646"/>
    <w:rsid w:val="00F57B18"/>
    <w:rsid w:val="00F61FDE"/>
    <w:rsid w:val="00F62DAD"/>
    <w:rsid w:val="00F70F4D"/>
    <w:rsid w:val="00F73ABF"/>
    <w:rsid w:val="00F810AD"/>
    <w:rsid w:val="00F82185"/>
    <w:rsid w:val="00F83B02"/>
    <w:rsid w:val="00F8484C"/>
    <w:rsid w:val="00F8503A"/>
    <w:rsid w:val="00F8678E"/>
    <w:rsid w:val="00F87543"/>
    <w:rsid w:val="00F92101"/>
    <w:rsid w:val="00FA2968"/>
    <w:rsid w:val="00FA2A2D"/>
    <w:rsid w:val="00FA2B12"/>
    <w:rsid w:val="00FA3D30"/>
    <w:rsid w:val="00FA5A1D"/>
    <w:rsid w:val="00FA7B28"/>
    <w:rsid w:val="00FB0D90"/>
    <w:rsid w:val="00FB2416"/>
    <w:rsid w:val="00FB2774"/>
    <w:rsid w:val="00FB2945"/>
    <w:rsid w:val="00FB2BFE"/>
    <w:rsid w:val="00FB42D9"/>
    <w:rsid w:val="00FC574A"/>
    <w:rsid w:val="00FC7AAA"/>
    <w:rsid w:val="00FD10A9"/>
    <w:rsid w:val="00FD1AA7"/>
    <w:rsid w:val="00FD1CBF"/>
    <w:rsid w:val="00FD32B5"/>
    <w:rsid w:val="00FD5A2F"/>
    <w:rsid w:val="00FD68E1"/>
    <w:rsid w:val="00FE4BB6"/>
    <w:rsid w:val="00FE52F1"/>
    <w:rsid w:val="00FE7DD8"/>
    <w:rsid w:val="00FF1E52"/>
    <w:rsid w:val="00FF75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D26A37"/>
  </w:style>
  <w:style w:type="paragraph" w:styleId="1">
    <w:name w:val="heading 1"/>
    <w:basedOn w:val="a"/>
    <w:next w:val="a"/>
    <w:link w:val="10"/>
    <w:uiPriority w:val="99"/>
    <w:qFormat/>
    <w:rsid w:val="00D26A37"/>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qFormat/>
    <w:rsid w:val="00D26A37"/>
    <w:pPr>
      <w:keepNext/>
      <w:ind w:left="709"/>
      <w:outlineLvl w:val="1"/>
    </w:pPr>
    <w:rPr>
      <w:sz w:val="28"/>
    </w:rPr>
  </w:style>
  <w:style w:type="paragraph" w:styleId="3">
    <w:name w:val="heading 3"/>
    <w:basedOn w:val="2"/>
    <w:next w:val="a"/>
    <w:link w:val="30"/>
    <w:uiPriority w:val="99"/>
    <w:qFormat/>
    <w:rsid w:val="00BF07BC"/>
    <w:pPr>
      <w:keepNext w:val="0"/>
      <w:widowControl w:val="0"/>
      <w:autoSpaceDE w:val="0"/>
      <w:autoSpaceDN w:val="0"/>
      <w:adjustRightInd w:val="0"/>
      <w:ind w:left="0"/>
      <w:jc w:val="both"/>
      <w:outlineLvl w:val="2"/>
    </w:pPr>
    <w:rPr>
      <w:rFonts w:ascii="Arial" w:hAnsi="Arial"/>
      <w:sz w:val="24"/>
    </w:rPr>
  </w:style>
  <w:style w:type="paragraph" w:styleId="4">
    <w:name w:val="heading 4"/>
    <w:basedOn w:val="3"/>
    <w:next w:val="a"/>
    <w:link w:val="40"/>
    <w:uiPriority w:val="99"/>
    <w:qFormat/>
    <w:rsid w:val="00BF07BC"/>
    <w:pPr>
      <w:outlineLvl w:val="3"/>
    </w:pPr>
  </w:style>
  <w:style w:type="paragraph" w:styleId="5">
    <w:name w:val="heading 5"/>
    <w:basedOn w:val="a"/>
    <w:next w:val="a"/>
    <w:link w:val="50"/>
    <w:uiPriority w:val="99"/>
    <w:qFormat/>
    <w:rsid w:val="00BF07BC"/>
    <w:pPr>
      <w:spacing w:before="240" w:after="60"/>
      <w:outlineLvl w:val="4"/>
    </w:pPr>
    <w:rPr>
      <w:rFonts w:ascii="Arial" w:hAnsi="Arial"/>
      <w:b/>
      <w:i/>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F07BC"/>
    <w:rPr>
      <w:rFonts w:ascii="AG Souvenir" w:hAnsi="AG Souvenir"/>
      <w:b/>
      <w:spacing w:val="38"/>
      <w:sz w:val="28"/>
    </w:rPr>
  </w:style>
  <w:style w:type="character" w:customStyle="1" w:styleId="20">
    <w:name w:val="Заголовок 2 Знак"/>
    <w:link w:val="2"/>
    <w:uiPriority w:val="99"/>
    <w:locked/>
    <w:rsid w:val="00BF07BC"/>
    <w:rPr>
      <w:sz w:val="28"/>
    </w:rPr>
  </w:style>
  <w:style w:type="character" w:customStyle="1" w:styleId="30">
    <w:name w:val="Заголовок 3 Знак"/>
    <w:link w:val="3"/>
    <w:uiPriority w:val="99"/>
    <w:locked/>
    <w:rsid w:val="00BF07BC"/>
    <w:rPr>
      <w:rFonts w:ascii="Arial" w:hAnsi="Arial"/>
      <w:sz w:val="24"/>
    </w:rPr>
  </w:style>
  <w:style w:type="character" w:customStyle="1" w:styleId="40">
    <w:name w:val="Заголовок 4 Знак"/>
    <w:link w:val="4"/>
    <w:uiPriority w:val="99"/>
    <w:locked/>
    <w:rsid w:val="00BF07BC"/>
    <w:rPr>
      <w:rFonts w:ascii="Arial" w:hAnsi="Arial"/>
      <w:sz w:val="24"/>
    </w:rPr>
  </w:style>
  <w:style w:type="character" w:customStyle="1" w:styleId="50">
    <w:name w:val="Заголовок 5 Знак"/>
    <w:link w:val="5"/>
    <w:uiPriority w:val="99"/>
    <w:locked/>
    <w:rsid w:val="00BF07BC"/>
    <w:rPr>
      <w:rFonts w:ascii="Arial" w:hAnsi="Arial"/>
      <w:b/>
      <w:i/>
      <w:sz w:val="26"/>
    </w:rPr>
  </w:style>
  <w:style w:type="paragraph" w:styleId="a3">
    <w:name w:val="Body Text"/>
    <w:aliases w:val="Основной текст Знак"/>
    <w:basedOn w:val="a"/>
    <w:link w:val="21"/>
    <w:uiPriority w:val="99"/>
    <w:rsid w:val="00D26A37"/>
    <w:rPr>
      <w:sz w:val="28"/>
    </w:rPr>
  </w:style>
  <w:style w:type="character" w:customStyle="1" w:styleId="21">
    <w:name w:val="Основной текст Знак2"/>
    <w:aliases w:val="Основной текст Знак Знак1"/>
    <w:link w:val="a3"/>
    <w:uiPriority w:val="99"/>
    <w:locked/>
    <w:rsid w:val="00BF07BC"/>
    <w:rPr>
      <w:sz w:val="28"/>
    </w:rPr>
  </w:style>
  <w:style w:type="paragraph" w:styleId="a4">
    <w:name w:val="Body Text Indent"/>
    <w:basedOn w:val="a"/>
    <w:link w:val="a5"/>
    <w:uiPriority w:val="99"/>
    <w:rsid w:val="00D26A37"/>
    <w:pPr>
      <w:ind w:firstLine="709"/>
      <w:jc w:val="both"/>
    </w:pPr>
    <w:rPr>
      <w:sz w:val="28"/>
    </w:rPr>
  </w:style>
  <w:style w:type="character" w:customStyle="1" w:styleId="a5">
    <w:name w:val="Основной текст с отступом Знак"/>
    <w:link w:val="a4"/>
    <w:uiPriority w:val="99"/>
    <w:locked/>
    <w:rsid w:val="00BF07BC"/>
    <w:rPr>
      <w:sz w:val="28"/>
    </w:rPr>
  </w:style>
  <w:style w:type="paragraph" w:customStyle="1" w:styleId="Postan">
    <w:name w:val="Postan"/>
    <w:basedOn w:val="a"/>
    <w:uiPriority w:val="99"/>
    <w:rsid w:val="00D26A37"/>
    <w:pPr>
      <w:jc w:val="center"/>
    </w:pPr>
    <w:rPr>
      <w:sz w:val="28"/>
    </w:rPr>
  </w:style>
  <w:style w:type="paragraph" w:styleId="a6">
    <w:name w:val="footer"/>
    <w:basedOn w:val="a"/>
    <w:link w:val="a7"/>
    <w:uiPriority w:val="99"/>
    <w:rsid w:val="00D26A37"/>
    <w:pPr>
      <w:tabs>
        <w:tab w:val="center" w:pos="4153"/>
        <w:tab w:val="right" w:pos="8306"/>
      </w:tabs>
    </w:pPr>
  </w:style>
  <w:style w:type="character" w:customStyle="1" w:styleId="FooterChar">
    <w:name w:val="Footer Char"/>
    <w:uiPriority w:val="99"/>
    <w:locked/>
    <w:rsid w:val="00BF07BC"/>
    <w:rPr>
      <w:lang w:val="ru-RU" w:eastAsia="ru-RU"/>
    </w:rPr>
  </w:style>
  <w:style w:type="paragraph" w:styleId="a8">
    <w:name w:val="header"/>
    <w:basedOn w:val="a"/>
    <w:link w:val="a9"/>
    <w:uiPriority w:val="99"/>
    <w:rsid w:val="00D26A37"/>
    <w:pPr>
      <w:tabs>
        <w:tab w:val="center" w:pos="4153"/>
        <w:tab w:val="right" w:pos="8306"/>
      </w:tabs>
    </w:pPr>
  </w:style>
  <w:style w:type="character" w:customStyle="1" w:styleId="HeaderChar">
    <w:name w:val="Header Char"/>
    <w:uiPriority w:val="99"/>
    <w:semiHidden/>
    <w:locked/>
    <w:rsid w:val="00BF07BC"/>
    <w:rPr>
      <w:lang w:val="ru-RU" w:eastAsia="ru-RU"/>
    </w:rPr>
  </w:style>
  <w:style w:type="character" w:styleId="aa">
    <w:name w:val="page number"/>
    <w:uiPriority w:val="99"/>
    <w:rsid w:val="00D26A37"/>
    <w:rPr>
      <w:rFonts w:cs="Times New Roman"/>
    </w:rPr>
  </w:style>
  <w:style w:type="paragraph" w:styleId="ab">
    <w:name w:val="Balloon Text"/>
    <w:basedOn w:val="a"/>
    <w:link w:val="ac"/>
    <w:uiPriority w:val="99"/>
    <w:rsid w:val="00BF07BC"/>
    <w:rPr>
      <w:rFonts w:ascii="Tahoma" w:hAnsi="Tahoma"/>
      <w:sz w:val="16"/>
    </w:rPr>
  </w:style>
  <w:style w:type="character" w:customStyle="1" w:styleId="ac">
    <w:name w:val="Текст выноски Знак"/>
    <w:link w:val="ab"/>
    <w:uiPriority w:val="99"/>
    <w:locked/>
    <w:rsid w:val="00BF07BC"/>
    <w:rPr>
      <w:rFonts w:ascii="Tahoma" w:hAnsi="Tahoma"/>
      <w:sz w:val="16"/>
    </w:rPr>
  </w:style>
  <w:style w:type="character" w:customStyle="1" w:styleId="ad">
    <w:name w:val="Цветовое выделение"/>
    <w:uiPriority w:val="99"/>
    <w:rsid w:val="00BF07BC"/>
    <w:rPr>
      <w:b/>
      <w:color w:val="000080"/>
    </w:rPr>
  </w:style>
  <w:style w:type="character" w:customStyle="1" w:styleId="ae">
    <w:name w:val="Гипертекстовая ссылка"/>
    <w:uiPriority w:val="99"/>
    <w:rsid w:val="00BF07BC"/>
    <w:rPr>
      <w:b/>
      <w:color w:val="008000"/>
    </w:rPr>
  </w:style>
  <w:style w:type="character" w:customStyle="1" w:styleId="af">
    <w:name w:val="Активная гипертекстовая ссылка"/>
    <w:uiPriority w:val="99"/>
    <w:rsid w:val="00BF07BC"/>
    <w:rPr>
      <w:b/>
      <w:color w:val="008000"/>
      <w:u w:val="single"/>
    </w:rPr>
  </w:style>
  <w:style w:type="paragraph" w:customStyle="1" w:styleId="af0">
    <w:name w:val="Внимание: Криминал!!"/>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1">
    <w:name w:val="Внимание: недобросовестность!"/>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2">
    <w:name w:val="Основное меню (преемственное)"/>
    <w:basedOn w:val="a"/>
    <w:next w:val="a"/>
    <w:uiPriority w:val="99"/>
    <w:rsid w:val="00BF07BC"/>
    <w:pPr>
      <w:widowControl w:val="0"/>
      <w:autoSpaceDE w:val="0"/>
      <w:autoSpaceDN w:val="0"/>
      <w:adjustRightInd w:val="0"/>
      <w:jc w:val="both"/>
    </w:pPr>
    <w:rPr>
      <w:rFonts w:ascii="Verdana" w:hAnsi="Verdana" w:cs="Verdana"/>
      <w:sz w:val="24"/>
      <w:szCs w:val="24"/>
    </w:rPr>
  </w:style>
  <w:style w:type="paragraph" w:customStyle="1" w:styleId="af3">
    <w:name w:val="Заголовок"/>
    <w:basedOn w:val="af2"/>
    <w:next w:val="a"/>
    <w:uiPriority w:val="99"/>
    <w:rsid w:val="00BF07BC"/>
    <w:rPr>
      <w:rFonts w:ascii="Arial" w:hAnsi="Arial" w:cs="Arial"/>
      <w:b/>
      <w:bCs/>
      <w:color w:val="C0C0C0"/>
    </w:rPr>
  </w:style>
  <w:style w:type="character" w:customStyle="1" w:styleId="af4">
    <w:name w:val="Заголовок своего сообщения"/>
    <w:uiPriority w:val="99"/>
    <w:rsid w:val="00BF07BC"/>
    <w:rPr>
      <w:b/>
      <w:color w:val="000080"/>
    </w:rPr>
  </w:style>
  <w:style w:type="paragraph" w:customStyle="1" w:styleId="af5">
    <w:name w:val="Заголовок статьи"/>
    <w:basedOn w:val="a"/>
    <w:next w:val="a"/>
    <w:uiPriority w:val="99"/>
    <w:rsid w:val="00BF07BC"/>
    <w:pPr>
      <w:widowControl w:val="0"/>
      <w:autoSpaceDE w:val="0"/>
      <w:autoSpaceDN w:val="0"/>
      <w:adjustRightInd w:val="0"/>
      <w:ind w:left="1612" w:hanging="892"/>
      <w:jc w:val="both"/>
    </w:pPr>
    <w:rPr>
      <w:rFonts w:ascii="Arial" w:hAnsi="Arial" w:cs="Arial"/>
      <w:sz w:val="24"/>
      <w:szCs w:val="24"/>
    </w:rPr>
  </w:style>
  <w:style w:type="character" w:customStyle="1" w:styleId="af6">
    <w:name w:val="Заголовок чужого сообщения"/>
    <w:uiPriority w:val="99"/>
    <w:rsid w:val="00BF07BC"/>
    <w:rPr>
      <w:b/>
      <w:color w:val="FF0000"/>
    </w:rPr>
  </w:style>
  <w:style w:type="paragraph" w:customStyle="1" w:styleId="af7">
    <w:name w:val="Интерактивный заголовок"/>
    <w:basedOn w:val="af3"/>
    <w:next w:val="a"/>
    <w:uiPriority w:val="99"/>
    <w:rsid w:val="00BF07BC"/>
    <w:rPr>
      <w:b w:val="0"/>
      <w:bCs w:val="0"/>
      <w:color w:val="auto"/>
      <w:u w:val="single"/>
    </w:rPr>
  </w:style>
  <w:style w:type="paragraph" w:customStyle="1" w:styleId="af8">
    <w:name w:val="Интерфейс"/>
    <w:basedOn w:val="a"/>
    <w:next w:val="a"/>
    <w:uiPriority w:val="99"/>
    <w:rsid w:val="00BF07BC"/>
    <w:pPr>
      <w:widowControl w:val="0"/>
      <w:autoSpaceDE w:val="0"/>
      <w:autoSpaceDN w:val="0"/>
      <w:adjustRightInd w:val="0"/>
      <w:jc w:val="both"/>
    </w:pPr>
    <w:rPr>
      <w:rFonts w:ascii="Arial" w:hAnsi="Arial" w:cs="Arial"/>
      <w:color w:val="ECE9D8"/>
      <w:sz w:val="22"/>
      <w:szCs w:val="22"/>
    </w:rPr>
  </w:style>
  <w:style w:type="paragraph" w:customStyle="1" w:styleId="af9">
    <w:name w:val="Комментарий"/>
    <w:basedOn w:val="a"/>
    <w:next w:val="a"/>
    <w:uiPriority w:val="99"/>
    <w:rsid w:val="00BF07BC"/>
    <w:pPr>
      <w:widowControl w:val="0"/>
      <w:autoSpaceDE w:val="0"/>
      <w:autoSpaceDN w:val="0"/>
      <w:adjustRightInd w:val="0"/>
      <w:ind w:left="170"/>
      <w:jc w:val="both"/>
    </w:pPr>
    <w:rPr>
      <w:rFonts w:ascii="Arial" w:hAnsi="Arial" w:cs="Arial"/>
      <w:i/>
      <w:iCs/>
      <w:color w:val="800080"/>
      <w:sz w:val="24"/>
      <w:szCs w:val="24"/>
    </w:rPr>
  </w:style>
  <w:style w:type="paragraph" w:customStyle="1" w:styleId="afa">
    <w:name w:val="Информация об изменениях документа"/>
    <w:basedOn w:val="af9"/>
    <w:next w:val="a"/>
    <w:uiPriority w:val="99"/>
    <w:rsid w:val="00BF07BC"/>
    <w:pPr>
      <w:ind w:left="0"/>
    </w:pPr>
  </w:style>
  <w:style w:type="paragraph" w:customStyle="1" w:styleId="afb">
    <w:name w:val="Текст (лев. подпись)"/>
    <w:basedOn w:val="a"/>
    <w:next w:val="a"/>
    <w:uiPriority w:val="99"/>
    <w:rsid w:val="00BF07BC"/>
    <w:pPr>
      <w:widowControl w:val="0"/>
      <w:autoSpaceDE w:val="0"/>
      <w:autoSpaceDN w:val="0"/>
      <w:adjustRightInd w:val="0"/>
    </w:pPr>
    <w:rPr>
      <w:rFonts w:ascii="Arial" w:hAnsi="Arial" w:cs="Arial"/>
      <w:sz w:val="24"/>
      <w:szCs w:val="24"/>
    </w:rPr>
  </w:style>
  <w:style w:type="paragraph" w:customStyle="1" w:styleId="afc">
    <w:name w:val="Колонтитул (левый)"/>
    <w:basedOn w:val="afb"/>
    <w:next w:val="a"/>
    <w:uiPriority w:val="99"/>
    <w:rsid w:val="00BF07BC"/>
    <w:pPr>
      <w:jc w:val="both"/>
    </w:pPr>
    <w:rPr>
      <w:sz w:val="16"/>
      <w:szCs w:val="16"/>
    </w:rPr>
  </w:style>
  <w:style w:type="paragraph" w:customStyle="1" w:styleId="afd">
    <w:name w:val="Текст (прав. подпись)"/>
    <w:basedOn w:val="a"/>
    <w:next w:val="a"/>
    <w:uiPriority w:val="99"/>
    <w:rsid w:val="00BF07BC"/>
    <w:pPr>
      <w:widowControl w:val="0"/>
      <w:autoSpaceDE w:val="0"/>
      <w:autoSpaceDN w:val="0"/>
      <w:adjustRightInd w:val="0"/>
      <w:jc w:val="right"/>
    </w:pPr>
    <w:rPr>
      <w:rFonts w:ascii="Arial" w:hAnsi="Arial" w:cs="Arial"/>
      <w:sz w:val="24"/>
      <w:szCs w:val="24"/>
    </w:rPr>
  </w:style>
  <w:style w:type="paragraph" w:customStyle="1" w:styleId="afe">
    <w:name w:val="Колонтитул (правый)"/>
    <w:basedOn w:val="afd"/>
    <w:next w:val="a"/>
    <w:uiPriority w:val="99"/>
    <w:rsid w:val="00BF07BC"/>
    <w:pPr>
      <w:jc w:val="both"/>
    </w:pPr>
    <w:rPr>
      <w:sz w:val="16"/>
      <w:szCs w:val="16"/>
    </w:rPr>
  </w:style>
  <w:style w:type="paragraph" w:customStyle="1" w:styleId="aff">
    <w:name w:val="Комментарий пользователя"/>
    <w:basedOn w:val="af9"/>
    <w:next w:val="a"/>
    <w:uiPriority w:val="99"/>
    <w:rsid w:val="00BF07BC"/>
    <w:pPr>
      <w:ind w:left="0"/>
      <w:jc w:val="left"/>
    </w:pPr>
    <w:rPr>
      <w:i w:val="0"/>
      <w:iCs w:val="0"/>
      <w:color w:val="000080"/>
    </w:rPr>
  </w:style>
  <w:style w:type="paragraph" w:customStyle="1" w:styleId="aff0">
    <w:name w:val="Куда обратиться?"/>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f1">
    <w:name w:val="Моноширинный"/>
    <w:basedOn w:val="a"/>
    <w:next w:val="a"/>
    <w:uiPriority w:val="99"/>
    <w:rsid w:val="00BF07BC"/>
    <w:pPr>
      <w:widowControl w:val="0"/>
      <w:autoSpaceDE w:val="0"/>
      <w:autoSpaceDN w:val="0"/>
      <w:adjustRightInd w:val="0"/>
      <w:jc w:val="both"/>
    </w:pPr>
    <w:rPr>
      <w:rFonts w:ascii="Courier New" w:hAnsi="Courier New" w:cs="Courier New"/>
      <w:sz w:val="24"/>
      <w:szCs w:val="24"/>
    </w:rPr>
  </w:style>
  <w:style w:type="character" w:customStyle="1" w:styleId="aff2">
    <w:name w:val="Найденные слова"/>
    <w:uiPriority w:val="99"/>
    <w:rsid w:val="00BF07BC"/>
    <w:rPr>
      <w:b/>
      <w:color w:val="000080"/>
    </w:rPr>
  </w:style>
  <w:style w:type="character" w:customStyle="1" w:styleId="aff3">
    <w:name w:val="Не вступил в силу"/>
    <w:uiPriority w:val="99"/>
    <w:rsid w:val="00BF07BC"/>
    <w:rPr>
      <w:b/>
      <w:color w:val="008080"/>
    </w:rPr>
  </w:style>
  <w:style w:type="paragraph" w:customStyle="1" w:styleId="aff4">
    <w:name w:val="Необходимые документы"/>
    <w:basedOn w:val="a"/>
    <w:next w:val="a"/>
    <w:uiPriority w:val="99"/>
    <w:rsid w:val="00BF07BC"/>
    <w:pPr>
      <w:widowControl w:val="0"/>
      <w:autoSpaceDE w:val="0"/>
      <w:autoSpaceDN w:val="0"/>
      <w:adjustRightInd w:val="0"/>
      <w:ind w:left="118"/>
      <w:jc w:val="both"/>
    </w:pPr>
    <w:rPr>
      <w:rFonts w:ascii="Arial" w:hAnsi="Arial" w:cs="Arial"/>
      <w:sz w:val="24"/>
      <w:szCs w:val="24"/>
    </w:rPr>
  </w:style>
  <w:style w:type="paragraph" w:customStyle="1" w:styleId="aff5">
    <w:name w:val="Нормальный (таблица)"/>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f6">
    <w:name w:val="Объект"/>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f7">
    <w:name w:val="Таблицы (моноширинный)"/>
    <w:basedOn w:val="a"/>
    <w:next w:val="a"/>
    <w:uiPriority w:val="99"/>
    <w:rsid w:val="00BF07BC"/>
    <w:pPr>
      <w:widowControl w:val="0"/>
      <w:autoSpaceDE w:val="0"/>
      <w:autoSpaceDN w:val="0"/>
      <w:adjustRightInd w:val="0"/>
      <w:jc w:val="both"/>
    </w:pPr>
    <w:rPr>
      <w:rFonts w:ascii="Courier New" w:hAnsi="Courier New" w:cs="Courier New"/>
      <w:sz w:val="24"/>
      <w:szCs w:val="24"/>
    </w:rPr>
  </w:style>
  <w:style w:type="paragraph" w:customStyle="1" w:styleId="aff8">
    <w:name w:val="Оглавление"/>
    <w:basedOn w:val="aff7"/>
    <w:next w:val="a"/>
    <w:uiPriority w:val="99"/>
    <w:rsid w:val="00BF07BC"/>
    <w:pPr>
      <w:ind w:left="140"/>
    </w:pPr>
    <w:rPr>
      <w:rFonts w:ascii="Arial" w:hAnsi="Arial" w:cs="Arial"/>
    </w:rPr>
  </w:style>
  <w:style w:type="character" w:customStyle="1" w:styleId="aff9">
    <w:name w:val="Опечатки"/>
    <w:uiPriority w:val="99"/>
    <w:rsid w:val="00BF07BC"/>
    <w:rPr>
      <w:color w:val="FF0000"/>
    </w:rPr>
  </w:style>
  <w:style w:type="paragraph" w:customStyle="1" w:styleId="affa">
    <w:name w:val="Переменная часть"/>
    <w:basedOn w:val="af2"/>
    <w:next w:val="a"/>
    <w:uiPriority w:val="99"/>
    <w:rsid w:val="00BF07BC"/>
    <w:rPr>
      <w:rFonts w:ascii="Arial" w:hAnsi="Arial" w:cs="Arial"/>
      <w:sz w:val="20"/>
      <w:szCs w:val="20"/>
    </w:rPr>
  </w:style>
  <w:style w:type="paragraph" w:customStyle="1" w:styleId="affb">
    <w:name w:val="Постоянная часть"/>
    <w:basedOn w:val="af2"/>
    <w:next w:val="a"/>
    <w:uiPriority w:val="99"/>
    <w:rsid w:val="00BF07BC"/>
    <w:rPr>
      <w:rFonts w:ascii="Arial" w:hAnsi="Arial" w:cs="Arial"/>
      <w:sz w:val="22"/>
      <w:szCs w:val="22"/>
    </w:rPr>
  </w:style>
  <w:style w:type="paragraph" w:customStyle="1" w:styleId="affc">
    <w:name w:val="Прижатый влево"/>
    <w:basedOn w:val="a"/>
    <w:next w:val="a"/>
    <w:uiPriority w:val="99"/>
    <w:rsid w:val="00BF07BC"/>
    <w:pPr>
      <w:widowControl w:val="0"/>
      <w:autoSpaceDE w:val="0"/>
      <w:autoSpaceDN w:val="0"/>
      <w:adjustRightInd w:val="0"/>
    </w:pPr>
    <w:rPr>
      <w:rFonts w:ascii="Arial" w:hAnsi="Arial" w:cs="Arial"/>
      <w:sz w:val="24"/>
      <w:szCs w:val="24"/>
    </w:rPr>
  </w:style>
  <w:style w:type="paragraph" w:customStyle="1" w:styleId="affd">
    <w:name w:val="Пример."/>
    <w:basedOn w:val="a"/>
    <w:next w:val="a"/>
    <w:uiPriority w:val="99"/>
    <w:rsid w:val="00BF07BC"/>
    <w:pPr>
      <w:widowControl w:val="0"/>
      <w:autoSpaceDE w:val="0"/>
      <w:autoSpaceDN w:val="0"/>
      <w:adjustRightInd w:val="0"/>
      <w:ind w:left="118" w:firstLine="602"/>
      <w:jc w:val="both"/>
    </w:pPr>
    <w:rPr>
      <w:rFonts w:ascii="Arial" w:hAnsi="Arial" w:cs="Arial"/>
      <w:sz w:val="24"/>
      <w:szCs w:val="24"/>
    </w:rPr>
  </w:style>
  <w:style w:type="paragraph" w:customStyle="1" w:styleId="affe">
    <w:name w:val="Примечание."/>
    <w:basedOn w:val="af9"/>
    <w:next w:val="a"/>
    <w:uiPriority w:val="99"/>
    <w:rsid w:val="00BF07BC"/>
    <w:pPr>
      <w:ind w:left="0"/>
    </w:pPr>
    <w:rPr>
      <w:i w:val="0"/>
      <w:iCs w:val="0"/>
      <w:color w:val="auto"/>
    </w:rPr>
  </w:style>
  <w:style w:type="character" w:customStyle="1" w:styleId="afff">
    <w:name w:val="Продолжение ссылки"/>
    <w:uiPriority w:val="99"/>
    <w:rsid w:val="00BF07BC"/>
    <w:rPr>
      <w:b/>
      <w:color w:val="008000"/>
    </w:rPr>
  </w:style>
  <w:style w:type="paragraph" w:customStyle="1" w:styleId="afff0">
    <w:name w:val="Словарная статья"/>
    <w:basedOn w:val="a"/>
    <w:next w:val="a"/>
    <w:uiPriority w:val="99"/>
    <w:rsid w:val="00BF07BC"/>
    <w:pPr>
      <w:widowControl w:val="0"/>
      <w:autoSpaceDE w:val="0"/>
      <w:autoSpaceDN w:val="0"/>
      <w:adjustRightInd w:val="0"/>
      <w:ind w:right="118"/>
      <w:jc w:val="both"/>
    </w:pPr>
    <w:rPr>
      <w:rFonts w:ascii="Arial" w:hAnsi="Arial" w:cs="Arial"/>
      <w:sz w:val="24"/>
      <w:szCs w:val="24"/>
    </w:rPr>
  </w:style>
  <w:style w:type="character" w:customStyle="1" w:styleId="afff1">
    <w:name w:val="Сравнение редакций"/>
    <w:uiPriority w:val="99"/>
    <w:rsid w:val="00BF07BC"/>
    <w:rPr>
      <w:b/>
      <w:color w:val="000080"/>
    </w:rPr>
  </w:style>
  <w:style w:type="character" w:customStyle="1" w:styleId="afff2">
    <w:name w:val="Сравнение редакций. Добавленный фрагмент"/>
    <w:uiPriority w:val="99"/>
    <w:rsid w:val="00BF07BC"/>
    <w:rPr>
      <w:color w:val="0000FF"/>
    </w:rPr>
  </w:style>
  <w:style w:type="character" w:customStyle="1" w:styleId="afff3">
    <w:name w:val="Сравнение редакций. Удаленный фрагмент"/>
    <w:uiPriority w:val="99"/>
    <w:rsid w:val="00BF07BC"/>
    <w:rPr>
      <w:strike/>
      <w:color w:val="808000"/>
    </w:rPr>
  </w:style>
  <w:style w:type="paragraph" w:customStyle="1" w:styleId="afff4">
    <w:name w:val="Текст (справка)"/>
    <w:basedOn w:val="a"/>
    <w:next w:val="a"/>
    <w:uiPriority w:val="99"/>
    <w:rsid w:val="00BF07BC"/>
    <w:pPr>
      <w:widowControl w:val="0"/>
      <w:autoSpaceDE w:val="0"/>
      <w:autoSpaceDN w:val="0"/>
      <w:adjustRightInd w:val="0"/>
      <w:ind w:left="170" w:right="170"/>
    </w:pPr>
    <w:rPr>
      <w:rFonts w:ascii="Arial" w:hAnsi="Arial" w:cs="Arial"/>
      <w:sz w:val="24"/>
      <w:szCs w:val="24"/>
    </w:rPr>
  </w:style>
  <w:style w:type="paragraph" w:customStyle="1" w:styleId="afff5">
    <w:name w:val="Текст в таблице"/>
    <w:basedOn w:val="aff5"/>
    <w:next w:val="a"/>
    <w:uiPriority w:val="99"/>
    <w:rsid w:val="00BF07BC"/>
    <w:pPr>
      <w:ind w:firstLine="500"/>
    </w:pPr>
  </w:style>
  <w:style w:type="paragraph" w:customStyle="1" w:styleId="afff6">
    <w:name w:val="Технический комментарий"/>
    <w:basedOn w:val="a"/>
    <w:next w:val="a"/>
    <w:uiPriority w:val="99"/>
    <w:rsid w:val="00BF07BC"/>
    <w:pPr>
      <w:widowControl w:val="0"/>
      <w:autoSpaceDE w:val="0"/>
      <w:autoSpaceDN w:val="0"/>
      <w:adjustRightInd w:val="0"/>
    </w:pPr>
    <w:rPr>
      <w:rFonts w:ascii="Arial" w:hAnsi="Arial" w:cs="Arial"/>
      <w:sz w:val="24"/>
      <w:szCs w:val="24"/>
    </w:rPr>
  </w:style>
  <w:style w:type="character" w:customStyle="1" w:styleId="afff7">
    <w:name w:val="Утратил силу"/>
    <w:uiPriority w:val="99"/>
    <w:rsid w:val="00BF07BC"/>
    <w:rPr>
      <w:b/>
      <w:strike/>
      <w:color w:val="808000"/>
    </w:rPr>
  </w:style>
  <w:style w:type="paragraph" w:customStyle="1" w:styleId="afff8">
    <w:name w:val="Центрированный (таблица)"/>
    <w:basedOn w:val="aff5"/>
    <w:next w:val="a"/>
    <w:uiPriority w:val="99"/>
    <w:rsid w:val="00BF07BC"/>
    <w:pPr>
      <w:jc w:val="center"/>
    </w:pPr>
  </w:style>
  <w:style w:type="paragraph" w:customStyle="1" w:styleId="afff9">
    <w:name w:val="Знак Знак Знак Знак"/>
    <w:basedOn w:val="a"/>
    <w:uiPriority w:val="99"/>
    <w:rsid w:val="00BF07BC"/>
    <w:pPr>
      <w:spacing w:before="100" w:beforeAutospacing="1" w:after="100" w:afterAutospacing="1"/>
      <w:jc w:val="both"/>
    </w:pPr>
    <w:rPr>
      <w:rFonts w:ascii="Tahoma" w:hAnsi="Tahoma" w:cs="Tahoma"/>
      <w:lang w:val="en-US" w:eastAsia="en-US"/>
    </w:rPr>
  </w:style>
  <w:style w:type="paragraph" w:customStyle="1" w:styleId="ConsPlusNormal">
    <w:name w:val="ConsPlusNormal"/>
    <w:uiPriority w:val="99"/>
    <w:rsid w:val="00BF07BC"/>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BF07BC"/>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BF07BC"/>
    <w:pPr>
      <w:widowControl w:val="0"/>
      <w:autoSpaceDE w:val="0"/>
      <w:autoSpaceDN w:val="0"/>
      <w:adjustRightInd w:val="0"/>
    </w:pPr>
    <w:rPr>
      <w:rFonts w:ascii="Arial" w:hAnsi="Arial" w:cs="Arial"/>
      <w:b/>
      <w:bCs/>
    </w:rPr>
  </w:style>
  <w:style w:type="paragraph" w:customStyle="1" w:styleId="11">
    <w:name w:val="Стиль1"/>
    <w:basedOn w:val="a"/>
    <w:uiPriority w:val="99"/>
    <w:rsid w:val="00BF07BC"/>
    <w:pPr>
      <w:tabs>
        <w:tab w:val="num" w:pos="2340"/>
      </w:tabs>
      <w:ind w:left="2340" w:hanging="360"/>
    </w:pPr>
    <w:rPr>
      <w:rFonts w:ascii="Arial" w:hAnsi="Arial" w:cs="Arial"/>
    </w:rPr>
  </w:style>
  <w:style w:type="paragraph" w:styleId="afffa">
    <w:name w:val="Normal (Web)"/>
    <w:basedOn w:val="a"/>
    <w:uiPriority w:val="99"/>
    <w:rsid w:val="00BF07BC"/>
    <w:pPr>
      <w:spacing w:before="75" w:after="75"/>
    </w:pPr>
    <w:rPr>
      <w:rFonts w:ascii="Arial" w:hAnsi="Arial" w:cs="Arial"/>
      <w:color w:val="000000"/>
    </w:rPr>
  </w:style>
  <w:style w:type="paragraph" w:customStyle="1" w:styleId="consnormal">
    <w:name w:val="consnormal"/>
    <w:basedOn w:val="a"/>
    <w:uiPriority w:val="99"/>
    <w:rsid w:val="00BF07BC"/>
    <w:pPr>
      <w:spacing w:before="75" w:after="75"/>
    </w:pPr>
    <w:rPr>
      <w:rFonts w:ascii="Arial" w:hAnsi="Arial" w:cs="Arial"/>
      <w:color w:val="000000"/>
    </w:rPr>
  </w:style>
  <w:style w:type="paragraph" w:customStyle="1" w:styleId="ConsNonformat">
    <w:name w:val="ConsNonformat"/>
    <w:uiPriority w:val="99"/>
    <w:rsid w:val="00BF07BC"/>
    <w:pPr>
      <w:widowControl w:val="0"/>
      <w:autoSpaceDE w:val="0"/>
      <w:autoSpaceDN w:val="0"/>
      <w:adjustRightInd w:val="0"/>
      <w:ind w:right="19772"/>
    </w:pPr>
    <w:rPr>
      <w:rFonts w:ascii="Courier New" w:hAnsi="Courier New" w:cs="Courier New"/>
    </w:rPr>
  </w:style>
  <w:style w:type="paragraph" w:customStyle="1" w:styleId="ConsCell">
    <w:name w:val="ConsCell"/>
    <w:uiPriority w:val="99"/>
    <w:rsid w:val="00BF07BC"/>
    <w:pPr>
      <w:widowControl w:val="0"/>
      <w:autoSpaceDE w:val="0"/>
      <w:autoSpaceDN w:val="0"/>
      <w:adjustRightInd w:val="0"/>
      <w:ind w:right="19772"/>
    </w:pPr>
    <w:rPr>
      <w:rFonts w:ascii="Arial" w:hAnsi="Arial" w:cs="Arial"/>
    </w:rPr>
  </w:style>
  <w:style w:type="paragraph" w:customStyle="1" w:styleId="ConsPlusDocList">
    <w:name w:val="ConsPlusDocList"/>
    <w:uiPriority w:val="99"/>
    <w:rsid w:val="00BF07BC"/>
    <w:pPr>
      <w:widowControl w:val="0"/>
      <w:autoSpaceDE w:val="0"/>
      <w:autoSpaceDN w:val="0"/>
      <w:adjustRightInd w:val="0"/>
    </w:pPr>
    <w:rPr>
      <w:rFonts w:ascii="Courier New" w:hAnsi="Courier New" w:cs="Courier New"/>
    </w:rPr>
  </w:style>
  <w:style w:type="paragraph" w:styleId="afffb">
    <w:name w:val="List Bullet"/>
    <w:basedOn w:val="afffc"/>
    <w:uiPriority w:val="99"/>
    <w:rsid w:val="00BF07BC"/>
    <w:pPr>
      <w:tabs>
        <w:tab w:val="num" w:pos="360"/>
      </w:tabs>
      <w:ind w:left="360" w:hanging="360"/>
    </w:pPr>
  </w:style>
  <w:style w:type="character" w:customStyle="1" w:styleId="12">
    <w:name w:val="Основной текст Знак1"/>
    <w:aliases w:val="Основной текст Знак Знак"/>
    <w:uiPriority w:val="99"/>
    <w:rsid w:val="00BF07BC"/>
    <w:rPr>
      <w:rFonts w:ascii="Arial" w:hAnsi="Arial"/>
      <w:sz w:val="24"/>
    </w:rPr>
  </w:style>
  <w:style w:type="paragraph" w:styleId="afffc">
    <w:name w:val="Body Text First Indent"/>
    <w:basedOn w:val="a"/>
    <w:link w:val="afffd"/>
    <w:uiPriority w:val="99"/>
    <w:rsid w:val="00BF07BC"/>
    <w:pPr>
      <w:ind w:firstLine="210"/>
    </w:pPr>
    <w:rPr>
      <w:rFonts w:ascii="Arial" w:hAnsi="Arial"/>
      <w:sz w:val="28"/>
    </w:rPr>
  </w:style>
  <w:style w:type="character" w:customStyle="1" w:styleId="afffd">
    <w:name w:val="Красная строка Знак"/>
    <w:link w:val="afffc"/>
    <w:uiPriority w:val="99"/>
    <w:locked/>
    <w:rsid w:val="00BF07BC"/>
    <w:rPr>
      <w:rFonts w:ascii="Arial" w:hAnsi="Arial"/>
      <w:sz w:val="28"/>
    </w:rPr>
  </w:style>
  <w:style w:type="paragraph" w:customStyle="1" w:styleId="afffe">
    <w:name w:val="Знак"/>
    <w:basedOn w:val="a"/>
    <w:uiPriority w:val="99"/>
    <w:rsid w:val="00BF07BC"/>
    <w:pPr>
      <w:spacing w:before="100" w:beforeAutospacing="1" w:after="100" w:afterAutospacing="1"/>
    </w:pPr>
    <w:rPr>
      <w:rFonts w:ascii="Tahoma" w:hAnsi="Tahoma" w:cs="Tahoma"/>
      <w:lang w:val="en-US" w:eastAsia="en-US"/>
    </w:rPr>
  </w:style>
  <w:style w:type="paragraph" w:customStyle="1" w:styleId="22">
    <w:name w:val="Знак2 Знак Знак Знак Знак Знак Знак Знак Знак Знак Знак Знак Знак Знак Знак Знак"/>
    <w:basedOn w:val="a"/>
    <w:uiPriority w:val="99"/>
    <w:rsid w:val="00BF07BC"/>
    <w:pPr>
      <w:spacing w:before="100" w:beforeAutospacing="1" w:after="100" w:afterAutospacing="1"/>
    </w:pPr>
    <w:rPr>
      <w:rFonts w:ascii="Tahoma" w:hAnsi="Tahoma" w:cs="Tahoma"/>
      <w:lang w:val="en-US" w:eastAsia="en-US"/>
    </w:rPr>
  </w:style>
  <w:style w:type="character" w:customStyle="1" w:styleId="a9">
    <w:name w:val="Верхний колонтитул Знак"/>
    <w:link w:val="a8"/>
    <w:uiPriority w:val="99"/>
    <w:locked/>
    <w:rsid w:val="00BF07BC"/>
  </w:style>
  <w:style w:type="paragraph" w:customStyle="1" w:styleId="affff">
    <w:name w:val="Знак Знак Знак"/>
    <w:basedOn w:val="a"/>
    <w:uiPriority w:val="99"/>
    <w:rsid w:val="00BF07BC"/>
    <w:pPr>
      <w:spacing w:before="100" w:beforeAutospacing="1" w:after="100" w:afterAutospacing="1"/>
    </w:pPr>
    <w:rPr>
      <w:rFonts w:ascii="Tahoma" w:hAnsi="Tahoma" w:cs="Tahoma"/>
      <w:lang w:val="en-US" w:eastAsia="en-US"/>
    </w:rPr>
  </w:style>
  <w:style w:type="character" w:customStyle="1" w:styleId="a7">
    <w:name w:val="Нижний колонтитул Знак"/>
    <w:link w:val="a6"/>
    <w:uiPriority w:val="99"/>
    <w:locked/>
    <w:rsid w:val="00BF07BC"/>
  </w:style>
  <w:style w:type="paragraph" w:customStyle="1" w:styleId="affff0">
    <w:name w:val="Знак Знак Знак Знак Знак Знак Знак Знак Знак"/>
    <w:basedOn w:val="a"/>
    <w:uiPriority w:val="99"/>
    <w:rsid w:val="00BF07BC"/>
    <w:pPr>
      <w:spacing w:before="100" w:beforeAutospacing="1" w:after="100" w:afterAutospacing="1"/>
    </w:pPr>
    <w:rPr>
      <w:rFonts w:ascii="Tahoma" w:hAnsi="Tahoma" w:cs="Tahoma"/>
      <w:lang w:val="en-US" w:eastAsia="en-US"/>
    </w:rPr>
  </w:style>
  <w:style w:type="paragraph" w:customStyle="1" w:styleId="13">
    <w:name w:val="Знак Знак Знак1"/>
    <w:basedOn w:val="a"/>
    <w:uiPriority w:val="99"/>
    <w:rsid w:val="00BF07BC"/>
    <w:pPr>
      <w:spacing w:before="100" w:beforeAutospacing="1" w:after="100" w:afterAutospacing="1"/>
    </w:pPr>
    <w:rPr>
      <w:rFonts w:ascii="Tahoma" w:hAnsi="Tahoma" w:cs="Tahoma"/>
      <w:lang w:val="en-US" w:eastAsia="en-US"/>
    </w:rPr>
  </w:style>
  <w:style w:type="paragraph" w:styleId="23">
    <w:name w:val="Body Text 2"/>
    <w:basedOn w:val="a"/>
    <w:link w:val="24"/>
    <w:uiPriority w:val="99"/>
    <w:rsid w:val="00BF07BC"/>
    <w:pPr>
      <w:spacing w:after="120" w:line="480" w:lineRule="auto"/>
    </w:pPr>
    <w:rPr>
      <w:rFonts w:ascii="Arial" w:hAnsi="Arial"/>
    </w:rPr>
  </w:style>
  <w:style w:type="character" w:customStyle="1" w:styleId="24">
    <w:name w:val="Основной текст 2 Знак"/>
    <w:link w:val="23"/>
    <w:uiPriority w:val="99"/>
    <w:locked/>
    <w:rsid w:val="00BF07BC"/>
    <w:rPr>
      <w:rFonts w:ascii="Arial" w:hAnsi="Arial"/>
    </w:rPr>
  </w:style>
  <w:style w:type="paragraph" w:customStyle="1" w:styleId="25">
    <w:name w:val="Знак2"/>
    <w:basedOn w:val="a"/>
    <w:uiPriority w:val="99"/>
    <w:rsid w:val="00BF07BC"/>
    <w:pPr>
      <w:spacing w:before="100" w:beforeAutospacing="1" w:after="100" w:afterAutospacing="1"/>
    </w:pPr>
    <w:rPr>
      <w:rFonts w:ascii="Tahoma" w:hAnsi="Tahoma" w:cs="Tahoma"/>
      <w:lang w:val="en-US" w:eastAsia="en-US"/>
    </w:rPr>
  </w:style>
  <w:style w:type="paragraph" w:styleId="31">
    <w:name w:val="Body Text Indent 3"/>
    <w:basedOn w:val="a"/>
    <w:link w:val="32"/>
    <w:uiPriority w:val="99"/>
    <w:rsid w:val="00BF07BC"/>
    <w:pPr>
      <w:spacing w:after="120"/>
      <w:ind w:left="283"/>
    </w:pPr>
    <w:rPr>
      <w:rFonts w:ascii="Arial" w:hAnsi="Arial"/>
      <w:sz w:val="16"/>
    </w:rPr>
  </w:style>
  <w:style w:type="character" w:customStyle="1" w:styleId="32">
    <w:name w:val="Основной текст с отступом 3 Знак"/>
    <w:link w:val="31"/>
    <w:uiPriority w:val="99"/>
    <w:locked/>
    <w:rsid w:val="00BF07BC"/>
    <w:rPr>
      <w:rFonts w:ascii="Arial" w:hAnsi="Arial"/>
      <w:sz w:val="16"/>
    </w:rPr>
  </w:style>
  <w:style w:type="paragraph" w:customStyle="1" w:styleId="ConsTitle">
    <w:name w:val="ConsTitle"/>
    <w:uiPriority w:val="99"/>
    <w:rsid w:val="00BF07BC"/>
    <w:pPr>
      <w:widowControl w:val="0"/>
      <w:autoSpaceDE w:val="0"/>
      <w:autoSpaceDN w:val="0"/>
      <w:adjustRightInd w:val="0"/>
      <w:ind w:right="19772"/>
    </w:pPr>
    <w:rPr>
      <w:rFonts w:ascii="Arial" w:hAnsi="Arial" w:cs="Arial"/>
      <w:b/>
      <w:bCs/>
    </w:rPr>
  </w:style>
  <w:style w:type="paragraph" w:customStyle="1" w:styleId="ConsNormal0">
    <w:name w:val="ConsNormal"/>
    <w:uiPriority w:val="99"/>
    <w:rsid w:val="00BF07BC"/>
    <w:pPr>
      <w:widowControl w:val="0"/>
      <w:autoSpaceDE w:val="0"/>
      <w:autoSpaceDN w:val="0"/>
      <w:adjustRightInd w:val="0"/>
      <w:ind w:right="19772" w:firstLine="720"/>
    </w:pPr>
    <w:rPr>
      <w:rFonts w:ascii="Arial" w:hAnsi="Arial" w:cs="Arial"/>
    </w:rPr>
  </w:style>
  <w:style w:type="character" w:styleId="affff1">
    <w:name w:val="Hyperlink"/>
    <w:uiPriority w:val="99"/>
    <w:rsid w:val="00BF07BC"/>
    <w:rPr>
      <w:rFonts w:ascii="Arial" w:hAnsi="Arial" w:cs="Times New Roman"/>
      <w:color w:val="3560A7"/>
      <w:sz w:val="20"/>
      <w:u w:val="none"/>
      <w:effect w:val="none"/>
    </w:rPr>
  </w:style>
  <w:style w:type="paragraph" w:customStyle="1" w:styleId="contentheader2cols">
    <w:name w:val="contentheader2cols"/>
    <w:basedOn w:val="a"/>
    <w:uiPriority w:val="99"/>
    <w:rsid w:val="00BF07BC"/>
    <w:pPr>
      <w:spacing w:before="51"/>
      <w:ind w:left="257"/>
    </w:pPr>
    <w:rPr>
      <w:rFonts w:ascii="Arial" w:hAnsi="Arial" w:cs="Arial"/>
      <w:b/>
      <w:bCs/>
      <w:color w:val="3560A7"/>
      <w:sz w:val="22"/>
      <w:szCs w:val="22"/>
    </w:rPr>
  </w:style>
  <w:style w:type="paragraph" w:styleId="affff2">
    <w:name w:val="Plain Text"/>
    <w:basedOn w:val="a"/>
    <w:link w:val="affff3"/>
    <w:uiPriority w:val="99"/>
    <w:rsid w:val="00BF07BC"/>
    <w:pPr>
      <w:spacing w:before="64" w:after="64"/>
    </w:pPr>
    <w:rPr>
      <w:rFonts w:ascii="Arial" w:hAnsi="Arial"/>
      <w:color w:val="000000"/>
    </w:rPr>
  </w:style>
  <w:style w:type="character" w:customStyle="1" w:styleId="affff3">
    <w:name w:val="Текст Знак"/>
    <w:link w:val="affff2"/>
    <w:uiPriority w:val="99"/>
    <w:locked/>
    <w:rsid w:val="00BF07BC"/>
    <w:rPr>
      <w:rFonts w:ascii="Arial" w:hAnsi="Arial"/>
      <w:color w:val="000000"/>
    </w:rPr>
  </w:style>
  <w:style w:type="paragraph" w:styleId="26">
    <w:name w:val="Body Text Indent 2"/>
    <w:basedOn w:val="a"/>
    <w:link w:val="27"/>
    <w:uiPriority w:val="99"/>
    <w:rsid w:val="00BF07BC"/>
    <w:pPr>
      <w:widowControl w:val="0"/>
      <w:ind w:left="884"/>
    </w:pPr>
    <w:rPr>
      <w:rFonts w:ascii="Arial" w:hAnsi="Arial"/>
      <w:sz w:val="28"/>
    </w:rPr>
  </w:style>
  <w:style w:type="character" w:customStyle="1" w:styleId="27">
    <w:name w:val="Основной текст с отступом 2 Знак"/>
    <w:link w:val="26"/>
    <w:uiPriority w:val="99"/>
    <w:locked/>
    <w:rsid w:val="00BF07BC"/>
    <w:rPr>
      <w:rFonts w:ascii="Arial" w:hAnsi="Arial"/>
      <w:sz w:val="28"/>
    </w:rPr>
  </w:style>
  <w:style w:type="paragraph" w:customStyle="1" w:styleId="default">
    <w:name w:val="default"/>
    <w:basedOn w:val="a"/>
    <w:uiPriority w:val="99"/>
    <w:rsid w:val="00BF07BC"/>
    <w:pPr>
      <w:spacing w:before="64" w:after="64"/>
    </w:pPr>
    <w:rPr>
      <w:rFonts w:ascii="Arial" w:hAnsi="Arial" w:cs="Arial"/>
      <w:color w:val="000000"/>
    </w:rPr>
  </w:style>
  <w:style w:type="paragraph" w:customStyle="1" w:styleId="a30">
    <w:name w:val="a3"/>
    <w:basedOn w:val="a"/>
    <w:uiPriority w:val="99"/>
    <w:rsid w:val="00BF07BC"/>
    <w:pPr>
      <w:spacing w:before="64" w:after="64"/>
    </w:pPr>
    <w:rPr>
      <w:rFonts w:ascii="Arial" w:hAnsi="Arial" w:cs="Arial"/>
      <w:color w:val="000000"/>
    </w:rPr>
  </w:style>
  <w:style w:type="paragraph" w:customStyle="1" w:styleId="14">
    <w:name w:val="Знак1"/>
    <w:basedOn w:val="a"/>
    <w:uiPriority w:val="99"/>
    <w:rsid w:val="00BF07BC"/>
    <w:pPr>
      <w:spacing w:before="100" w:beforeAutospacing="1" w:after="100" w:afterAutospacing="1"/>
      <w:ind w:firstLine="709"/>
      <w:jc w:val="both"/>
    </w:pPr>
    <w:rPr>
      <w:rFonts w:ascii="Tahoma" w:hAnsi="Tahoma" w:cs="Tahoma"/>
      <w:lang w:val="en-US" w:eastAsia="en-US"/>
    </w:rPr>
  </w:style>
  <w:style w:type="paragraph" w:customStyle="1" w:styleId="Default0">
    <w:name w:val="Default"/>
    <w:uiPriority w:val="99"/>
    <w:rsid w:val="00BF07BC"/>
    <w:pPr>
      <w:autoSpaceDE w:val="0"/>
      <w:autoSpaceDN w:val="0"/>
      <w:adjustRightInd w:val="0"/>
    </w:pPr>
    <w:rPr>
      <w:rFonts w:ascii="Arial" w:hAnsi="Arial" w:cs="Arial"/>
      <w:color w:val="000000"/>
      <w:sz w:val="24"/>
      <w:szCs w:val="24"/>
      <w:lang w:eastAsia="en-US"/>
    </w:rPr>
  </w:style>
  <w:style w:type="paragraph" w:customStyle="1" w:styleId="15">
    <w:name w:val="Знак1 Знак Знак Знак"/>
    <w:basedOn w:val="a"/>
    <w:uiPriority w:val="99"/>
    <w:rsid w:val="00BF07BC"/>
    <w:pPr>
      <w:spacing w:before="100" w:beforeAutospacing="1" w:after="100" w:afterAutospacing="1"/>
    </w:pPr>
    <w:rPr>
      <w:rFonts w:ascii="Tahoma" w:hAnsi="Tahoma" w:cs="Tahoma"/>
      <w:lang w:val="en-US" w:eastAsia="en-US"/>
    </w:rPr>
  </w:style>
  <w:style w:type="paragraph" w:customStyle="1" w:styleId="110">
    <w:name w:val="Знак11"/>
    <w:basedOn w:val="a"/>
    <w:uiPriority w:val="99"/>
    <w:rsid w:val="00BF07BC"/>
    <w:pPr>
      <w:spacing w:before="100" w:beforeAutospacing="1" w:after="100" w:afterAutospacing="1"/>
    </w:pPr>
    <w:rPr>
      <w:rFonts w:ascii="Tahoma" w:hAnsi="Tahoma" w:cs="Tahoma"/>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BF07BC"/>
    <w:pPr>
      <w:spacing w:before="100" w:beforeAutospacing="1" w:after="100" w:afterAutospacing="1"/>
    </w:pPr>
    <w:rPr>
      <w:rFonts w:ascii="Tahoma" w:hAnsi="Tahoma" w:cs="Tahoma"/>
      <w:lang w:val="en-US" w:eastAsia="en-US"/>
    </w:rPr>
  </w:style>
  <w:style w:type="paragraph" w:styleId="affff4">
    <w:name w:val="List Paragraph"/>
    <w:basedOn w:val="a"/>
    <w:uiPriority w:val="99"/>
    <w:qFormat/>
    <w:rsid w:val="00BF07BC"/>
    <w:pPr>
      <w:spacing w:after="200" w:line="276" w:lineRule="auto"/>
      <w:ind w:left="720"/>
    </w:pPr>
    <w:rPr>
      <w:rFonts w:ascii="Calibri" w:hAnsi="Calibri" w:cs="Calibri"/>
      <w:sz w:val="22"/>
      <w:szCs w:val="22"/>
      <w:lang w:eastAsia="en-US"/>
    </w:rPr>
  </w:style>
  <w:style w:type="paragraph" w:customStyle="1" w:styleId="affff5">
    <w:name w:val="Адресат"/>
    <w:basedOn w:val="a"/>
    <w:uiPriority w:val="99"/>
    <w:rsid w:val="00BF07BC"/>
    <w:pPr>
      <w:ind w:firstLine="567"/>
      <w:jc w:val="both"/>
    </w:pPr>
    <w:rPr>
      <w:rFonts w:ascii="Arial" w:hAnsi="Arial" w:cs="Arial"/>
      <w:sz w:val="28"/>
      <w:szCs w:val="28"/>
    </w:rPr>
  </w:style>
  <w:style w:type="paragraph" w:styleId="33">
    <w:name w:val="List 3"/>
    <w:basedOn w:val="a"/>
    <w:uiPriority w:val="99"/>
    <w:rsid w:val="00BF07BC"/>
    <w:pPr>
      <w:ind w:left="849" w:hanging="283"/>
      <w:jc w:val="both"/>
    </w:pPr>
    <w:rPr>
      <w:rFonts w:ascii="Arial" w:hAnsi="Arial" w:cs="Arial"/>
      <w:sz w:val="28"/>
      <w:szCs w:val="28"/>
    </w:rPr>
  </w:style>
  <w:style w:type="paragraph" w:customStyle="1" w:styleId="affff6">
    <w:name w:val="Основной"/>
    <w:basedOn w:val="a"/>
    <w:uiPriority w:val="99"/>
    <w:rsid w:val="00BF07BC"/>
    <w:pPr>
      <w:widowControl w:val="0"/>
      <w:ind w:firstLine="720"/>
      <w:jc w:val="both"/>
    </w:pPr>
    <w:rPr>
      <w:rFonts w:ascii="Arial" w:hAnsi="Arial" w:cs="Arial"/>
      <w:sz w:val="28"/>
      <w:szCs w:val="28"/>
    </w:rPr>
  </w:style>
  <w:style w:type="paragraph" w:customStyle="1" w:styleId="16">
    <w:name w:val="Знак Знак Знак Знак1"/>
    <w:basedOn w:val="a"/>
    <w:uiPriority w:val="99"/>
    <w:rsid w:val="00BF07BC"/>
    <w:pPr>
      <w:spacing w:before="100" w:beforeAutospacing="1" w:after="100" w:afterAutospacing="1"/>
      <w:jc w:val="both"/>
    </w:pPr>
    <w:rPr>
      <w:rFonts w:ascii="Tahoma" w:hAnsi="Tahoma" w:cs="Tahoma"/>
      <w:lang w:val="en-US" w:eastAsia="en-US"/>
    </w:rPr>
  </w:style>
  <w:style w:type="paragraph" w:styleId="affff7">
    <w:name w:val="footnote text"/>
    <w:basedOn w:val="a"/>
    <w:link w:val="affff8"/>
    <w:uiPriority w:val="99"/>
    <w:rsid w:val="00BF07BC"/>
    <w:pPr>
      <w:widowControl w:val="0"/>
      <w:autoSpaceDE w:val="0"/>
      <w:autoSpaceDN w:val="0"/>
      <w:adjustRightInd w:val="0"/>
    </w:pPr>
    <w:rPr>
      <w:rFonts w:ascii="Arial" w:hAnsi="Arial"/>
    </w:rPr>
  </w:style>
  <w:style w:type="character" w:customStyle="1" w:styleId="affff8">
    <w:name w:val="Текст сноски Знак"/>
    <w:link w:val="affff7"/>
    <w:uiPriority w:val="99"/>
    <w:locked/>
    <w:rsid w:val="00BF07BC"/>
    <w:rPr>
      <w:rFonts w:ascii="Arial" w:hAnsi="Arial"/>
    </w:rPr>
  </w:style>
  <w:style w:type="character" w:styleId="affff9">
    <w:name w:val="footnote reference"/>
    <w:uiPriority w:val="99"/>
    <w:rsid w:val="00BF07BC"/>
    <w:rPr>
      <w:rFonts w:cs="Times New Roman"/>
      <w:vertAlign w:val="superscript"/>
    </w:rPr>
  </w:style>
  <w:style w:type="paragraph" w:customStyle="1" w:styleId="28">
    <w:name w:val="Знак Знак Знак Знак2"/>
    <w:basedOn w:val="a"/>
    <w:uiPriority w:val="99"/>
    <w:rsid w:val="00BF07BC"/>
    <w:pPr>
      <w:spacing w:before="100" w:beforeAutospacing="1" w:after="100" w:afterAutospacing="1"/>
      <w:jc w:val="both"/>
    </w:pPr>
    <w:rPr>
      <w:rFonts w:ascii="Tahoma" w:hAnsi="Tahoma" w:cs="Tahoma"/>
      <w:lang w:val="en-US" w:eastAsia="en-US"/>
    </w:rPr>
  </w:style>
  <w:style w:type="paragraph" w:customStyle="1" w:styleId="6">
    <w:name w:val="Знак Знак Знак Знак6"/>
    <w:basedOn w:val="a"/>
    <w:uiPriority w:val="99"/>
    <w:rsid w:val="00BF07BC"/>
    <w:pPr>
      <w:spacing w:before="100" w:beforeAutospacing="1" w:after="100" w:afterAutospacing="1"/>
      <w:jc w:val="both"/>
    </w:pPr>
    <w:rPr>
      <w:rFonts w:ascii="Tahoma" w:hAnsi="Tahoma"/>
      <w:lang w:val="en-US" w:eastAsia="en-US"/>
    </w:rPr>
  </w:style>
  <w:style w:type="paragraph" w:customStyle="1" w:styleId="affffa">
    <w:name w:val="Знак Знак Знак Знак Знак Знак"/>
    <w:basedOn w:val="a"/>
    <w:uiPriority w:val="99"/>
    <w:rsid w:val="00BF07BC"/>
    <w:pPr>
      <w:spacing w:before="100" w:beforeAutospacing="1" w:after="100" w:afterAutospacing="1"/>
      <w:jc w:val="both"/>
    </w:pPr>
    <w:rPr>
      <w:rFonts w:ascii="Tahoma" w:hAnsi="Tahoma"/>
      <w:lang w:val="en-US" w:eastAsia="en-US"/>
    </w:rPr>
  </w:style>
  <w:style w:type="paragraph" w:customStyle="1" w:styleId="51">
    <w:name w:val="Знак Знак Знак Знак5"/>
    <w:basedOn w:val="a"/>
    <w:uiPriority w:val="99"/>
    <w:rsid w:val="00BF07BC"/>
    <w:pPr>
      <w:spacing w:before="100" w:beforeAutospacing="1" w:after="100" w:afterAutospacing="1"/>
      <w:jc w:val="both"/>
    </w:pPr>
    <w:rPr>
      <w:rFonts w:ascii="Tahoma" w:hAnsi="Tahoma"/>
      <w:lang w:val="en-US" w:eastAsia="en-US"/>
    </w:rPr>
  </w:style>
  <w:style w:type="table" w:styleId="affffb">
    <w:name w:val="Table Grid"/>
    <w:basedOn w:val="a1"/>
    <w:uiPriority w:val="99"/>
    <w:rsid w:val="00BF0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9">
    <w:name w:val="Знак Знак Знак Знак Знак Знак2"/>
    <w:basedOn w:val="a"/>
    <w:uiPriority w:val="99"/>
    <w:rsid w:val="00BF07BC"/>
    <w:pPr>
      <w:spacing w:before="100" w:beforeAutospacing="1" w:after="100" w:afterAutospacing="1"/>
      <w:jc w:val="both"/>
    </w:pPr>
    <w:rPr>
      <w:rFonts w:ascii="Tahoma" w:hAnsi="Tahoma"/>
      <w:lang w:val="en-US" w:eastAsia="en-US"/>
    </w:rPr>
  </w:style>
  <w:style w:type="character" w:styleId="affffc">
    <w:name w:val="FollowedHyperlink"/>
    <w:uiPriority w:val="99"/>
    <w:rsid w:val="00BF07BC"/>
    <w:rPr>
      <w:rFonts w:cs="Times New Roman"/>
      <w:color w:val="800080"/>
      <w:u w:val="single"/>
    </w:rPr>
  </w:style>
  <w:style w:type="paragraph" w:customStyle="1" w:styleId="17">
    <w:name w:val="Абзац списка1"/>
    <w:basedOn w:val="a"/>
    <w:uiPriority w:val="99"/>
    <w:rsid w:val="00BF07BC"/>
    <w:pPr>
      <w:spacing w:after="200" w:line="276" w:lineRule="auto"/>
      <w:ind w:left="720"/>
    </w:pPr>
    <w:rPr>
      <w:rFonts w:ascii="Calibri" w:hAnsi="Calibri" w:cs="Calibri"/>
      <w:sz w:val="22"/>
      <w:szCs w:val="22"/>
      <w:lang w:eastAsia="en-US"/>
    </w:rPr>
  </w:style>
  <w:style w:type="paragraph" w:customStyle="1" w:styleId="41">
    <w:name w:val="Знак Знак Знак Знак4"/>
    <w:basedOn w:val="a"/>
    <w:uiPriority w:val="99"/>
    <w:rsid w:val="00BF07BC"/>
    <w:pPr>
      <w:spacing w:before="100" w:beforeAutospacing="1" w:after="100" w:afterAutospacing="1"/>
      <w:jc w:val="both"/>
    </w:pPr>
    <w:rPr>
      <w:rFonts w:ascii="Tahoma" w:hAnsi="Tahoma"/>
      <w:lang w:val="en-US" w:eastAsia="en-US"/>
    </w:rPr>
  </w:style>
  <w:style w:type="paragraph" w:customStyle="1" w:styleId="34">
    <w:name w:val="Знак Знак Знак Знак3"/>
    <w:basedOn w:val="a"/>
    <w:uiPriority w:val="99"/>
    <w:rsid w:val="00BF07BC"/>
    <w:pPr>
      <w:spacing w:before="100" w:beforeAutospacing="1" w:after="100" w:afterAutospacing="1"/>
      <w:jc w:val="both"/>
    </w:pPr>
    <w:rPr>
      <w:rFonts w:ascii="Tahoma" w:hAnsi="Tahoma"/>
      <w:lang w:val="en-US" w:eastAsia="en-US"/>
    </w:rPr>
  </w:style>
  <w:style w:type="paragraph" w:customStyle="1" w:styleId="18">
    <w:name w:val="Знак Знак Знак Знак Знак Знак1"/>
    <w:basedOn w:val="a"/>
    <w:uiPriority w:val="99"/>
    <w:rsid w:val="00BF07BC"/>
    <w:pPr>
      <w:spacing w:before="100" w:beforeAutospacing="1" w:after="100" w:afterAutospacing="1"/>
      <w:jc w:val="both"/>
    </w:pPr>
    <w:rPr>
      <w:rFonts w:ascii="Tahoma" w:hAnsi="Tahoma"/>
      <w:lang w:val="en-US" w:eastAsia="en-US"/>
    </w:rPr>
  </w:style>
  <w:style w:type="paragraph" w:customStyle="1" w:styleId="130">
    <w:name w:val="Знак13"/>
    <w:basedOn w:val="a"/>
    <w:uiPriority w:val="99"/>
    <w:rsid w:val="00BF07BC"/>
    <w:pPr>
      <w:spacing w:before="100" w:beforeAutospacing="1" w:after="100" w:afterAutospacing="1"/>
    </w:pPr>
    <w:rPr>
      <w:rFonts w:ascii="Tahoma" w:hAnsi="Tahoma"/>
      <w:lang w:val="en-US" w:eastAsia="en-US"/>
    </w:rPr>
  </w:style>
  <w:style w:type="paragraph" w:customStyle="1" w:styleId="2a">
    <w:name w:val="Абзац списка2"/>
    <w:basedOn w:val="a"/>
    <w:uiPriority w:val="99"/>
    <w:rsid w:val="00BF07BC"/>
    <w:pPr>
      <w:spacing w:after="200" w:line="276" w:lineRule="auto"/>
      <w:ind w:left="720"/>
    </w:pPr>
    <w:rPr>
      <w:rFonts w:ascii="Calibri" w:hAnsi="Calibri" w:cs="Calibri"/>
      <w:sz w:val="22"/>
      <w:szCs w:val="22"/>
      <w:lang w:eastAsia="en-US"/>
    </w:rPr>
  </w:style>
  <w:style w:type="paragraph" w:customStyle="1" w:styleId="120">
    <w:name w:val="Знак12"/>
    <w:basedOn w:val="a"/>
    <w:uiPriority w:val="99"/>
    <w:rsid w:val="00BF07BC"/>
    <w:pPr>
      <w:spacing w:before="100" w:beforeAutospacing="1" w:after="100" w:afterAutospacing="1"/>
    </w:pPr>
    <w:rPr>
      <w:rFonts w:ascii="Tahoma" w:hAnsi="Tahoma"/>
      <w:lang w:val="en-US" w:eastAsia="en-US"/>
    </w:rPr>
  </w:style>
  <w:style w:type="character" w:customStyle="1" w:styleId="FooterChar1">
    <w:name w:val="Footer Char1"/>
    <w:uiPriority w:val="99"/>
    <w:locked/>
    <w:rsid w:val="00BF07BC"/>
    <w:rPr>
      <w:lang w:val="ru-RU" w:eastAsia="ru-RU"/>
    </w:rPr>
  </w:style>
  <w:style w:type="paragraph" w:customStyle="1" w:styleId="ConsPlusCell">
    <w:name w:val="ConsPlusCell"/>
    <w:uiPriority w:val="99"/>
    <w:rsid w:val="00BF07BC"/>
    <w:pPr>
      <w:autoSpaceDE w:val="0"/>
      <w:autoSpaceDN w:val="0"/>
      <w:adjustRightInd w:val="0"/>
    </w:pPr>
    <w:rPr>
      <w:sz w:val="28"/>
      <w:szCs w:val="28"/>
      <w:lang w:eastAsia="en-US"/>
    </w:rPr>
  </w:style>
  <w:style w:type="paragraph" w:customStyle="1" w:styleId="210">
    <w:name w:val="Основной текст 21"/>
    <w:basedOn w:val="a"/>
    <w:uiPriority w:val="99"/>
    <w:rsid w:val="00BF07BC"/>
    <w:pPr>
      <w:ind w:firstLine="720"/>
      <w:jc w:val="both"/>
    </w:pPr>
    <w:rPr>
      <w:sz w:val="28"/>
    </w:rPr>
  </w:style>
  <w:style w:type="paragraph" w:customStyle="1" w:styleId="211">
    <w:name w:val="Основной текст с отступом 21"/>
    <w:basedOn w:val="a"/>
    <w:uiPriority w:val="99"/>
    <w:rsid w:val="00BF07BC"/>
    <w:pPr>
      <w:ind w:firstLine="720"/>
      <w:jc w:val="both"/>
    </w:pPr>
    <w:rPr>
      <w:sz w:val="28"/>
    </w:rPr>
  </w:style>
  <w:style w:type="paragraph" w:customStyle="1" w:styleId="consplusnormal0">
    <w:name w:val="consplusnormal"/>
    <w:basedOn w:val="a"/>
    <w:uiPriority w:val="99"/>
    <w:rsid w:val="00BF07BC"/>
    <w:pPr>
      <w:spacing w:before="100" w:beforeAutospacing="1" w:after="100" w:afterAutospacing="1"/>
    </w:pPr>
    <w:rPr>
      <w:sz w:val="24"/>
      <w:szCs w:val="24"/>
    </w:rPr>
  </w:style>
  <w:style w:type="character" w:customStyle="1" w:styleId="apple-converted-space">
    <w:name w:val="apple-converted-space"/>
    <w:uiPriority w:val="99"/>
    <w:rsid w:val="00BF07BC"/>
  </w:style>
  <w:style w:type="paragraph" w:customStyle="1" w:styleId="Style1">
    <w:name w:val="Style1"/>
    <w:basedOn w:val="a"/>
    <w:uiPriority w:val="99"/>
    <w:rsid w:val="00BF07BC"/>
    <w:pPr>
      <w:widowControl w:val="0"/>
      <w:autoSpaceDE w:val="0"/>
      <w:autoSpaceDN w:val="0"/>
      <w:adjustRightInd w:val="0"/>
      <w:spacing w:line="326" w:lineRule="exact"/>
    </w:pPr>
    <w:rPr>
      <w:sz w:val="24"/>
      <w:szCs w:val="24"/>
    </w:rPr>
  </w:style>
  <w:style w:type="character" w:customStyle="1" w:styleId="FontStyle11">
    <w:name w:val="Font Style11"/>
    <w:uiPriority w:val="99"/>
    <w:rsid w:val="00BF07BC"/>
    <w:rPr>
      <w:rFonts w:ascii="Times New Roman" w:hAnsi="Times New Roman"/>
      <w:sz w:val="26"/>
    </w:rPr>
  </w:style>
  <w:style w:type="character" w:customStyle="1" w:styleId="affffd">
    <w:name w:val="Основной текст_"/>
    <w:link w:val="19"/>
    <w:uiPriority w:val="99"/>
    <w:locked/>
    <w:rsid w:val="00BF07BC"/>
    <w:rPr>
      <w:b/>
      <w:spacing w:val="-3"/>
      <w:shd w:val="clear" w:color="auto" w:fill="FFFFFF"/>
    </w:rPr>
  </w:style>
  <w:style w:type="paragraph" w:customStyle="1" w:styleId="19">
    <w:name w:val="Основной текст1"/>
    <w:basedOn w:val="a"/>
    <w:link w:val="affffd"/>
    <w:uiPriority w:val="99"/>
    <w:rsid w:val="00BF07BC"/>
    <w:pPr>
      <w:widowControl w:val="0"/>
      <w:shd w:val="clear" w:color="auto" w:fill="FFFFFF"/>
      <w:spacing w:before="600" w:line="278" w:lineRule="exact"/>
      <w:jc w:val="center"/>
    </w:pPr>
    <w:rPr>
      <w:b/>
      <w:spacing w:val="-3"/>
    </w:rPr>
  </w:style>
  <w:style w:type="character" w:customStyle="1" w:styleId="caps">
    <w:name w:val="caps"/>
    <w:uiPriority w:val="99"/>
    <w:rsid w:val="00BF07BC"/>
  </w:style>
  <w:style w:type="paragraph" w:customStyle="1" w:styleId="s1">
    <w:name w:val="s_1"/>
    <w:basedOn w:val="a"/>
    <w:uiPriority w:val="99"/>
    <w:rsid w:val="00BF07BC"/>
    <w:pPr>
      <w:spacing w:before="100" w:beforeAutospacing="1" w:after="100" w:afterAutospacing="1"/>
    </w:pPr>
    <w:rPr>
      <w:sz w:val="24"/>
      <w:szCs w:val="24"/>
    </w:rPr>
  </w:style>
  <w:style w:type="paragraph" w:customStyle="1" w:styleId="35">
    <w:name w:val="Абзац списка3"/>
    <w:basedOn w:val="a"/>
    <w:uiPriority w:val="99"/>
    <w:rsid w:val="00BF07BC"/>
    <w:pPr>
      <w:suppressAutoHyphens/>
    </w:pPr>
    <w:rPr>
      <w:rFonts w:eastAsia="PMingLiU"/>
      <w:kern w:val="1"/>
      <w:lang w:eastAsia="ar-SA"/>
    </w:rPr>
  </w:style>
  <w:style w:type="paragraph" w:customStyle="1" w:styleId="220">
    <w:name w:val="Основной текст 22"/>
    <w:basedOn w:val="a"/>
    <w:uiPriority w:val="99"/>
    <w:rsid w:val="00BF07BC"/>
    <w:pPr>
      <w:spacing w:line="360" w:lineRule="auto"/>
      <w:ind w:firstLine="720"/>
      <w:jc w:val="both"/>
    </w:pPr>
    <w:rPr>
      <w:sz w:val="24"/>
    </w:rPr>
  </w:style>
  <w:style w:type="character" w:styleId="affffe">
    <w:name w:val="Strong"/>
    <w:uiPriority w:val="99"/>
    <w:qFormat/>
    <w:rsid w:val="00BF07BC"/>
    <w:rPr>
      <w:rFonts w:cs="Times New Roman"/>
      <w:b/>
    </w:rPr>
  </w:style>
  <w:style w:type="paragraph" w:customStyle="1" w:styleId="42">
    <w:name w:val="Абзац списка4"/>
    <w:basedOn w:val="a"/>
    <w:uiPriority w:val="99"/>
    <w:rsid w:val="00BF07BC"/>
    <w:pPr>
      <w:spacing w:line="276" w:lineRule="auto"/>
      <w:ind w:left="720" w:firstLine="709"/>
      <w:contextualSpacing/>
      <w:jc w:val="both"/>
    </w:pPr>
    <w:rPr>
      <w:sz w:val="28"/>
      <w:szCs w:val="22"/>
      <w:lang w:eastAsia="en-US"/>
    </w:rPr>
  </w:style>
  <w:style w:type="paragraph" w:customStyle="1" w:styleId="ListParagraph1">
    <w:name w:val="List Paragraph1"/>
    <w:basedOn w:val="a"/>
    <w:uiPriority w:val="99"/>
    <w:rsid w:val="00BF07BC"/>
    <w:pPr>
      <w:suppressAutoHyphens/>
    </w:pPr>
    <w:rPr>
      <w:rFonts w:eastAsia="PMingLiU"/>
      <w:kern w:val="2"/>
      <w:lang w:eastAsia="ar-SA"/>
    </w:rPr>
  </w:style>
  <w:style w:type="paragraph" w:customStyle="1" w:styleId="52">
    <w:name w:val="Абзац списка5"/>
    <w:basedOn w:val="a"/>
    <w:uiPriority w:val="99"/>
    <w:rsid w:val="00BF07BC"/>
    <w:pPr>
      <w:spacing w:line="276" w:lineRule="auto"/>
      <w:ind w:left="720" w:firstLine="709"/>
      <w:contextualSpacing/>
      <w:jc w:val="both"/>
    </w:pPr>
    <w:rPr>
      <w:sz w:val="28"/>
      <w:szCs w:val="22"/>
      <w:lang w:eastAsia="en-US"/>
    </w:rPr>
  </w:style>
  <w:style w:type="paragraph" w:customStyle="1" w:styleId="60">
    <w:name w:val="Абзац списка6"/>
    <w:basedOn w:val="a"/>
    <w:uiPriority w:val="99"/>
    <w:rsid w:val="00BF07BC"/>
    <w:pPr>
      <w:spacing w:line="276" w:lineRule="auto"/>
      <w:ind w:left="720" w:firstLine="709"/>
      <w:contextualSpacing/>
      <w:jc w:val="both"/>
    </w:pPr>
    <w:rPr>
      <w:sz w:val="28"/>
      <w:szCs w:val="22"/>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a">
    <w:name w:val="Normal"/>
    <w:qFormat/>
    <w:rsid w:val="00D26A37"/>
  </w:style>
  <w:style w:type="paragraph" w:styleId="1">
    <w:name w:val="heading 1"/>
    <w:basedOn w:val="a"/>
    <w:next w:val="a"/>
    <w:link w:val="10"/>
    <w:uiPriority w:val="99"/>
    <w:qFormat/>
    <w:rsid w:val="00D26A37"/>
    <w:pPr>
      <w:keepNext/>
      <w:spacing w:line="220" w:lineRule="exact"/>
      <w:jc w:val="center"/>
      <w:outlineLvl w:val="0"/>
    </w:pPr>
    <w:rPr>
      <w:rFonts w:ascii="AG Souvenir" w:hAnsi="AG Souvenir"/>
      <w:b/>
      <w:spacing w:val="38"/>
      <w:sz w:val="28"/>
    </w:rPr>
  </w:style>
  <w:style w:type="paragraph" w:styleId="2">
    <w:name w:val="heading 2"/>
    <w:basedOn w:val="a"/>
    <w:next w:val="a"/>
    <w:link w:val="20"/>
    <w:uiPriority w:val="99"/>
    <w:qFormat/>
    <w:rsid w:val="00D26A37"/>
    <w:pPr>
      <w:keepNext/>
      <w:ind w:left="709"/>
      <w:outlineLvl w:val="1"/>
    </w:pPr>
    <w:rPr>
      <w:sz w:val="28"/>
    </w:rPr>
  </w:style>
  <w:style w:type="paragraph" w:styleId="3">
    <w:name w:val="heading 3"/>
    <w:basedOn w:val="2"/>
    <w:next w:val="a"/>
    <w:link w:val="30"/>
    <w:uiPriority w:val="99"/>
    <w:qFormat/>
    <w:rsid w:val="00BF07BC"/>
    <w:pPr>
      <w:keepNext w:val="0"/>
      <w:widowControl w:val="0"/>
      <w:autoSpaceDE w:val="0"/>
      <w:autoSpaceDN w:val="0"/>
      <w:adjustRightInd w:val="0"/>
      <w:ind w:left="0"/>
      <w:jc w:val="both"/>
      <w:outlineLvl w:val="2"/>
    </w:pPr>
    <w:rPr>
      <w:rFonts w:ascii="Arial" w:hAnsi="Arial"/>
      <w:sz w:val="24"/>
    </w:rPr>
  </w:style>
  <w:style w:type="paragraph" w:styleId="4">
    <w:name w:val="heading 4"/>
    <w:basedOn w:val="3"/>
    <w:next w:val="a"/>
    <w:link w:val="40"/>
    <w:uiPriority w:val="99"/>
    <w:qFormat/>
    <w:rsid w:val="00BF07BC"/>
    <w:pPr>
      <w:outlineLvl w:val="3"/>
    </w:pPr>
  </w:style>
  <w:style w:type="paragraph" w:styleId="5">
    <w:name w:val="heading 5"/>
    <w:basedOn w:val="a"/>
    <w:next w:val="a"/>
    <w:link w:val="50"/>
    <w:uiPriority w:val="99"/>
    <w:qFormat/>
    <w:rsid w:val="00BF07BC"/>
    <w:pPr>
      <w:spacing w:before="240" w:after="60"/>
      <w:outlineLvl w:val="4"/>
    </w:pPr>
    <w:rPr>
      <w:rFonts w:ascii="Arial" w:hAnsi="Arial"/>
      <w:b/>
      <w:i/>
      <w:sz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uiPriority w:val="99"/>
    <w:locked/>
    <w:rsid w:val="00BF07BC"/>
    <w:rPr>
      <w:rFonts w:ascii="AG Souvenir" w:hAnsi="AG Souvenir"/>
      <w:b/>
      <w:spacing w:val="38"/>
      <w:sz w:val="28"/>
    </w:rPr>
  </w:style>
  <w:style w:type="character" w:customStyle="1" w:styleId="20">
    <w:name w:val="Заголовок 2 Знак"/>
    <w:link w:val="2"/>
    <w:uiPriority w:val="99"/>
    <w:locked/>
    <w:rsid w:val="00BF07BC"/>
    <w:rPr>
      <w:sz w:val="28"/>
    </w:rPr>
  </w:style>
  <w:style w:type="character" w:customStyle="1" w:styleId="30">
    <w:name w:val="Заголовок 3 Знак"/>
    <w:link w:val="3"/>
    <w:uiPriority w:val="99"/>
    <w:locked/>
    <w:rsid w:val="00BF07BC"/>
    <w:rPr>
      <w:rFonts w:ascii="Arial" w:hAnsi="Arial"/>
      <w:sz w:val="24"/>
    </w:rPr>
  </w:style>
  <w:style w:type="character" w:customStyle="1" w:styleId="40">
    <w:name w:val="Заголовок 4 Знак"/>
    <w:link w:val="4"/>
    <w:uiPriority w:val="99"/>
    <w:locked/>
    <w:rsid w:val="00BF07BC"/>
    <w:rPr>
      <w:rFonts w:ascii="Arial" w:hAnsi="Arial"/>
      <w:sz w:val="24"/>
    </w:rPr>
  </w:style>
  <w:style w:type="character" w:customStyle="1" w:styleId="50">
    <w:name w:val="Заголовок 5 Знак"/>
    <w:link w:val="5"/>
    <w:uiPriority w:val="99"/>
    <w:locked/>
    <w:rsid w:val="00BF07BC"/>
    <w:rPr>
      <w:rFonts w:ascii="Arial" w:hAnsi="Arial"/>
      <w:b/>
      <w:i/>
      <w:sz w:val="26"/>
    </w:rPr>
  </w:style>
  <w:style w:type="paragraph" w:styleId="a3">
    <w:name w:val="Body Text"/>
    <w:aliases w:val="Основной текст Знак"/>
    <w:basedOn w:val="a"/>
    <w:link w:val="21"/>
    <w:uiPriority w:val="99"/>
    <w:rsid w:val="00D26A37"/>
    <w:rPr>
      <w:sz w:val="28"/>
    </w:rPr>
  </w:style>
  <w:style w:type="character" w:customStyle="1" w:styleId="21">
    <w:name w:val="Основной текст Знак2"/>
    <w:aliases w:val="Основной текст Знак Знак1"/>
    <w:link w:val="a3"/>
    <w:uiPriority w:val="99"/>
    <w:locked/>
    <w:rsid w:val="00BF07BC"/>
    <w:rPr>
      <w:sz w:val="28"/>
    </w:rPr>
  </w:style>
  <w:style w:type="paragraph" w:styleId="a4">
    <w:name w:val="Body Text Indent"/>
    <w:basedOn w:val="a"/>
    <w:link w:val="a5"/>
    <w:uiPriority w:val="99"/>
    <w:rsid w:val="00D26A37"/>
    <w:pPr>
      <w:ind w:firstLine="709"/>
      <w:jc w:val="both"/>
    </w:pPr>
    <w:rPr>
      <w:sz w:val="28"/>
    </w:rPr>
  </w:style>
  <w:style w:type="character" w:customStyle="1" w:styleId="a5">
    <w:name w:val="Основной текст с отступом Знак"/>
    <w:link w:val="a4"/>
    <w:uiPriority w:val="99"/>
    <w:locked/>
    <w:rsid w:val="00BF07BC"/>
    <w:rPr>
      <w:sz w:val="28"/>
    </w:rPr>
  </w:style>
  <w:style w:type="paragraph" w:customStyle="1" w:styleId="Postan">
    <w:name w:val="Postan"/>
    <w:basedOn w:val="a"/>
    <w:uiPriority w:val="99"/>
    <w:rsid w:val="00D26A37"/>
    <w:pPr>
      <w:jc w:val="center"/>
    </w:pPr>
    <w:rPr>
      <w:sz w:val="28"/>
    </w:rPr>
  </w:style>
  <w:style w:type="paragraph" w:styleId="a6">
    <w:name w:val="footer"/>
    <w:basedOn w:val="a"/>
    <w:link w:val="a7"/>
    <w:uiPriority w:val="99"/>
    <w:rsid w:val="00D26A37"/>
    <w:pPr>
      <w:tabs>
        <w:tab w:val="center" w:pos="4153"/>
        <w:tab w:val="right" w:pos="8306"/>
      </w:tabs>
    </w:pPr>
  </w:style>
  <w:style w:type="character" w:customStyle="1" w:styleId="FooterChar">
    <w:name w:val="Footer Char"/>
    <w:uiPriority w:val="99"/>
    <w:locked/>
    <w:rsid w:val="00BF07BC"/>
    <w:rPr>
      <w:lang w:val="ru-RU" w:eastAsia="ru-RU"/>
    </w:rPr>
  </w:style>
  <w:style w:type="paragraph" w:styleId="a8">
    <w:name w:val="header"/>
    <w:basedOn w:val="a"/>
    <w:link w:val="a9"/>
    <w:uiPriority w:val="99"/>
    <w:rsid w:val="00D26A37"/>
    <w:pPr>
      <w:tabs>
        <w:tab w:val="center" w:pos="4153"/>
        <w:tab w:val="right" w:pos="8306"/>
      </w:tabs>
    </w:pPr>
  </w:style>
  <w:style w:type="character" w:customStyle="1" w:styleId="HeaderChar">
    <w:name w:val="Header Char"/>
    <w:uiPriority w:val="99"/>
    <w:semiHidden/>
    <w:locked/>
    <w:rsid w:val="00BF07BC"/>
    <w:rPr>
      <w:lang w:val="ru-RU" w:eastAsia="ru-RU"/>
    </w:rPr>
  </w:style>
  <w:style w:type="character" w:styleId="aa">
    <w:name w:val="page number"/>
    <w:uiPriority w:val="99"/>
    <w:rsid w:val="00D26A37"/>
    <w:rPr>
      <w:rFonts w:cs="Times New Roman"/>
    </w:rPr>
  </w:style>
  <w:style w:type="paragraph" w:styleId="ab">
    <w:name w:val="Balloon Text"/>
    <w:basedOn w:val="a"/>
    <w:link w:val="ac"/>
    <w:uiPriority w:val="99"/>
    <w:rsid w:val="00BF07BC"/>
    <w:rPr>
      <w:rFonts w:ascii="Tahoma" w:hAnsi="Tahoma"/>
      <w:sz w:val="16"/>
    </w:rPr>
  </w:style>
  <w:style w:type="character" w:customStyle="1" w:styleId="ac">
    <w:name w:val="Текст выноски Знак"/>
    <w:link w:val="ab"/>
    <w:uiPriority w:val="99"/>
    <w:locked/>
    <w:rsid w:val="00BF07BC"/>
    <w:rPr>
      <w:rFonts w:ascii="Tahoma" w:hAnsi="Tahoma"/>
      <w:sz w:val="16"/>
    </w:rPr>
  </w:style>
  <w:style w:type="character" w:customStyle="1" w:styleId="ad">
    <w:name w:val="Цветовое выделение"/>
    <w:uiPriority w:val="99"/>
    <w:rsid w:val="00BF07BC"/>
    <w:rPr>
      <w:b/>
      <w:color w:val="000080"/>
    </w:rPr>
  </w:style>
  <w:style w:type="character" w:customStyle="1" w:styleId="ae">
    <w:name w:val="Гипертекстовая ссылка"/>
    <w:uiPriority w:val="99"/>
    <w:rsid w:val="00BF07BC"/>
    <w:rPr>
      <w:b/>
      <w:color w:val="008000"/>
    </w:rPr>
  </w:style>
  <w:style w:type="character" w:customStyle="1" w:styleId="af">
    <w:name w:val="Активная гипертекстовая ссылка"/>
    <w:uiPriority w:val="99"/>
    <w:rsid w:val="00BF07BC"/>
    <w:rPr>
      <w:b/>
      <w:color w:val="008000"/>
      <w:u w:val="single"/>
    </w:rPr>
  </w:style>
  <w:style w:type="paragraph" w:customStyle="1" w:styleId="af0">
    <w:name w:val="Внимание: Криминал!!"/>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1">
    <w:name w:val="Внимание: недобросовестность!"/>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2">
    <w:name w:val="Основное меню (преемственное)"/>
    <w:basedOn w:val="a"/>
    <w:next w:val="a"/>
    <w:uiPriority w:val="99"/>
    <w:rsid w:val="00BF07BC"/>
    <w:pPr>
      <w:widowControl w:val="0"/>
      <w:autoSpaceDE w:val="0"/>
      <w:autoSpaceDN w:val="0"/>
      <w:adjustRightInd w:val="0"/>
      <w:jc w:val="both"/>
    </w:pPr>
    <w:rPr>
      <w:rFonts w:ascii="Verdana" w:hAnsi="Verdana" w:cs="Verdana"/>
      <w:sz w:val="24"/>
      <w:szCs w:val="24"/>
    </w:rPr>
  </w:style>
  <w:style w:type="paragraph" w:customStyle="1" w:styleId="af3">
    <w:name w:val="Заголовок"/>
    <w:basedOn w:val="af2"/>
    <w:next w:val="a"/>
    <w:uiPriority w:val="99"/>
    <w:rsid w:val="00BF07BC"/>
    <w:rPr>
      <w:rFonts w:ascii="Arial" w:hAnsi="Arial" w:cs="Arial"/>
      <w:b/>
      <w:bCs/>
      <w:color w:val="C0C0C0"/>
    </w:rPr>
  </w:style>
  <w:style w:type="character" w:customStyle="1" w:styleId="af4">
    <w:name w:val="Заголовок своего сообщения"/>
    <w:uiPriority w:val="99"/>
    <w:rsid w:val="00BF07BC"/>
    <w:rPr>
      <w:b/>
      <w:color w:val="000080"/>
    </w:rPr>
  </w:style>
  <w:style w:type="paragraph" w:customStyle="1" w:styleId="af5">
    <w:name w:val="Заголовок статьи"/>
    <w:basedOn w:val="a"/>
    <w:next w:val="a"/>
    <w:uiPriority w:val="99"/>
    <w:rsid w:val="00BF07BC"/>
    <w:pPr>
      <w:widowControl w:val="0"/>
      <w:autoSpaceDE w:val="0"/>
      <w:autoSpaceDN w:val="0"/>
      <w:adjustRightInd w:val="0"/>
      <w:ind w:left="1612" w:hanging="892"/>
      <w:jc w:val="both"/>
    </w:pPr>
    <w:rPr>
      <w:rFonts w:ascii="Arial" w:hAnsi="Arial" w:cs="Arial"/>
      <w:sz w:val="24"/>
      <w:szCs w:val="24"/>
    </w:rPr>
  </w:style>
  <w:style w:type="character" w:customStyle="1" w:styleId="af6">
    <w:name w:val="Заголовок чужого сообщения"/>
    <w:uiPriority w:val="99"/>
    <w:rsid w:val="00BF07BC"/>
    <w:rPr>
      <w:b/>
      <w:color w:val="FF0000"/>
    </w:rPr>
  </w:style>
  <w:style w:type="paragraph" w:customStyle="1" w:styleId="af7">
    <w:name w:val="Интерактивный заголовок"/>
    <w:basedOn w:val="af3"/>
    <w:next w:val="a"/>
    <w:uiPriority w:val="99"/>
    <w:rsid w:val="00BF07BC"/>
    <w:rPr>
      <w:b w:val="0"/>
      <w:bCs w:val="0"/>
      <w:color w:val="auto"/>
      <w:u w:val="single"/>
    </w:rPr>
  </w:style>
  <w:style w:type="paragraph" w:customStyle="1" w:styleId="af8">
    <w:name w:val="Интерфейс"/>
    <w:basedOn w:val="a"/>
    <w:next w:val="a"/>
    <w:uiPriority w:val="99"/>
    <w:rsid w:val="00BF07BC"/>
    <w:pPr>
      <w:widowControl w:val="0"/>
      <w:autoSpaceDE w:val="0"/>
      <w:autoSpaceDN w:val="0"/>
      <w:adjustRightInd w:val="0"/>
      <w:jc w:val="both"/>
    </w:pPr>
    <w:rPr>
      <w:rFonts w:ascii="Arial" w:hAnsi="Arial" w:cs="Arial"/>
      <w:color w:val="ECE9D8"/>
      <w:sz w:val="22"/>
      <w:szCs w:val="22"/>
    </w:rPr>
  </w:style>
  <w:style w:type="paragraph" w:customStyle="1" w:styleId="af9">
    <w:name w:val="Комментарий"/>
    <w:basedOn w:val="a"/>
    <w:next w:val="a"/>
    <w:uiPriority w:val="99"/>
    <w:rsid w:val="00BF07BC"/>
    <w:pPr>
      <w:widowControl w:val="0"/>
      <w:autoSpaceDE w:val="0"/>
      <w:autoSpaceDN w:val="0"/>
      <w:adjustRightInd w:val="0"/>
      <w:ind w:left="170"/>
      <w:jc w:val="both"/>
    </w:pPr>
    <w:rPr>
      <w:rFonts w:ascii="Arial" w:hAnsi="Arial" w:cs="Arial"/>
      <w:i/>
      <w:iCs/>
      <w:color w:val="800080"/>
      <w:sz w:val="24"/>
      <w:szCs w:val="24"/>
    </w:rPr>
  </w:style>
  <w:style w:type="paragraph" w:customStyle="1" w:styleId="afa">
    <w:name w:val="Информация об изменениях документа"/>
    <w:basedOn w:val="af9"/>
    <w:next w:val="a"/>
    <w:uiPriority w:val="99"/>
    <w:rsid w:val="00BF07BC"/>
    <w:pPr>
      <w:ind w:left="0"/>
    </w:pPr>
  </w:style>
  <w:style w:type="paragraph" w:customStyle="1" w:styleId="afb">
    <w:name w:val="Текст (лев. подпись)"/>
    <w:basedOn w:val="a"/>
    <w:next w:val="a"/>
    <w:uiPriority w:val="99"/>
    <w:rsid w:val="00BF07BC"/>
    <w:pPr>
      <w:widowControl w:val="0"/>
      <w:autoSpaceDE w:val="0"/>
      <w:autoSpaceDN w:val="0"/>
      <w:adjustRightInd w:val="0"/>
    </w:pPr>
    <w:rPr>
      <w:rFonts w:ascii="Arial" w:hAnsi="Arial" w:cs="Arial"/>
      <w:sz w:val="24"/>
      <w:szCs w:val="24"/>
    </w:rPr>
  </w:style>
  <w:style w:type="paragraph" w:customStyle="1" w:styleId="afc">
    <w:name w:val="Колонтитул (левый)"/>
    <w:basedOn w:val="afb"/>
    <w:next w:val="a"/>
    <w:uiPriority w:val="99"/>
    <w:rsid w:val="00BF07BC"/>
    <w:pPr>
      <w:jc w:val="both"/>
    </w:pPr>
    <w:rPr>
      <w:sz w:val="16"/>
      <w:szCs w:val="16"/>
    </w:rPr>
  </w:style>
  <w:style w:type="paragraph" w:customStyle="1" w:styleId="afd">
    <w:name w:val="Текст (прав. подпись)"/>
    <w:basedOn w:val="a"/>
    <w:next w:val="a"/>
    <w:uiPriority w:val="99"/>
    <w:rsid w:val="00BF07BC"/>
    <w:pPr>
      <w:widowControl w:val="0"/>
      <w:autoSpaceDE w:val="0"/>
      <w:autoSpaceDN w:val="0"/>
      <w:adjustRightInd w:val="0"/>
      <w:jc w:val="right"/>
    </w:pPr>
    <w:rPr>
      <w:rFonts w:ascii="Arial" w:hAnsi="Arial" w:cs="Arial"/>
      <w:sz w:val="24"/>
      <w:szCs w:val="24"/>
    </w:rPr>
  </w:style>
  <w:style w:type="paragraph" w:customStyle="1" w:styleId="afe">
    <w:name w:val="Колонтитул (правый)"/>
    <w:basedOn w:val="afd"/>
    <w:next w:val="a"/>
    <w:uiPriority w:val="99"/>
    <w:rsid w:val="00BF07BC"/>
    <w:pPr>
      <w:jc w:val="both"/>
    </w:pPr>
    <w:rPr>
      <w:sz w:val="16"/>
      <w:szCs w:val="16"/>
    </w:rPr>
  </w:style>
  <w:style w:type="paragraph" w:customStyle="1" w:styleId="aff">
    <w:name w:val="Комментарий пользователя"/>
    <w:basedOn w:val="af9"/>
    <w:next w:val="a"/>
    <w:uiPriority w:val="99"/>
    <w:rsid w:val="00BF07BC"/>
    <w:pPr>
      <w:ind w:left="0"/>
      <w:jc w:val="left"/>
    </w:pPr>
    <w:rPr>
      <w:i w:val="0"/>
      <w:iCs w:val="0"/>
      <w:color w:val="000080"/>
    </w:rPr>
  </w:style>
  <w:style w:type="paragraph" w:customStyle="1" w:styleId="aff0">
    <w:name w:val="Куда обратиться?"/>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f1">
    <w:name w:val="Моноширинный"/>
    <w:basedOn w:val="a"/>
    <w:next w:val="a"/>
    <w:uiPriority w:val="99"/>
    <w:rsid w:val="00BF07BC"/>
    <w:pPr>
      <w:widowControl w:val="0"/>
      <w:autoSpaceDE w:val="0"/>
      <w:autoSpaceDN w:val="0"/>
      <w:adjustRightInd w:val="0"/>
      <w:jc w:val="both"/>
    </w:pPr>
    <w:rPr>
      <w:rFonts w:ascii="Courier New" w:hAnsi="Courier New" w:cs="Courier New"/>
      <w:sz w:val="24"/>
      <w:szCs w:val="24"/>
    </w:rPr>
  </w:style>
  <w:style w:type="character" w:customStyle="1" w:styleId="aff2">
    <w:name w:val="Найденные слова"/>
    <w:uiPriority w:val="99"/>
    <w:rsid w:val="00BF07BC"/>
    <w:rPr>
      <w:b/>
      <w:color w:val="000080"/>
    </w:rPr>
  </w:style>
  <w:style w:type="character" w:customStyle="1" w:styleId="aff3">
    <w:name w:val="Не вступил в силу"/>
    <w:uiPriority w:val="99"/>
    <w:rsid w:val="00BF07BC"/>
    <w:rPr>
      <w:b/>
      <w:color w:val="008080"/>
    </w:rPr>
  </w:style>
  <w:style w:type="paragraph" w:customStyle="1" w:styleId="aff4">
    <w:name w:val="Необходимые документы"/>
    <w:basedOn w:val="a"/>
    <w:next w:val="a"/>
    <w:uiPriority w:val="99"/>
    <w:rsid w:val="00BF07BC"/>
    <w:pPr>
      <w:widowControl w:val="0"/>
      <w:autoSpaceDE w:val="0"/>
      <w:autoSpaceDN w:val="0"/>
      <w:adjustRightInd w:val="0"/>
      <w:ind w:left="118"/>
      <w:jc w:val="both"/>
    </w:pPr>
    <w:rPr>
      <w:rFonts w:ascii="Arial" w:hAnsi="Arial" w:cs="Arial"/>
      <w:sz w:val="24"/>
      <w:szCs w:val="24"/>
    </w:rPr>
  </w:style>
  <w:style w:type="paragraph" w:customStyle="1" w:styleId="aff5">
    <w:name w:val="Нормальный (таблица)"/>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f6">
    <w:name w:val="Объект"/>
    <w:basedOn w:val="a"/>
    <w:next w:val="a"/>
    <w:uiPriority w:val="99"/>
    <w:rsid w:val="00BF07BC"/>
    <w:pPr>
      <w:widowControl w:val="0"/>
      <w:autoSpaceDE w:val="0"/>
      <w:autoSpaceDN w:val="0"/>
      <w:adjustRightInd w:val="0"/>
      <w:jc w:val="both"/>
    </w:pPr>
    <w:rPr>
      <w:rFonts w:ascii="Arial" w:hAnsi="Arial" w:cs="Arial"/>
      <w:sz w:val="24"/>
      <w:szCs w:val="24"/>
    </w:rPr>
  </w:style>
  <w:style w:type="paragraph" w:customStyle="1" w:styleId="aff7">
    <w:name w:val="Таблицы (моноширинный)"/>
    <w:basedOn w:val="a"/>
    <w:next w:val="a"/>
    <w:uiPriority w:val="99"/>
    <w:rsid w:val="00BF07BC"/>
    <w:pPr>
      <w:widowControl w:val="0"/>
      <w:autoSpaceDE w:val="0"/>
      <w:autoSpaceDN w:val="0"/>
      <w:adjustRightInd w:val="0"/>
      <w:jc w:val="both"/>
    </w:pPr>
    <w:rPr>
      <w:rFonts w:ascii="Courier New" w:hAnsi="Courier New" w:cs="Courier New"/>
      <w:sz w:val="24"/>
      <w:szCs w:val="24"/>
    </w:rPr>
  </w:style>
  <w:style w:type="paragraph" w:customStyle="1" w:styleId="aff8">
    <w:name w:val="Оглавление"/>
    <w:basedOn w:val="aff7"/>
    <w:next w:val="a"/>
    <w:uiPriority w:val="99"/>
    <w:rsid w:val="00BF07BC"/>
    <w:pPr>
      <w:ind w:left="140"/>
    </w:pPr>
    <w:rPr>
      <w:rFonts w:ascii="Arial" w:hAnsi="Arial" w:cs="Arial"/>
    </w:rPr>
  </w:style>
  <w:style w:type="character" w:customStyle="1" w:styleId="aff9">
    <w:name w:val="Опечатки"/>
    <w:uiPriority w:val="99"/>
    <w:rsid w:val="00BF07BC"/>
    <w:rPr>
      <w:color w:val="FF0000"/>
    </w:rPr>
  </w:style>
  <w:style w:type="paragraph" w:customStyle="1" w:styleId="affa">
    <w:name w:val="Переменная часть"/>
    <w:basedOn w:val="af2"/>
    <w:next w:val="a"/>
    <w:uiPriority w:val="99"/>
    <w:rsid w:val="00BF07BC"/>
    <w:rPr>
      <w:rFonts w:ascii="Arial" w:hAnsi="Arial" w:cs="Arial"/>
      <w:sz w:val="20"/>
      <w:szCs w:val="20"/>
    </w:rPr>
  </w:style>
  <w:style w:type="paragraph" w:customStyle="1" w:styleId="affb">
    <w:name w:val="Постоянная часть"/>
    <w:basedOn w:val="af2"/>
    <w:next w:val="a"/>
    <w:uiPriority w:val="99"/>
    <w:rsid w:val="00BF07BC"/>
    <w:rPr>
      <w:rFonts w:ascii="Arial" w:hAnsi="Arial" w:cs="Arial"/>
      <w:sz w:val="22"/>
      <w:szCs w:val="22"/>
    </w:rPr>
  </w:style>
  <w:style w:type="paragraph" w:customStyle="1" w:styleId="affc">
    <w:name w:val="Прижатый влево"/>
    <w:basedOn w:val="a"/>
    <w:next w:val="a"/>
    <w:uiPriority w:val="99"/>
    <w:rsid w:val="00BF07BC"/>
    <w:pPr>
      <w:widowControl w:val="0"/>
      <w:autoSpaceDE w:val="0"/>
      <w:autoSpaceDN w:val="0"/>
      <w:adjustRightInd w:val="0"/>
    </w:pPr>
    <w:rPr>
      <w:rFonts w:ascii="Arial" w:hAnsi="Arial" w:cs="Arial"/>
      <w:sz w:val="24"/>
      <w:szCs w:val="24"/>
    </w:rPr>
  </w:style>
  <w:style w:type="paragraph" w:customStyle="1" w:styleId="affd">
    <w:name w:val="Пример."/>
    <w:basedOn w:val="a"/>
    <w:next w:val="a"/>
    <w:uiPriority w:val="99"/>
    <w:rsid w:val="00BF07BC"/>
    <w:pPr>
      <w:widowControl w:val="0"/>
      <w:autoSpaceDE w:val="0"/>
      <w:autoSpaceDN w:val="0"/>
      <w:adjustRightInd w:val="0"/>
      <w:ind w:left="118" w:firstLine="602"/>
      <w:jc w:val="both"/>
    </w:pPr>
    <w:rPr>
      <w:rFonts w:ascii="Arial" w:hAnsi="Arial" w:cs="Arial"/>
      <w:sz w:val="24"/>
      <w:szCs w:val="24"/>
    </w:rPr>
  </w:style>
  <w:style w:type="paragraph" w:customStyle="1" w:styleId="affe">
    <w:name w:val="Примечание."/>
    <w:basedOn w:val="af9"/>
    <w:next w:val="a"/>
    <w:uiPriority w:val="99"/>
    <w:rsid w:val="00BF07BC"/>
    <w:pPr>
      <w:ind w:left="0"/>
    </w:pPr>
    <w:rPr>
      <w:i w:val="0"/>
      <w:iCs w:val="0"/>
      <w:color w:val="auto"/>
    </w:rPr>
  </w:style>
  <w:style w:type="character" w:customStyle="1" w:styleId="afff">
    <w:name w:val="Продолжение ссылки"/>
    <w:uiPriority w:val="99"/>
    <w:rsid w:val="00BF07BC"/>
    <w:rPr>
      <w:b/>
      <w:color w:val="008000"/>
    </w:rPr>
  </w:style>
  <w:style w:type="paragraph" w:customStyle="1" w:styleId="afff0">
    <w:name w:val="Словарная статья"/>
    <w:basedOn w:val="a"/>
    <w:next w:val="a"/>
    <w:uiPriority w:val="99"/>
    <w:rsid w:val="00BF07BC"/>
    <w:pPr>
      <w:widowControl w:val="0"/>
      <w:autoSpaceDE w:val="0"/>
      <w:autoSpaceDN w:val="0"/>
      <w:adjustRightInd w:val="0"/>
      <w:ind w:right="118"/>
      <w:jc w:val="both"/>
    </w:pPr>
    <w:rPr>
      <w:rFonts w:ascii="Arial" w:hAnsi="Arial" w:cs="Arial"/>
      <w:sz w:val="24"/>
      <w:szCs w:val="24"/>
    </w:rPr>
  </w:style>
  <w:style w:type="character" w:customStyle="1" w:styleId="afff1">
    <w:name w:val="Сравнение редакций"/>
    <w:uiPriority w:val="99"/>
    <w:rsid w:val="00BF07BC"/>
    <w:rPr>
      <w:b/>
      <w:color w:val="000080"/>
    </w:rPr>
  </w:style>
  <w:style w:type="character" w:customStyle="1" w:styleId="afff2">
    <w:name w:val="Сравнение редакций. Добавленный фрагмент"/>
    <w:uiPriority w:val="99"/>
    <w:rsid w:val="00BF07BC"/>
    <w:rPr>
      <w:color w:val="0000FF"/>
    </w:rPr>
  </w:style>
  <w:style w:type="character" w:customStyle="1" w:styleId="afff3">
    <w:name w:val="Сравнение редакций. Удаленный фрагмент"/>
    <w:uiPriority w:val="99"/>
    <w:rsid w:val="00BF07BC"/>
    <w:rPr>
      <w:strike/>
      <w:color w:val="808000"/>
    </w:rPr>
  </w:style>
  <w:style w:type="paragraph" w:customStyle="1" w:styleId="afff4">
    <w:name w:val="Текст (справка)"/>
    <w:basedOn w:val="a"/>
    <w:next w:val="a"/>
    <w:uiPriority w:val="99"/>
    <w:rsid w:val="00BF07BC"/>
    <w:pPr>
      <w:widowControl w:val="0"/>
      <w:autoSpaceDE w:val="0"/>
      <w:autoSpaceDN w:val="0"/>
      <w:adjustRightInd w:val="0"/>
      <w:ind w:left="170" w:right="170"/>
    </w:pPr>
    <w:rPr>
      <w:rFonts w:ascii="Arial" w:hAnsi="Arial" w:cs="Arial"/>
      <w:sz w:val="24"/>
      <w:szCs w:val="24"/>
    </w:rPr>
  </w:style>
  <w:style w:type="paragraph" w:customStyle="1" w:styleId="afff5">
    <w:name w:val="Текст в таблице"/>
    <w:basedOn w:val="aff5"/>
    <w:next w:val="a"/>
    <w:uiPriority w:val="99"/>
    <w:rsid w:val="00BF07BC"/>
    <w:pPr>
      <w:ind w:firstLine="500"/>
    </w:pPr>
  </w:style>
  <w:style w:type="paragraph" w:customStyle="1" w:styleId="afff6">
    <w:name w:val="Технический комментарий"/>
    <w:basedOn w:val="a"/>
    <w:next w:val="a"/>
    <w:uiPriority w:val="99"/>
    <w:rsid w:val="00BF07BC"/>
    <w:pPr>
      <w:widowControl w:val="0"/>
      <w:autoSpaceDE w:val="0"/>
      <w:autoSpaceDN w:val="0"/>
      <w:adjustRightInd w:val="0"/>
    </w:pPr>
    <w:rPr>
      <w:rFonts w:ascii="Arial" w:hAnsi="Arial" w:cs="Arial"/>
      <w:sz w:val="24"/>
      <w:szCs w:val="24"/>
    </w:rPr>
  </w:style>
  <w:style w:type="character" w:customStyle="1" w:styleId="afff7">
    <w:name w:val="Утратил силу"/>
    <w:uiPriority w:val="99"/>
    <w:rsid w:val="00BF07BC"/>
    <w:rPr>
      <w:b/>
      <w:strike/>
      <w:color w:val="808000"/>
    </w:rPr>
  </w:style>
  <w:style w:type="paragraph" w:customStyle="1" w:styleId="afff8">
    <w:name w:val="Центрированный (таблица)"/>
    <w:basedOn w:val="aff5"/>
    <w:next w:val="a"/>
    <w:uiPriority w:val="99"/>
    <w:rsid w:val="00BF07BC"/>
    <w:pPr>
      <w:jc w:val="center"/>
    </w:pPr>
  </w:style>
  <w:style w:type="paragraph" w:customStyle="1" w:styleId="afff9">
    <w:name w:val="Знак Знак Знак Знак"/>
    <w:basedOn w:val="a"/>
    <w:uiPriority w:val="99"/>
    <w:rsid w:val="00BF07BC"/>
    <w:pPr>
      <w:spacing w:before="100" w:beforeAutospacing="1" w:after="100" w:afterAutospacing="1"/>
      <w:jc w:val="both"/>
    </w:pPr>
    <w:rPr>
      <w:rFonts w:ascii="Tahoma" w:hAnsi="Tahoma" w:cs="Tahoma"/>
      <w:lang w:val="en-US" w:eastAsia="en-US"/>
    </w:rPr>
  </w:style>
  <w:style w:type="paragraph" w:customStyle="1" w:styleId="ConsPlusNormal">
    <w:name w:val="ConsPlusNormal"/>
    <w:uiPriority w:val="99"/>
    <w:rsid w:val="00BF07BC"/>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BF07BC"/>
    <w:pPr>
      <w:widowControl w:val="0"/>
      <w:autoSpaceDE w:val="0"/>
      <w:autoSpaceDN w:val="0"/>
      <w:adjustRightInd w:val="0"/>
    </w:pPr>
    <w:rPr>
      <w:rFonts w:ascii="Courier New" w:hAnsi="Courier New" w:cs="Courier New"/>
    </w:rPr>
  </w:style>
  <w:style w:type="paragraph" w:customStyle="1" w:styleId="ConsPlusTitle">
    <w:name w:val="ConsPlusTitle"/>
    <w:uiPriority w:val="99"/>
    <w:rsid w:val="00BF07BC"/>
    <w:pPr>
      <w:widowControl w:val="0"/>
      <w:autoSpaceDE w:val="0"/>
      <w:autoSpaceDN w:val="0"/>
      <w:adjustRightInd w:val="0"/>
    </w:pPr>
    <w:rPr>
      <w:rFonts w:ascii="Arial" w:hAnsi="Arial" w:cs="Arial"/>
      <w:b/>
      <w:bCs/>
    </w:rPr>
  </w:style>
  <w:style w:type="paragraph" w:customStyle="1" w:styleId="11">
    <w:name w:val="Стиль1"/>
    <w:basedOn w:val="a"/>
    <w:uiPriority w:val="99"/>
    <w:rsid w:val="00BF07BC"/>
    <w:pPr>
      <w:tabs>
        <w:tab w:val="num" w:pos="2340"/>
      </w:tabs>
      <w:ind w:left="2340" w:hanging="360"/>
    </w:pPr>
    <w:rPr>
      <w:rFonts w:ascii="Arial" w:hAnsi="Arial" w:cs="Arial"/>
    </w:rPr>
  </w:style>
  <w:style w:type="paragraph" w:styleId="afffa">
    <w:name w:val="Normal (Web)"/>
    <w:basedOn w:val="a"/>
    <w:uiPriority w:val="99"/>
    <w:rsid w:val="00BF07BC"/>
    <w:pPr>
      <w:spacing w:before="75" w:after="75"/>
    </w:pPr>
    <w:rPr>
      <w:rFonts w:ascii="Arial" w:hAnsi="Arial" w:cs="Arial"/>
      <w:color w:val="000000"/>
    </w:rPr>
  </w:style>
  <w:style w:type="paragraph" w:customStyle="1" w:styleId="consnormal">
    <w:name w:val="consnormal"/>
    <w:basedOn w:val="a"/>
    <w:uiPriority w:val="99"/>
    <w:rsid w:val="00BF07BC"/>
    <w:pPr>
      <w:spacing w:before="75" w:after="75"/>
    </w:pPr>
    <w:rPr>
      <w:rFonts w:ascii="Arial" w:hAnsi="Arial" w:cs="Arial"/>
      <w:color w:val="000000"/>
    </w:rPr>
  </w:style>
  <w:style w:type="paragraph" w:customStyle="1" w:styleId="ConsNonformat">
    <w:name w:val="ConsNonformat"/>
    <w:uiPriority w:val="99"/>
    <w:rsid w:val="00BF07BC"/>
    <w:pPr>
      <w:widowControl w:val="0"/>
      <w:autoSpaceDE w:val="0"/>
      <w:autoSpaceDN w:val="0"/>
      <w:adjustRightInd w:val="0"/>
      <w:ind w:right="19772"/>
    </w:pPr>
    <w:rPr>
      <w:rFonts w:ascii="Courier New" w:hAnsi="Courier New" w:cs="Courier New"/>
    </w:rPr>
  </w:style>
  <w:style w:type="paragraph" w:customStyle="1" w:styleId="ConsCell">
    <w:name w:val="ConsCell"/>
    <w:uiPriority w:val="99"/>
    <w:rsid w:val="00BF07BC"/>
    <w:pPr>
      <w:widowControl w:val="0"/>
      <w:autoSpaceDE w:val="0"/>
      <w:autoSpaceDN w:val="0"/>
      <w:adjustRightInd w:val="0"/>
      <w:ind w:right="19772"/>
    </w:pPr>
    <w:rPr>
      <w:rFonts w:ascii="Arial" w:hAnsi="Arial" w:cs="Arial"/>
    </w:rPr>
  </w:style>
  <w:style w:type="paragraph" w:customStyle="1" w:styleId="ConsPlusDocList">
    <w:name w:val="ConsPlusDocList"/>
    <w:uiPriority w:val="99"/>
    <w:rsid w:val="00BF07BC"/>
    <w:pPr>
      <w:widowControl w:val="0"/>
      <w:autoSpaceDE w:val="0"/>
      <w:autoSpaceDN w:val="0"/>
      <w:adjustRightInd w:val="0"/>
    </w:pPr>
    <w:rPr>
      <w:rFonts w:ascii="Courier New" w:hAnsi="Courier New" w:cs="Courier New"/>
    </w:rPr>
  </w:style>
  <w:style w:type="paragraph" w:styleId="afffb">
    <w:name w:val="List Bullet"/>
    <w:basedOn w:val="afffc"/>
    <w:uiPriority w:val="99"/>
    <w:rsid w:val="00BF07BC"/>
    <w:pPr>
      <w:tabs>
        <w:tab w:val="num" w:pos="360"/>
      </w:tabs>
      <w:ind w:left="360" w:hanging="360"/>
    </w:pPr>
  </w:style>
  <w:style w:type="character" w:customStyle="1" w:styleId="12">
    <w:name w:val="Основной текст Знак1"/>
    <w:aliases w:val="Основной текст Знак Знак"/>
    <w:uiPriority w:val="99"/>
    <w:rsid w:val="00BF07BC"/>
    <w:rPr>
      <w:rFonts w:ascii="Arial" w:hAnsi="Arial"/>
      <w:sz w:val="24"/>
    </w:rPr>
  </w:style>
  <w:style w:type="paragraph" w:styleId="afffc">
    <w:name w:val="Body Text First Indent"/>
    <w:basedOn w:val="a"/>
    <w:link w:val="afffd"/>
    <w:uiPriority w:val="99"/>
    <w:rsid w:val="00BF07BC"/>
    <w:pPr>
      <w:ind w:firstLine="210"/>
    </w:pPr>
    <w:rPr>
      <w:rFonts w:ascii="Arial" w:hAnsi="Arial"/>
      <w:sz w:val="28"/>
    </w:rPr>
  </w:style>
  <w:style w:type="character" w:customStyle="1" w:styleId="afffd">
    <w:name w:val="Красная строка Знак"/>
    <w:link w:val="afffc"/>
    <w:uiPriority w:val="99"/>
    <w:locked/>
    <w:rsid w:val="00BF07BC"/>
    <w:rPr>
      <w:rFonts w:ascii="Arial" w:hAnsi="Arial"/>
      <w:sz w:val="28"/>
    </w:rPr>
  </w:style>
  <w:style w:type="paragraph" w:customStyle="1" w:styleId="afffe">
    <w:name w:val="Знак"/>
    <w:basedOn w:val="a"/>
    <w:uiPriority w:val="99"/>
    <w:rsid w:val="00BF07BC"/>
    <w:pPr>
      <w:spacing w:before="100" w:beforeAutospacing="1" w:after="100" w:afterAutospacing="1"/>
    </w:pPr>
    <w:rPr>
      <w:rFonts w:ascii="Tahoma" w:hAnsi="Tahoma" w:cs="Tahoma"/>
      <w:lang w:val="en-US" w:eastAsia="en-US"/>
    </w:rPr>
  </w:style>
  <w:style w:type="paragraph" w:customStyle="1" w:styleId="22">
    <w:name w:val="Знак2 Знак Знак Знак Знак Знак Знак Знак Знак Знак Знак Знак Знак Знак Знак Знак"/>
    <w:basedOn w:val="a"/>
    <w:uiPriority w:val="99"/>
    <w:rsid w:val="00BF07BC"/>
    <w:pPr>
      <w:spacing w:before="100" w:beforeAutospacing="1" w:after="100" w:afterAutospacing="1"/>
    </w:pPr>
    <w:rPr>
      <w:rFonts w:ascii="Tahoma" w:hAnsi="Tahoma" w:cs="Tahoma"/>
      <w:lang w:val="en-US" w:eastAsia="en-US"/>
    </w:rPr>
  </w:style>
  <w:style w:type="character" w:customStyle="1" w:styleId="a9">
    <w:name w:val="Верхний колонтитул Знак"/>
    <w:link w:val="a8"/>
    <w:uiPriority w:val="99"/>
    <w:locked/>
    <w:rsid w:val="00BF07BC"/>
  </w:style>
  <w:style w:type="paragraph" w:customStyle="1" w:styleId="affff">
    <w:name w:val="Знак Знак Знак"/>
    <w:basedOn w:val="a"/>
    <w:uiPriority w:val="99"/>
    <w:rsid w:val="00BF07BC"/>
    <w:pPr>
      <w:spacing w:before="100" w:beforeAutospacing="1" w:after="100" w:afterAutospacing="1"/>
    </w:pPr>
    <w:rPr>
      <w:rFonts w:ascii="Tahoma" w:hAnsi="Tahoma" w:cs="Tahoma"/>
      <w:lang w:val="en-US" w:eastAsia="en-US"/>
    </w:rPr>
  </w:style>
  <w:style w:type="character" w:customStyle="1" w:styleId="a7">
    <w:name w:val="Нижний колонтитул Знак"/>
    <w:link w:val="a6"/>
    <w:uiPriority w:val="99"/>
    <w:locked/>
    <w:rsid w:val="00BF07BC"/>
  </w:style>
  <w:style w:type="paragraph" w:customStyle="1" w:styleId="affff0">
    <w:name w:val="Знак Знак Знак Знак Знак Знак Знак Знак Знак"/>
    <w:basedOn w:val="a"/>
    <w:uiPriority w:val="99"/>
    <w:rsid w:val="00BF07BC"/>
    <w:pPr>
      <w:spacing w:before="100" w:beforeAutospacing="1" w:after="100" w:afterAutospacing="1"/>
    </w:pPr>
    <w:rPr>
      <w:rFonts w:ascii="Tahoma" w:hAnsi="Tahoma" w:cs="Tahoma"/>
      <w:lang w:val="en-US" w:eastAsia="en-US"/>
    </w:rPr>
  </w:style>
  <w:style w:type="paragraph" w:customStyle="1" w:styleId="13">
    <w:name w:val="Знак Знак Знак1"/>
    <w:basedOn w:val="a"/>
    <w:uiPriority w:val="99"/>
    <w:rsid w:val="00BF07BC"/>
    <w:pPr>
      <w:spacing w:before="100" w:beforeAutospacing="1" w:after="100" w:afterAutospacing="1"/>
    </w:pPr>
    <w:rPr>
      <w:rFonts w:ascii="Tahoma" w:hAnsi="Tahoma" w:cs="Tahoma"/>
      <w:lang w:val="en-US" w:eastAsia="en-US"/>
    </w:rPr>
  </w:style>
  <w:style w:type="paragraph" w:styleId="23">
    <w:name w:val="Body Text 2"/>
    <w:basedOn w:val="a"/>
    <w:link w:val="24"/>
    <w:uiPriority w:val="99"/>
    <w:rsid w:val="00BF07BC"/>
    <w:pPr>
      <w:spacing w:after="120" w:line="480" w:lineRule="auto"/>
    </w:pPr>
    <w:rPr>
      <w:rFonts w:ascii="Arial" w:hAnsi="Arial"/>
    </w:rPr>
  </w:style>
  <w:style w:type="character" w:customStyle="1" w:styleId="24">
    <w:name w:val="Основной текст 2 Знак"/>
    <w:link w:val="23"/>
    <w:uiPriority w:val="99"/>
    <w:locked/>
    <w:rsid w:val="00BF07BC"/>
    <w:rPr>
      <w:rFonts w:ascii="Arial" w:hAnsi="Arial"/>
    </w:rPr>
  </w:style>
  <w:style w:type="paragraph" w:customStyle="1" w:styleId="25">
    <w:name w:val="Знак2"/>
    <w:basedOn w:val="a"/>
    <w:uiPriority w:val="99"/>
    <w:rsid w:val="00BF07BC"/>
    <w:pPr>
      <w:spacing w:before="100" w:beforeAutospacing="1" w:after="100" w:afterAutospacing="1"/>
    </w:pPr>
    <w:rPr>
      <w:rFonts w:ascii="Tahoma" w:hAnsi="Tahoma" w:cs="Tahoma"/>
      <w:lang w:val="en-US" w:eastAsia="en-US"/>
    </w:rPr>
  </w:style>
  <w:style w:type="paragraph" w:styleId="31">
    <w:name w:val="Body Text Indent 3"/>
    <w:basedOn w:val="a"/>
    <w:link w:val="32"/>
    <w:uiPriority w:val="99"/>
    <w:rsid w:val="00BF07BC"/>
    <w:pPr>
      <w:spacing w:after="120"/>
      <w:ind w:left="283"/>
    </w:pPr>
    <w:rPr>
      <w:rFonts w:ascii="Arial" w:hAnsi="Arial"/>
      <w:sz w:val="16"/>
    </w:rPr>
  </w:style>
  <w:style w:type="character" w:customStyle="1" w:styleId="32">
    <w:name w:val="Основной текст с отступом 3 Знак"/>
    <w:link w:val="31"/>
    <w:uiPriority w:val="99"/>
    <w:locked/>
    <w:rsid w:val="00BF07BC"/>
    <w:rPr>
      <w:rFonts w:ascii="Arial" w:hAnsi="Arial"/>
      <w:sz w:val="16"/>
    </w:rPr>
  </w:style>
  <w:style w:type="paragraph" w:customStyle="1" w:styleId="ConsTitle">
    <w:name w:val="ConsTitle"/>
    <w:uiPriority w:val="99"/>
    <w:rsid w:val="00BF07BC"/>
    <w:pPr>
      <w:widowControl w:val="0"/>
      <w:autoSpaceDE w:val="0"/>
      <w:autoSpaceDN w:val="0"/>
      <w:adjustRightInd w:val="0"/>
      <w:ind w:right="19772"/>
    </w:pPr>
    <w:rPr>
      <w:rFonts w:ascii="Arial" w:hAnsi="Arial" w:cs="Arial"/>
      <w:b/>
      <w:bCs/>
    </w:rPr>
  </w:style>
  <w:style w:type="paragraph" w:customStyle="1" w:styleId="ConsNormal0">
    <w:name w:val="ConsNormal"/>
    <w:uiPriority w:val="99"/>
    <w:rsid w:val="00BF07BC"/>
    <w:pPr>
      <w:widowControl w:val="0"/>
      <w:autoSpaceDE w:val="0"/>
      <w:autoSpaceDN w:val="0"/>
      <w:adjustRightInd w:val="0"/>
      <w:ind w:right="19772" w:firstLine="720"/>
    </w:pPr>
    <w:rPr>
      <w:rFonts w:ascii="Arial" w:hAnsi="Arial" w:cs="Arial"/>
    </w:rPr>
  </w:style>
  <w:style w:type="character" w:styleId="affff1">
    <w:name w:val="Hyperlink"/>
    <w:uiPriority w:val="99"/>
    <w:rsid w:val="00BF07BC"/>
    <w:rPr>
      <w:rFonts w:ascii="Arial" w:hAnsi="Arial" w:cs="Times New Roman"/>
      <w:color w:val="3560A7"/>
      <w:sz w:val="20"/>
      <w:u w:val="none"/>
      <w:effect w:val="none"/>
    </w:rPr>
  </w:style>
  <w:style w:type="paragraph" w:customStyle="1" w:styleId="contentheader2cols">
    <w:name w:val="contentheader2cols"/>
    <w:basedOn w:val="a"/>
    <w:uiPriority w:val="99"/>
    <w:rsid w:val="00BF07BC"/>
    <w:pPr>
      <w:spacing w:before="51"/>
      <w:ind w:left="257"/>
    </w:pPr>
    <w:rPr>
      <w:rFonts w:ascii="Arial" w:hAnsi="Arial" w:cs="Arial"/>
      <w:b/>
      <w:bCs/>
      <w:color w:val="3560A7"/>
      <w:sz w:val="22"/>
      <w:szCs w:val="22"/>
    </w:rPr>
  </w:style>
  <w:style w:type="paragraph" w:styleId="affff2">
    <w:name w:val="Plain Text"/>
    <w:basedOn w:val="a"/>
    <w:link w:val="affff3"/>
    <w:uiPriority w:val="99"/>
    <w:rsid w:val="00BF07BC"/>
    <w:pPr>
      <w:spacing w:before="64" w:after="64"/>
    </w:pPr>
    <w:rPr>
      <w:rFonts w:ascii="Arial" w:hAnsi="Arial"/>
      <w:color w:val="000000"/>
    </w:rPr>
  </w:style>
  <w:style w:type="character" w:customStyle="1" w:styleId="affff3">
    <w:name w:val="Текст Знак"/>
    <w:link w:val="affff2"/>
    <w:uiPriority w:val="99"/>
    <w:locked/>
    <w:rsid w:val="00BF07BC"/>
    <w:rPr>
      <w:rFonts w:ascii="Arial" w:hAnsi="Arial"/>
      <w:color w:val="000000"/>
    </w:rPr>
  </w:style>
  <w:style w:type="paragraph" w:styleId="26">
    <w:name w:val="Body Text Indent 2"/>
    <w:basedOn w:val="a"/>
    <w:link w:val="27"/>
    <w:uiPriority w:val="99"/>
    <w:rsid w:val="00BF07BC"/>
    <w:pPr>
      <w:widowControl w:val="0"/>
      <w:ind w:left="884"/>
    </w:pPr>
    <w:rPr>
      <w:rFonts w:ascii="Arial" w:hAnsi="Arial"/>
      <w:sz w:val="28"/>
    </w:rPr>
  </w:style>
  <w:style w:type="character" w:customStyle="1" w:styleId="27">
    <w:name w:val="Основной текст с отступом 2 Знак"/>
    <w:link w:val="26"/>
    <w:uiPriority w:val="99"/>
    <w:locked/>
    <w:rsid w:val="00BF07BC"/>
    <w:rPr>
      <w:rFonts w:ascii="Arial" w:hAnsi="Arial"/>
      <w:sz w:val="28"/>
    </w:rPr>
  </w:style>
  <w:style w:type="paragraph" w:customStyle="1" w:styleId="default">
    <w:name w:val="default"/>
    <w:basedOn w:val="a"/>
    <w:uiPriority w:val="99"/>
    <w:rsid w:val="00BF07BC"/>
    <w:pPr>
      <w:spacing w:before="64" w:after="64"/>
    </w:pPr>
    <w:rPr>
      <w:rFonts w:ascii="Arial" w:hAnsi="Arial" w:cs="Arial"/>
      <w:color w:val="000000"/>
    </w:rPr>
  </w:style>
  <w:style w:type="paragraph" w:customStyle="1" w:styleId="a30">
    <w:name w:val="a3"/>
    <w:basedOn w:val="a"/>
    <w:uiPriority w:val="99"/>
    <w:rsid w:val="00BF07BC"/>
    <w:pPr>
      <w:spacing w:before="64" w:after="64"/>
    </w:pPr>
    <w:rPr>
      <w:rFonts w:ascii="Arial" w:hAnsi="Arial" w:cs="Arial"/>
      <w:color w:val="000000"/>
    </w:rPr>
  </w:style>
  <w:style w:type="paragraph" w:customStyle="1" w:styleId="14">
    <w:name w:val="Знак1"/>
    <w:basedOn w:val="a"/>
    <w:uiPriority w:val="99"/>
    <w:rsid w:val="00BF07BC"/>
    <w:pPr>
      <w:spacing w:before="100" w:beforeAutospacing="1" w:after="100" w:afterAutospacing="1"/>
      <w:ind w:firstLine="709"/>
      <w:jc w:val="both"/>
    </w:pPr>
    <w:rPr>
      <w:rFonts w:ascii="Tahoma" w:hAnsi="Tahoma" w:cs="Tahoma"/>
      <w:lang w:val="en-US" w:eastAsia="en-US"/>
    </w:rPr>
  </w:style>
  <w:style w:type="paragraph" w:customStyle="1" w:styleId="Default0">
    <w:name w:val="Default"/>
    <w:uiPriority w:val="99"/>
    <w:rsid w:val="00BF07BC"/>
    <w:pPr>
      <w:autoSpaceDE w:val="0"/>
      <w:autoSpaceDN w:val="0"/>
      <w:adjustRightInd w:val="0"/>
    </w:pPr>
    <w:rPr>
      <w:rFonts w:ascii="Arial" w:hAnsi="Arial" w:cs="Arial"/>
      <w:color w:val="000000"/>
      <w:sz w:val="24"/>
      <w:szCs w:val="24"/>
      <w:lang w:eastAsia="en-US"/>
    </w:rPr>
  </w:style>
  <w:style w:type="paragraph" w:customStyle="1" w:styleId="15">
    <w:name w:val="Знак1 Знак Знак Знак"/>
    <w:basedOn w:val="a"/>
    <w:uiPriority w:val="99"/>
    <w:rsid w:val="00BF07BC"/>
    <w:pPr>
      <w:spacing w:before="100" w:beforeAutospacing="1" w:after="100" w:afterAutospacing="1"/>
    </w:pPr>
    <w:rPr>
      <w:rFonts w:ascii="Tahoma" w:hAnsi="Tahoma" w:cs="Tahoma"/>
      <w:lang w:val="en-US" w:eastAsia="en-US"/>
    </w:rPr>
  </w:style>
  <w:style w:type="paragraph" w:customStyle="1" w:styleId="110">
    <w:name w:val="Знак11"/>
    <w:basedOn w:val="a"/>
    <w:uiPriority w:val="99"/>
    <w:rsid w:val="00BF07BC"/>
    <w:pPr>
      <w:spacing w:before="100" w:beforeAutospacing="1" w:after="100" w:afterAutospacing="1"/>
    </w:pPr>
    <w:rPr>
      <w:rFonts w:ascii="Tahoma" w:hAnsi="Tahoma" w:cs="Tahoma"/>
      <w:lang w:val="en-US" w:eastAsia="en-US"/>
    </w:rPr>
  </w:style>
  <w:style w:type="paragraph" w:customStyle="1" w:styleId="2CharCharCharCharCharCharCharCharCharCharCharCharCharCharCharChar">
    <w:name w:val="Знак Знак2 Char Char Знак Знак Char Char Знак Знак Char Char Знак Знак Char Char Знак Знак Char Char Знак Знак Char Char Знак Знак Char Char Знак Знак Char Char"/>
    <w:basedOn w:val="a"/>
    <w:uiPriority w:val="99"/>
    <w:rsid w:val="00BF07BC"/>
    <w:pPr>
      <w:spacing w:before="100" w:beforeAutospacing="1" w:after="100" w:afterAutospacing="1"/>
    </w:pPr>
    <w:rPr>
      <w:rFonts w:ascii="Tahoma" w:hAnsi="Tahoma" w:cs="Tahoma"/>
      <w:lang w:val="en-US" w:eastAsia="en-US"/>
    </w:rPr>
  </w:style>
  <w:style w:type="paragraph" w:styleId="affff4">
    <w:name w:val="List Paragraph"/>
    <w:basedOn w:val="a"/>
    <w:uiPriority w:val="99"/>
    <w:qFormat/>
    <w:rsid w:val="00BF07BC"/>
    <w:pPr>
      <w:spacing w:after="200" w:line="276" w:lineRule="auto"/>
      <w:ind w:left="720"/>
    </w:pPr>
    <w:rPr>
      <w:rFonts w:ascii="Calibri" w:hAnsi="Calibri" w:cs="Calibri"/>
      <w:sz w:val="22"/>
      <w:szCs w:val="22"/>
      <w:lang w:eastAsia="en-US"/>
    </w:rPr>
  </w:style>
  <w:style w:type="paragraph" w:customStyle="1" w:styleId="affff5">
    <w:name w:val="Адресат"/>
    <w:basedOn w:val="a"/>
    <w:uiPriority w:val="99"/>
    <w:rsid w:val="00BF07BC"/>
    <w:pPr>
      <w:ind w:firstLine="567"/>
      <w:jc w:val="both"/>
    </w:pPr>
    <w:rPr>
      <w:rFonts w:ascii="Arial" w:hAnsi="Arial" w:cs="Arial"/>
      <w:sz w:val="28"/>
      <w:szCs w:val="28"/>
    </w:rPr>
  </w:style>
  <w:style w:type="paragraph" w:styleId="33">
    <w:name w:val="List 3"/>
    <w:basedOn w:val="a"/>
    <w:uiPriority w:val="99"/>
    <w:rsid w:val="00BF07BC"/>
    <w:pPr>
      <w:ind w:left="849" w:hanging="283"/>
      <w:jc w:val="both"/>
    </w:pPr>
    <w:rPr>
      <w:rFonts w:ascii="Arial" w:hAnsi="Arial" w:cs="Arial"/>
      <w:sz w:val="28"/>
      <w:szCs w:val="28"/>
    </w:rPr>
  </w:style>
  <w:style w:type="paragraph" w:customStyle="1" w:styleId="affff6">
    <w:name w:val="Основной"/>
    <w:basedOn w:val="a"/>
    <w:uiPriority w:val="99"/>
    <w:rsid w:val="00BF07BC"/>
    <w:pPr>
      <w:widowControl w:val="0"/>
      <w:ind w:firstLine="720"/>
      <w:jc w:val="both"/>
    </w:pPr>
    <w:rPr>
      <w:rFonts w:ascii="Arial" w:hAnsi="Arial" w:cs="Arial"/>
      <w:sz w:val="28"/>
      <w:szCs w:val="28"/>
    </w:rPr>
  </w:style>
  <w:style w:type="paragraph" w:customStyle="1" w:styleId="16">
    <w:name w:val="Знак Знак Знак Знак1"/>
    <w:basedOn w:val="a"/>
    <w:uiPriority w:val="99"/>
    <w:rsid w:val="00BF07BC"/>
    <w:pPr>
      <w:spacing w:before="100" w:beforeAutospacing="1" w:after="100" w:afterAutospacing="1"/>
      <w:jc w:val="both"/>
    </w:pPr>
    <w:rPr>
      <w:rFonts w:ascii="Tahoma" w:hAnsi="Tahoma" w:cs="Tahoma"/>
      <w:lang w:val="en-US" w:eastAsia="en-US"/>
    </w:rPr>
  </w:style>
  <w:style w:type="paragraph" w:styleId="affff7">
    <w:name w:val="footnote text"/>
    <w:basedOn w:val="a"/>
    <w:link w:val="affff8"/>
    <w:uiPriority w:val="99"/>
    <w:rsid w:val="00BF07BC"/>
    <w:pPr>
      <w:widowControl w:val="0"/>
      <w:autoSpaceDE w:val="0"/>
      <w:autoSpaceDN w:val="0"/>
      <w:adjustRightInd w:val="0"/>
    </w:pPr>
    <w:rPr>
      <w:rFonts w:ascii="Arial" w:hAnsi="Arial"/>
    </w:rPr>
  </w:style>
  <w:style w:type="character" w:customStyle="1" w:styleId="affff8">
    <w:name w:val="Текст сноски Знак"/>
    <w:link w:val="affff7"/>
    <w:uiPriority w:val="99"/>
    <w:locked/>
    <w:rsid w:val="00BF07BC"/>
    <w:rPr>
      <w:rFonts w:ascii="Arial" w:hAnsi="Arial"/>
    </w:rPr>
  </w:style>
  <w:style w:type="character" w:styleId="affff9">
    <w:name w:val="footnote reference"/>
    <w:uiPriority w:val="99"/>
    <w:rsid w:val="00BF07BC"/>
    <w:rPr>
      <w:rFonts w:cs="Times New Roman"/>
      <w:vertAlign w:val="superscript"/>
    </w:rPr>
  </w:style>
  <w:style w:type="paragraph" w:customStyle="1" w:styleId="28">
    <w:name w:val="Знак Знак Знак Знак2"/>
    <w:basedOn w:val="a"/>
    <w:uiPriority w:val="99"/>
    <w:rsid w:val="00BF07BC"/>
    <w:pPr>
      <w:spacing w:before="100" w:beforeAutospacing="1" w:after="100" w:afterAutospacing="1"/>
      <w:jc w:val="both"/>
    </w:pPr>
    <w:rPr>
      <w:rFonts w:ascii="Tahoma" w:hAnsi="Tahoma" w:cs="Tahoma"/>
      <w:lang w:val="en-US" w:eastAsia="en-US"/>
    </w:rPr>
  </w:style>
  <w:style w:type="paragraph" w:customStyle="1" w:styleId="6">
    <w:name w:val="Знак Знак Знак Знак6"/>
    <w:basedOn w:val="a"/>
    <w:uiPriority w:val="99"/>
    <w:rsid w:val="00BF07BC"/>
    <w:pPr>
      <w:spacing w:before="100" w:beforeAutospacing="1" w:after="100" w:afterAutospacing="1"/>
      <w:jc w:val="both"/>
    </w:pPr>
    <w:rPr>
      <w:rFonts w:ascii="Tahoma" w:hAnsi="Tahoma"/>
      <w:lang w:val="en-US" w:eastAsia="en-US"/>
    </w:rPr>
  </w:style>
  <w:style w:type="paragraph" w:customStyle="1" w:styleId="affffa">
    <w:name w:val="Знак Знак Знак Знак Знак Знак"/>
    <w:basedOn w:val="a"/>
    <w:uiPriority w:val="99"/>
    <w:rsid w:val="00BF07BC"/>
    <w:pPr>
      <w:spacing w:before="100" w:beforeAutospacing="1" w:after="100" w:afterAutospacing="1"/>
      <w:jc w:val="both"/>
    </w:pPr>
    <w:rPr>
      <w:rFonts w:ascii="Tahoma" w:hAnsi="Tahoma"/>
      <w:lang w:val="en-US" w:eastAsia="en-US"/>
    </w:rPr>
  </w:style>
  <w:style w:type="paragraph" w:customStyle="1" w:styleId="51">
    <w:name w:val="Знак Знак Знак Знак5"/>
    <w:basedOn w:val="a"/>
    <w:uiPriority w:val="99"/>
    <w:rsid w:val="00BF07BC"/>
    <w:pPr>
      <w:spacing w:before="100" w:beforeAutospacing="1" w:after="100" w:afterAutospacing="1"/>
      <w:jc w:val="both"/>
    </w:pPr>
    <w:rPr>
      <w:rFonts w:ascii="Tahoma" w:hAnsi="Tahoma"/>
      <w:lang w:val="en-US" w:eastAsia="en-US"/>
    </w:rPr>
  </w:style>
  <w:style w:type="table" w:styleId="affffb">
    <w:name w:val="Table Grid"/>
    <w:basedOn w:val="a1"/>
    <w:uiPriority w:val="99"/>
    <w:rsid w:val="00BF07B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29">
    <w:name w:val="Знак Знак Знак Знак Знак Знак2"/>
    <w:basedOn w:val="a"/>
    <w:uiPriority w:val="99"/>
    <w:rsid w:val="00BF07BC"/>
    <w:pPr>
      <w:spacing w:before="100" w:beforeAutospacing="1" w:after="100" w:afterAutospacing="1"/>
      <w:jc w:val="both"/>
    </w:pPr>
    <w:rPr>
      <w:rFonts w:ascii="Tahoma" w:hAnsi="Tahoma"/>
      <w:lang w:val="en-US" w:eastAsia="en-US"/>
    </w:rPr>
  </w:style>
  <w:style w:type="character" w:styleId="affffc">
    <w:name w:val="FollowedHyperlink"/>
    <w:uiPriority w:val="99"/>
    <w:rsid w:val="00BF07BC"/>
    <w:rPr>
      <w:rFonts w:cs="Times New Roman"/>
      <w:color w:val="800080"/>
      <w:u w:val="single"/>
    </w:rPr>
  </w:style>
  <w:style w:type="paragraph" w:customStyle="1" w:styleId="17">
    <w:name w:val="Абзац списка1"/>
    <w:basedOn w:val="a"/>
    <w:uiPriority w:val="99"/>
    <w:rsid w:val="00BF07BC"/>
    <w:pPr>
      <w:spacing w:after="200" w:line="276" w:lineRule="auto"/>
      <w:ind w:left="720"/>
    </w:pPr>
    <w:rPr>
      <w:rFonts w:ascii="Calibri" w:hAnsi="Calibri" w:cs="Calibri"/>
      <w:sz w:val="22"/>
      <w:szCs w:val="22"/>
      <w:lang w:eastAsia="en-US"/>
    </w:rPr>
  </w:style>
  <w:style w:type="paragraph" w:customStyle="1" w:styleId="41">
    <w:name w:val="Знак Знак Знак Знак4"/>
    <w:basedOn w:val="a"/>
    <w:uiPriority w:val="99"/>
    <w:rsid w:val="00BF07BC"/>
    <w:pPr>
      <w:spacing w:before="100" w:beforeAutospacing="1" w:after="100" w:afterAutospacing="1"/>
      <w:jc w:val="both"/>
    </w:pPr>
    <w:rPr>
      <w:rFonts w:ascii="Tahoma" w:hAnsi="Tahoma"/>
      <w:lang w:val="en-US" w:eastAsia="en-US"/>
    </w:rPr>
  </w:style>
  <w:style w:type="paragraph" w:customStyle="1" w:styleId="34">
    <w:name w:val="Знак Знак Знак Знак3"/>
    <w:basedOn w:val="a"/>
    <w:uiPriority w:val="99"/>
    <w:rsid w:val="00BF07BC"/>
    <w:pPr>
      <w:spacing w:before="100" w:beforeAutospacing="1" w:after="100" w:afterAutospacing="1"/>
      <w:jc w:val="both"/>
    </w:pPr>
    <w:rPr>
      <w:rFonts w:ascii="Tahoma" w:hAnsi="Tahoma"/>
      <w:lang w:val="en-US" w:eastAsia="en-US"/>
    </w:rPr>
  </w:style>
  <w:style w:type="paragraph" w:customStyle="1" w:styleId="18">
    <w:name w:val="Знак Знак Знак Знак Знак Знак1"/>
    <w:basedOn w:val="a"/>
    <w:uiPriority w:val="99"/>
    <w:rsid w:val="00BF07BC"/>
    <w:pPr>
      <w:spacing w:before="100" w:beforeAutospacing="1" w:after="100" w:afterAutospacing="1"/>
      <w:jc w:val="both"/>
    </w:pPr>
    <w:rPr>
      <w:rFonts w:ascii="Tahoma" w:hAnsi="Tahoma"/>
      <w:lang w:val="en-US" w:eastAsia="en-US"/>
    </w:rPr>
  </w:style>
  <w:style w:type="paragraph" w:customStyle="1" w:styleId="130">
    <w:name w:val="Знак13"/>
    <w:basedOn w:val="a"/>
    <w:uiPriority w:val="99"/>
    <w:rsid w:val="00BF07BC"/>
    <w:pPr>
      <w:spacing w:before="100" w:beforeAutospacing="1" w:after="100" w:afterAutospacing="1"/>
    </w:pPr>
    <w:rPr>
      <w:rFonts w:ascii="Tahoma" w:hAnsi="Tahoma"/>
      <w:lang w:val="en-US" w:eastAsia="en-US"/>
    </w:rPr>
  </w:style>
  <w:style w:type="paragraph" w:customStyle="1" w:styleId="2a">
    <w:name w:val="Абзац списка2"/>
    <w:basedOn w:val="a"/>
    <w:uiPriority w:val="99"/>
    <w:rsid w:val="00BF07BC"/>
    <w:pPr>
      <w:spacing w:after="200" w:line="276" w:lineRule="auto"/>
      <w:ind w:left="720"/>
    </w:pPr>
    <w:rPr>
      <w:rFonts w:ascii="Calibri" w:hAnsi="Calibri" w:cs="Calibri"/>
      <w:sz w:val="22"/>
      <w:szCs w:val="22"/>
      <w:lang w:eastAsia="en-US"/>
    </w:rPr>
  </w:style>
  <w:style w:type="paragraph" w:customStyle="1" w:styleId="120">
    <w:name w:val="Знак12"/>
    <w:basedOn w:val="a"/>
    <w:uiPriority w:val="99"/>
    <w:rsid w:val="00BF07BC"/>
    <w:pPr>
      <w:spacing w:before="100" w:beforeAutospacing="1" w:after="100" w:afterAutospacing="1"/>
    </w:pPr>
    <w:rPr>
      <w:rFonts w:ascii="Tahoma" w:hAnsi="Tahoma"/>
      <w:lang w:val="en-US" w:eastAsia="en-US"/>
    </w:rPr>
  </w:style>
  <w:style w:type="character" w:customStyle="1" w:styleId="FooterChar1">
    <w:name w:val="Footer Char1"/>
    <w:uiPriority w:val="99"/>
    <w:locked/>
    <w:rsid w:val="00BF07BC"/>
    <w:rPr>
      <w:lang w:val="ru-RU" w:eastAsia="ru-RU"/>
    </w:rPr>
  </w:style>
  <w:style w:type="paragraph" w:customStyle="1" w:styleId="ConsPlusCell">
    <w:name w:val="ConsPlusCell"/>
    <w:uiPriority w:val="99"/>
    <w:rsid w:val="00BF07BC"/>
    <w:pPr>
      <w:autoSpaceDE w:val="0"/>
      <w:autoSpaceDN w:val="0"/>
      <w:adjustRightInd w:val="0"/>
    </w:pPr>
    <w:rPr>
      <w:sz w:val="28"/>
      <w:szCs w:val="28"/>
      <w:lang w:eastAsia="en-US"/>
    </w:rPr>
  </w:style>
  <w:style w:type="paragraph" w:customStyle="1" w:styleId="210">
    <w:name w:val="Основной текст 21"/>
    <w:basedOn w:val="a"/>
    <w:uiPriority w:val="99"/>
    <w:rsid w:val="00BF07BC"/>
    <w:pPr>
      <w:ind w:firstLine="720"/>
      <w:jc w:val="both"/>
    </w:pPr>
    <w:rPr>
      <w:sz w:val="28"/>
    </w:rPr>
  </w:style>
  <w:style w:type="paragraph" w:customStyle="1" w:styleId="211">
    <w:name w:val="Основной текст с отступом 21"/>
    <w:basedOn w:val="a"/>
    <w:uiPriority w:val="99"/>
    <w:rsid w:val="00BF07BC"/>
    <w:pPr>
      <w:ind w:firstLine="720"/>
      <w:jc w:val="both"/>
    </w:pPr>
    <w:rPr>
      <w:sz w:val="28"/>
    </w:rPr>
  </w:style>
  <w:style w:type="paragraph" w:customStyle="1" w:styleId="consplusnormal0">
    <w:name w:val="consplusnormal"/>
    <w:basedOn w:val="a"/>
    <w:uiPriority w:val="99"/>
    <w:rsid w:val="00BF07BC"/>
    <w:pPr>
      <w:spacing w:before="100" w:beforeAutospacing="1" w:after="100" w:afterAutospacing="1"/>
    </w:pPr>
    <w:rPr>
      <w:sz w:val="24"/>
      <w:szCs w:val="24"/>
    </w:rPr>
  </w:style>
  <w:style w:type="character" w:customStyle="1" w:styleId="apple-converted-space">
    <w:name w:val="apple-converted-space"/>
    <w:uiPriority w:val="99"/>
    <w:rsid w:val="00BF07BC"/>
  </w:style>
  <w:style w:type="paragraph" w:customStyle="1" w:styleId="Style1">
    <w:name w:val="Style1"/>
    <w:basedOn w:val="a"/>
    <w:uiPriority w:val="99"/>
    <w:rsid w:val="00BF07BC"/>
    <w:pPr>
      <w:widowControl w:val="0"/>
      <w:autoSpaceDE w:val="0"/>
      <w:autoSpaceDN w:val="0"/>
      <w:adjustRightInd w:val="0"/>
      <w:spacing w:line="326" w:lineRule="exact"/>
    </w:pPr>
    <w:rPr>
      <w:sz w:val="24"/>
      <w:szCs w:val="24"/>
    </w:rPr>
  </w:style>
  <w:style w:type="character" w:customStyle="1" w:styleId="FontStyle11">
    <w:name w:val="Font Style11"/>
    <w:uiPriority w:val="99"/>
    <w:rsid w:val="00BF07BC"/>
    <w:rPr>
      <w:rFonts w:ascii="Times New Roman" w:hAnsi="Times New Roman"/>
      <w:sz w:val="26"/>
    </w:rPr>
  </w:style>
  <w:style w:type="character" w:customStyle="1" w:styleId="affffd">
    <w:name w:val="Основной текст_"/>
    <w:link w:val="19"/>
    <w:uiPriority w:val="99"/>
    <w:locked/>
    <w:rsid w:val="00BF07BC"/>
    <w:rPr>
      <w:b/>
      <w:spacing w:val="-3"/>
      <w:shd w:val="clear" w:color="auto" w:fill="FFFFFF"/>
    </w:rPr>
  </w:style>
  <w:style w:type="paragraph" w:customStyle="1" w:styleId="19">
    <w:name w:val="Основной текст1"/>
    <w:basedOn w:val="a"/>
    <w:link w:val="affffd"/>
    <w:uiPriority w:val="99"/>
    <w:rsid w:val="00BF07BC"/>
    <w:pPr>
      <w:widowControl w:val="0"/>
      <w:shd w:val="clear" w:color="auto" w:fill="FFFFFF"/>
      <w:spacing w:before="600" w:line="278" w:lineRule="exact"/>
      <w:jc w:val="center"/>
    </w:pPr>
    <w:rPr>
      <w:b/>
      <w:spacing w:val="-3"/>
    </w:rPr>
  </w:style>
  <w:style w:type="character" w:customStyle="1" w:styleId="caps">
    <w:name w:val="caps"/>
    <w:uiPriority w:val="99"/>
    <w:rsid w:val="00BF07BC"/>
  </w:style>
  <w:style w:type="paragraph" w:customStyle="1" w:styleId="s1">
    <w:name w:val="s_1"/>
    <w:basedOn w:val="a"/>
    <w:uiPriority w:val="99"/>
    <w:rsid w:val="00BF07BC"/>
    <w:pPr>
      <w:spacing w:before="100" w:beforeAutospacing="1" w:after="100" w:afterAutospacing="1"/>
    </w:pPr>
    <w:rPr>
      <w:sz w:val="24"/>
      <w:szCs w:val="24"/>
    </w:rPr>
  </w:style>
  <w:style w:type="paragraph" w:customStyle="1" w:styleId="35">
    <w:name w:val="Абзац списка3"/>
    <w:basedOn w:val="a"/>
    <w:uiPriority w:val="99"/>
    <w:rsid w:val="00BF07BC"/>
    <w:pPr>
      <w:suppressAutoHyphens/>
    </w:pPr>
    <w:rPr>
      <w:rFonts w:eastAsia="PMingLiU"/>
      <w:kern w:val="1"/>
      <w:lang w:eastAsia="ar-SA"/>
    </w:rPr>
  </w:style>
  <w:style w:type="paragraph" w:customStyle="1" w:styleId="220">
    <w:name w:val="Основной текст 22"/>
    <w:basedOn w:val="a"/>
    <w:uiPriority w:val="99"/>
    <w:rsid w:val="00BF07BC"/>
    <w:pPr>
      <w:spacing w:line="360" w:lineRule="auto"/>
      <w:ind w:firstLine="720"/>
      <w:jc w:val="both"/>
    </w:pPr>
    <w:rPr>
      <w:sz w:val="24"/>
    </w:rPr>
  </w:style>
  <w:style w:type="character" w:styleId="affffe">
    <w:name w:val="Strong"/>
    <w:uiPriority w:val="99"/>
    <w:qFormat/>
    <w:rsid w:val="00BF07BC"/>
    <w:rPr>
      <w:rFonts w:cs="Times New Roman"/>
      <w:b/>
    </w:rPr>
  </w:style>
  <w:style w:type="paragraph" w:customStyle="1" w:styleId="42">
    <w:name w:val="Абзац списка4"/>
    <w:basedOn w:val="a"/>
    <w:uiPriority w:val="99"/>
    <w:rsid w:val="00BF07BC"/>
    <w:pPr>
      <w:spacing w:line="276" w:lineRule="auto"/>
      <w:ind w:left="720" w:firstLine="709"/>
      <w:contextualSpacing/>
      <w:jc w:val="both"/>
    </w:pPr>
    <w:rPr>
      <w:sz w:val="28"/>
      <w:szCs w:val="22"/>
      <w:lang w:eastAsia="en-US"/>
    </w:rPr>
  </w:style>
  <w:style w:type="paragraph" w:customStyle="1" w:styleId="ListParagraph1">
    <w:name w:val="List Paragraph1"/>
    <w:basedOn w:val="a"/>
    <w:uiPriority w:val="99"/>
    <w:rsid w:val="00BF07BC"/>
    <w:pPr>
      <w:suppressAutoHyphens/>
    </w:pPr>
    <w:rPr>
      <w:rFonts w:eastAsia="PMingLiU"/>
      <w:kern w:val="2"/>
      <w:lang w:eastAsia="ar-SA"/>
    </w:rPr>
  </w:style>
  <w:style w:type="paragraph" w:customStyle="1" w:styleId="52">
    <w:name w:val="Абзац списка5"/>
    <w:basedOn w:val="a"/>
    <w:uiPriority w:val="99"/>
    <w:rsid w:val="00BF07BC"/>
    <w:pPr>
      <w:spacing w:line="276" w:lineRule="auto"/>
      <w:ind w:left="720" w:firstLine="709"/>
      <w:contextualSpacing/>
      <w:jc w:val="both"/>
    </w:pPr>
    <w:rPr>
      <w:sz w:val="28"/>
      <w:szCs w:val="22"/>
      <w:lang w:eastAsia="en-US"/>
    </w:rPr>
  </w:style>
  <w:style w:type="paragraph" w:customStyle="1" w:styleId="60">
    <w:name w:val="Абзац списка6"/>
    <w:basedOn w:val="a"/>
    <w:uiPriority w:val="99"/>
    <w:rsid w:val="00BF07BC"/>
    <w:pPr>
      <w:spacing w:line="276" w:lineRule="auto"/>
      <w:ind w:left="720" w:firstLine="709"/>
      <w:contextualSpacing/>
      <w:jc w:val="both"/>
    </w:pPr>
    <w:rPr>
      <w:sz w:val="28"/>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00341658">
      <w:marLeft w:val="0"/>
      <w:marRight w:val="0"/>
      <w:marTop w:val="0"/>
      <w:marBottom w:val="0"/>
      <w:divBdr>
        <w:top w:val="none" w:sz="0" w:space="0" w:color="auto"/>
        <w:left w:val="none" w:sz="0" w:space="0" w:color="auto"/>
        <w:bottom w:val="none" w:sz="0" w:space="0" w:color="auto"/>
        <w:right w:val="none" w:sz="0" w:space="0" w:color="auto"/>
      </w:divBdr>
    </w:div>
    <w:div w:id="1500341659">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footer" Target="footer4.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rohorova_EV.KI\Desktop\&#1064;&#1072;&#1073;&#1083;&#1086;&#1085;&#1099;-&#1090;&#1077;&#1082;&#1091;&#1097;&#1080;&#1077;\&#1055;&#1086;&#1089;&#1090;&#1072;&#1085;&#1086;&#1074;&#1083;&#1077;&#1085;&#1080;&#1077;%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A4A5048-86A5-44AF-8F74-AF3545C123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Постановление Правительства</Template>
  <TotalTime>1240</TotalTime>
  <Pages>25</Pages>
  <Words>4593</Words>
  <Characters>26181</Characters>
  <Application>Microsoft Office Word</Application>
  <DocSecurity>0</DocSecurity>
  <Lines>218</Lines>
  <Paragraphs>61</Paragraphs>
  <ScaleCrop>false</ScaleCrop>
  <HeadingPairs>
    <vt:vector size="2" baseType="variant">
      <vt:variant>
        <vt:lpstr>Название</vt:lpstr>
      </vt:variant>
      <vt:variant>
        <vt:i4>1</vt:i4>
      </vt:variant>
    </vt:vector>
  </HeadingPairs>
  <TitlesOfParts>
    <vt:vector size="1" baseType="lpstr">
      <vt:lpstr/>
    </vt:vector>
  </TitlesOfParts>
  <Company>Ростовская область</Company>
  <LinksUpToDate>false</LinksUpToDate>
  <CharactersWithSpaces>30713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ARM-19-1</cp:lastModifiedBy>
  <cp:revision>166</cp:revision>
  <cp:lastPrinted>2017-08-22T10:55:00Z</cp:lastPrinted>
  <dcterms:created xsi:type="dcterms:W3CDTF">2017-08-22T10:56:00Z</dcterms:created>
  <dcterms:modified xsi:type="dcterms:W3CDTF">2021-06-02T08:18:00Z</dcterms:modified>
</cp:coreProperties>
</file>